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301771" w14:textId="77777777" w:rsidR="00CC50ED" w:rsidRPr="00CC50ED" w:rsidRDefault="00CC50ED" w:rsidP="00CC50ED">
      <w:pPr>
        <w:jc w:val="right"/>
        <w:rPr>
          <w:sz w:val="28"/>
        </w:rPr>
      </w:pPr>
      <w:r w:rsidRPr="00CC50ED">
        <w:rPr>
          <w:sz w:val="28"/>
        </w:rPr>
        <w:t>Утверждено</w:t>
      </w:r>
    </w:p>
    <w:p w14:paraId="0E003AD2" w14:textId="77777777" w:rsidR="00CC50ED" w:rsidRPr="00CC50ED" w:rsidRDefault="00CC50ED" w:rsidP="00CC50ED">
      <w:pPr>
        <w:jc w:val="right"/>
        <w:rPr>
          <w:sz w:val="28"/>
        </w:rPr>
      </w:pPr>
      <w:r>
        <w:rPr>
          <w:sz w:val="28"/>
        </w:rPr>
        <w:t>Р</w:t>
      </w:r>
      <w:r w:rsidRPr="00CC50ED">
        <w:rPr>
          <w:sz w:val="28"/>
        </w:rPr>
        <w:t xml:space="preserve">ешением </w:t>
      </w:r>
      <w:r>
        <w:rPr>
          <w:sz w:val="28"/>
        </w:rPr>
        <w:t>е</w:t>
      </w:r>
      <w:r w:rsidRPr="00CC50ED">
        <w:rPr>
          <w:sz w:val="28"/>
        </w:rPr>
        <w:t>динственного акционера</w:t>
      </w:r>
    </w:p>
    <w:p w14:paraId="39DD4BED" w14:textId="46BE0F3C" w:rsidR="00CC50ED" w:rsidRPr="00CC50ED" w:rsidRDefault="00CC50ED" w:rsidP="00CC50ED">
      <w:pPr>
        <w:jc w:val="right"/>
        <w:rPr>
          <w:sz w:val="28"/>
        </w:rPr>
      </w:pPr>
      <w:r w:rsidRPr="00CC50ED">
        <w:rPr>
          <w:sz w:val="28"/>
        </w:rPr>
        <w:t>АО «</w:t>
      </w:r>
      <w:r w:rsidR="007814C3">
        <w:rPr>
          <w:sz w:val="28"/>
        </w:rPr>
        <w:t>МСК</w:t>
      </w:r>
      <w:r w:rsidR="00EB06BA">
        <w:rPr>
          <w:sz w:val="28"/>
        </w:rPr>
        <w:t xml:space="preserve"> </w:t>
      </w:r>
      <w:r w:rsidR="007814C3">
        <w:rPr>
          <w:sz w:val="28"/>
        </w:rPr>
        <w:t>Энерго</w:t>
      </w:r>
      <w:r w:rsidRPr="00CC50ED">
        <w:rPr>
          <w:sz w:val="28"/>
        </w:rPr>
        <w:t>»</w:t>
      </w:r>
    </w:p>
    <w:p w14:paraId="79B6A16E" w14:textId="71F01AE1" w:rsidR="00B0285C" w:rsidRPr="00DF1CD7" w:rsidRDefault="00CC50ED" w:rsidP="00CC50ED">
      <w:pPr>
        <w:jc w:val="right"/>
      </w:pPr>
      <w:r w:rsidRPr="00DF1CD7">
        <w:rPr>
          <w:sz w:val="28"/>
        </w:rPr>
        <w:t>от «</w:t>
      </w:r>
      <w:r w:rsidR="00D94735">
        <w:rPr>
          <w:sz w:val="28"/>
          <w:lang w:val="en-US"/>
        </w:rPr>
        <w:t>26</w:t>
      </w:r>
      <w:r w:rsidRPr="00DF1CD7">
        <w:rPr>
          <w:sz w:val="28"/>
        </w:rPr>
        <w:t xml:space="preserve">» </w:t>
      </w:r>
      <w:r w:rsidR="007814C3">
        <w:rPr>
          <w:sz w:val="28"/>
        </w:rPr>
        <w:t>декабря</w:t>
      </w:r>
      <w:r w:rsidR="00643592">
        <w:rPr>
          <w:sz w:val="28"/>
        </w:rPr>
        <w:t xml:space="preserve"> </w:t>
      </w:r>
      <w:r w:rsidRPr="00DF1CD7">
        <w:rPr>
          <w:sz w:val="28"/>
        </w:rPr>
        <w:t>201</w:t>
      </w:r>
      <w:r w:rsidR="007814C3">
        <w:rPr>
          <w:sz w:val="28"/>
        </w:rPr>
        <w:t>8</w:t>
      </w:r>
      <w:r w:rsidRPr="00DF1CD7">
        <w:rPr>
          <w:sz w:val="28"/>
        </w:rPr>
        <w:t xml:space="preserve"> года</w:t>
      </w:r>
    </w:p>
    <w:p w14:paraId="6E5BED19" w14:textId="77777777" w:rsidR="00642B6A" w:rsidRPr="00DE3F3E" w:rsidRDefault="00642B6A" w:rsidP="00547AEA"/>
    <w:p w14:paraId="57A3C6E6" w14:textId="77777777" w:rsidR="00642B6A" w:rsidRPr="00DE3F3E" w:rsidRDefault="00642B6A" w:rsidP="00547AEA"/>
    <w:p w14:paraId="41125845" w14:textId="77777777" w:rsidR="00642B6A" w:rsidRPr="00DE3F3E" w:rsidRDefault="00642B6A" w:rsidP="00547AEA"/>
    <w:p w14:paraId="77D12C6D" w14:textId="77777777" w:rsidR="00642B6A" w:rsidRPr="00DE3F3E" w:rsidRDefault="00642B6A" w:rsidP="00547AEA"/>
    <w:p w14:paraId="2EA237E0" w14:textId="77777777" w:rsidR="00642B6A" w:rsidRPr="00DE3F3E" w:rsidRDefault="00642B6A" w:rsidP="00547AEA"/>
    <w:p w14:paraId="204663F8" w14:textId="77777777" w:rsidR="00642B6A" w:rsidRPr="00DE3F3E" w:rsidRDefault="00642B6A" w:rsidP="00547AEA"/>
    <w:p w14:paraId="105A0057" w14:textId="77777777" w:rsidR="00642B6A" w:rsidRPr="00DE3F3E" w:rsidRDefault="00642B6A" w:rsidP="00547AEA"/>
    <w:p w14:paraId="67CBCC97" w14:textId="77777777" w:rsidR="002F5F79" w:rsidRDefault="002F5F79" w:rsidP="00547AEA">
      <w:pPr>
        <w:jc w:val="center"/>
        <w:rPr>
          <w:rFonts w:ascii="Georgia" w:hAnsi="Georgia"/>
          <w:sz w:val="52"/>
          <w:szCs w:val="52"/>
        </w:rPr>
      </w:pPr>
    </w:p>
    <w:p w14:paraId="1074A589" w14:textId="77777777" w:rsidR="002F5F79" w:rsidRDefault="002F5F79" w:rsidP="00547AEA">
      <w:pPr>
        <w:jc w:val="center"/>
        <w:rPr>
          <w:rFonts w:ascii="Georgia" w:hAnsi="Georgia"/>
          <w:sz w:val="52"/>
          <w:szCs w:val="52"/>
        </w:rPr>
      </w:pPr>
    </w:p>
    <w:p w14:paraId="65FF22BA" w14:textId="77777777" w:rsidR="00642B6A" w:rsidRPr="002F5F79" w:rsidRDefault="00642B6A" w:rsidP="00547AEA">
      <w:pPr>
        <w:jc w:val="center"/>
        <w:rPr>
          <w:rFonts w:ascii="Georgia" w:hAnsi="Georgia"/>
          <w:b/>
          <w:i/>
          <w:sz w:val="52"/>
          <w:szCs w:val="52"/>
        </w:rPr>
      </w:pPr>
      <w:r w:rsidRPr="002F5F79">
        <w:rPr>
          <w:rFonts w:ascii="Georgia" w:hAnsi="Georgia"/>
          <w:b/>
          <w:i/>
          <w:sz w:val="52"/>
          <w:szCs w:val="52"/>
        </w:rPr>
        <w:t>Положение</w:t>
      </w:r>
    </w:p>
    <w:p w14:paraId="07E42EFD" w14:textId="77777777" w:rsidR="00642B6A" w:rsidRPr="002F5F79" w:rsidRDefault="00642B6A" w:rsidP="00547AEA">
      <w:pPr>
        <w:jc w:val="center"/>
        <w:rPr>
          <w:rFonts w:ascii="Georgia" w:hAnsi="Georgia"/>
          <w:b/>
          <w:i/>
          <w:sz w:val="52"/>
          <w:szCs w:val="52"/>
        </w:rPr>
      </w:pPr>
      <w:r w:rsidRPr="002F5F79">
        <w:rPr>
          <w:rFonts w:ascii="Georgia" w:hAnsi="Georgia"/>
          <w:b/>
          <w:i/>
          <w:sz w:val="52"/>
          <w:szCs w:val="52"/>
        </w:rPr>
        <w:t xml:space="preserve">о </w:t>
      </w:r>
      <w:r w:rsidR="004B7526" w:rsidRPr="002F5F79">
        <w:rPr>
          <w:rFonts w:ascii="Georgia" w:hAnsi="Georgia"/>
          <w:b/>
          <w:i/>
          <w:sz w:val="52"/>
          <w:szCs w:val="52"/>
        </w:rPr>
        <w:t>закупк</w:t>
      </w:r>
      <w:r w:rsidR="00450448">
        <w:rPr>
          <w:rFonts w:ascii="Georgia" w:hAnsi="Georgia"/>
          <w:b/>
          <w:i/>
          <w:sz w:val="52"/>
          <w:szCs w:val="52"/>
        </w:rPr>
        <w:t>ах</w:t>
      </w:r>
    </w:p>
    <w:p w14:paraId="57EB4539" w14:textId="77777777" w:rsidR="00642B6A" w:rsidRPr="002F5F79" w:rsidRDefault="00642B6A" w:rsidP="00547AEA">
      <w:pPr>
        <w:jc w:val="center"/>
        <w:rPr>
          <w:rFonts w:ascii="Georgia" w:hAnsi="Georgia"/>
          <w:b/>
          <w:i/>
          <w:sz w:val="52"/>
          <w:szCs w:val="52"/>
        </w:rPr>
      </w:pPr>
      <w:r w:rsidRPr="002F5F79">
        <w:rPr>
          <w:rFonts w:ascii="Georgia" w:hAnsi="Georgia"/>
          <w:b/>
          <w:i/>
          <w:sz w:val="52"/>
          <w:szCs w:val="52"/>
        </w:rPr>
        <w:t>товаров, работ, услуг</w:t>
      </w:r>
    </w:p>
    <w:p w14:paraId="5609EF45" w14:textId="475B3182" w:rsidR="00642B6A" w:rsidRPr="002F5F79" w:rsidRDefault="007814C3" w:rsidP="00547AEA">
      <w:pPr>
        <w:jc w:val="center"/>
        <w:rPr>
          <w:rFonts w:ascii="Georgia" w:hAnsi="Georgia"/>
          <w:b/>
          <w:i/>
          <w:sz w:val="52"/>
          <w:szCs w:val="52"/>
        </w:rPr>
      </w:pPr>
      <w:r>
        <w:rPr>
          <w:rFonts w:ascii="Georgia" w:hAnsi="Georgia"/>
          <w:b/>
          <w:i/>
          <w:sz w:val="52"/>
          <w:szCs w:val="52"/>
        </w:rPr>
        <w:t>АО «МСК Энерго»</w:t>
      </w:r>
    </w:p>
    <w:p w14:paraId="562CFE36" w14:textId="77777777" w:rsidR="00642B6A" w:rsidRPr="00DE3F3E" w:rsidRDefault="00642B6A" w:rsidP="00547AEA"/>
    <w:p w14:paraId="172136C9" w14:textId="77777777" w:rsidR="00642B6A" w:rsidRPr="00DE3F3E" w:rsidRDefault="00642B6A" w:rsidP="00547AEA"/>
    <w:p w14:paraId="703F7656" w14:textId="77777777" w:rsidR="00642B6A" w:rsidRPr="00DE3F3E" w:rsidRDefault="00642B6A" w:rsidP="00547AEA"/>
    <w:p w14:paraId="4DABBFB8" w14:textId="77777777" w:rsidR="00642B6A" w:rsidRPr="00DE3F3E" w:rsidRDefault="00642B6A" w:rsidP="00547AEA"/>
    <w:p w14:paraId="50E6E70F" w14:textId="77777777" w:rsidR="00B11969" w:rsidRPr="00DE3F3E" w:rsidRDefault="00B11969" w:rsidP="00547AEA"/>
    <w:p w14:paraId="453B15E5" w14:textId="77777777" w:rsidR="00B11969" w:rsidRPr="00DE3F3E" w:rsidRDefault="00B11969" w:rsidP="00547AEA"/>
    <w:p w14:paraId="06C3DE2B" w14:textId="77777777" w:rsidR="00B11969" w:rsidRPr="00DE3F3E" w:rsidRDefault="00B11969" w:rsidP="00547AEA"/>
    <w:p w14:paraId="232EC149" w14:textId="77777777" w:rsidR="00B11969" w:rsidRDefault="00B11969" w:rsidP="00547AEA"/>
    <w:p w14:paraId="53B9C0B2" w14:textId="77777777" w:rsidR="002F5F79" w:rsidRDefault="002F5F79" w:rsidP="00547AEA"/>
    <w:p w14:paraId="182248D4" w14:textId="77777777" w:rsidR="002F5F79" w:rsidRDefault="002F5F79" w:rsidP="00547AEA"/>
    <w:p w14:paraId="7650B086" w14:textId="77777777" w:rsidR="002F5F79" w:rsidRDefault="002F5F79" w:rsidP="00547AEA"/>
    <w:p w14:paraId="1090F7C6" w14:textId="77777777" w:rsidR="002F5F79" w:rsidRDefault="002F5F79" w:rsidP="00547AEA"/>
    <w:p w14:paraId="247E1A68" w14:textId="77777777" w:rsidR="002F5F79" w:rsidRDefault="002F5F79" w:rsidP="00547AEA"/>
    <w:p w14:paraId="14C7D975" w14:textId="77777777" w:rsidR="002F5F79" w:rsidRDefault="002F5F79" w:rsidP="00547AEA"/>
    <w:p w14:paraId="51EE1088" w14:textId="77777777" w:rsidR="002F5F79" w:rsidRDefault="002F5F79" w:rsidP="00547AEA"/>
    <w:p w14:paraId="34FCFFA2" w14:textId="77777777" w:rsidR="002F5F79" w:rsidRDefault="002F5F79" w:rsidP="00547AEA"/>
    <w:p w14:paraId="68E7B59A" w14:textId="77777777" w:rsidR="002F5F79" w:rsidRDefault="002F5F79" w:rsidP="00547AEA"/>
    <w:p w14:paraId="49A01C67" w14:textId="77777777" w:rsidR="002F5F79" w:rsidRDefault="002F5F79" w:rsidP="00547AEA"/>
    <w:p w14:paraId="1E6E6FF1" w14:textId="77777777" w:rsidR="002F5F79" w:rsidRDefault="002F5F79" w:rsidP="00547AEA"/>
    <w:p w14:paraId="0DC91FD5" w14:textId="77777777" w:rsidR="002F5F79" w:rsidRDefault="002F5F79" w:rsidP="00547AEA"/>
    <w:p w14:paraId="0C53DC76" w14:textId="77777777" w:rsidR="00B11969" w:rsidRPr="00DE3F3E" w:rsidRDefault="00B11969" w:rsidP="00547AEA"/>
    <w:p w14:paraId="083D4CA0" w14:textId="77777777" w:rsidR="00B11969" w:rsidRPr="00DE3F3E" w:rsidRDefault="00B11969" w:rsidP="00547AEA"/>
    <w:p w14:paraId="32B13A9E" w14:textId="77777777" w:rsidR="00B11969" w:rsidRPr="00DE3F3E" w:rsidRDefault="00B11969" w:rsidP="00547AEA"/>
    <w:p w14:paraId="5422847B" w14:textId="77777777" w:rsidR="00B11969" w:rsidRPr="00DE3F3E" w:rsidRDefault="00B11969" w:rsidP="00547AEA"/>
    <w:p w14:paraId="5B404C5E" w14:textId="77777777" w:rsidR="003F350C" w:rsidRDefault="003F350C" w:rsidP="00547AEA">
      <w:pPr>
        <w:jc w:val="center"/>
        <w:rPr>
          <w:rFonts w:ascii="Georgia" w:hAnsi="Georgia"/>
        </w:rPr>
      </w:pPr>
    </w:p>
    <w:p w14:paraId="4CBEA84F" w14:textId="77777777" w:rsidR="003F350C" w:rsidRDefault="003F350C" w:rsidP="00547AEA">
      <w:pPr>
        <w:jc w:val="center"/>
        <w:rPr>
          <w:rFonts w:ascii="Georgia" w:hAnsi="Georgia"/>
        </w:rPr>
      </w:pPr>
    </w:p>
    <w:p w14:paraId="4B414EA8" w14:textId="77777777" w:rsidR="00642B6A" w:rsidRPr="002F5F79" w:rsidRDefault="00642B6A" w:rsidP="00547AEA">
      <w:pPr>
        <w:jc w:val="center"/>
        <w:rPr>
          <w:rFonts w:ascii="Georgia" w:hAnsi="Georgia"/>
        </w:rPr>
      </w:pPr>
      <w:r w:rsidRPr="002F5F79">
        <w:rPr>
          <w:rFonts w:ascii="Georgia" w:hAnsi="Georgia"/>
        </w:rPr>
        <w:t>г. Москва</w:t>
      </w:r>
    </w:p>
    <w:p w14:paraId="2D8B7CD2" w14:textId="77777777" w:rsidR="003F350C" w:rsidRDefault="003F350C">
      <w:pPr>
        <w:rPr>
          <w:b/>
        </w:rPr>
      </w:pPr>
      <w:r>
        <w:rPr>
          <w:b/>
        </w:rPr>
        <w:br w:type="page"/>
      </w:r>
    </w:p>
    <w:p w14:paraId="2373530F" w14:textId="108731BB" w:rsidR="00B11969" w:rsidRPr="002F5F79" w:rsidRDefault="00B11969" w:rsidP="00547AEA">
      <w:pPr>
        <w:rPr>
          <w:b/>
        </w:rPr>
      </w:pPr>
      <w:r w:rsidRPr="002F5F79">
        <w:rPr>
          <w:b/>
        </w:rPr>
        <w:lastRenderedPageBreak/>
        <w:t>ОГЛАВЛЕНИЕ</w:t>
      </w:r>
    </w:p>
    <w:bookmarkStart w:id="0" w:name="_GoBack"/>
    <w:bookmarkEnd w:id="0"/>
    <w:p w14:paraId="1A616153" w14:textId="77777777" w:rsidR="007E4952" w:rsidRDefault="00C41F3A">
      <w:pPr>
        <w:pStyle w:val="13"/>
        <w:tabs>
          <w:tab w:val="right" w:leader="dot" w:pos="9345"/>
        </w:tabs>
        <w:rPr>
          <w:rFonts w:asciiTheme="minorHAnsi" w:eastAsiaTheme="minorEastAsia" w:hAnsiTheme="minorHAnsi" w:cstheme="minorBidi"/>
          <w:noProof/>
          <w:sz w:val="22"/>
          <w:szCs w:val="22"/>
        </w:rPr>
      </w:pPr>
      <w:r>
        <w:fldChar w:fldCharType="begin"/>
      </w:r>
      <w:r>
        <w:instrText xml:space="preserve"> TOC \o "1-2" \h \z \u </w:instrText>
      </w:r>
      <w:r>
        <w:fldChar w:fldCharType="separate"/>
      </w:r>
      <w:hyperlink w:anchor="_Toc533760826" w:history="1">
        <w:r w:rsidR="007E4952" w:rsidRPr="00B306DC">
          <w:rPr>
            <w:rStyle w:val="ac"/>
            <w:rFonts w:ascii="Georgia" w:hAnsi="Georgia"/>
            <w:i/>
            <w:noProof/>
          </w:rPr>
          <w:t>1. Общие положения</w:t>
        </w:r>
        <w:r w:rsidR="007E4952">
          <w:rPr>
            <w:noProof/>
            <w:webHidden/>
          </w:rPr>
          <w:tab/>
        </w:r>
        <w:r w:rsidR="007E4952">
          <w:rPr>
            <w:noProof/>
            <w:webHidden/>
          </w:rPr>
          <w:fldChar w:fldCharType="begin"/>
        </w:r>
        <w:r w:rsidR="007E4952">
          <w:rPr>
            <w:noProof/>
            <w:webHidden/>
          </w:rPr>
          <w:instrText xml:space="preserve"> PAGEREF _Toc533760826 \h </w:instrText>
        </w:r>
        <w:r w:rsidR="007E4952">
          <w:rPr>
            <w:noProof/>
            <w:webHidden/>
          </w:rPr>
        </w:r>
        <w:r w:rsidR="007E4952">
          <w:rPr>
            <w:noProof/>
            <w:webHidden/>
          </w:rPr>
          <w:fldChar w:fldCharType="separate"/>
        </w:r>
        <w:r w:rsidR="007E4952">
          <w:rPr>
            <w:noProof/>
            <w:webHidden/>
          </w:rPr>
          <w:t>5</w:t>
        </w:r>
        <w:r w:rsidR="007E4952">
          <w:rPr>
            <w:noProof/>
            <w:webHidden/>
          </w:rPr>
          <w:fldChar w:fldCharType="end"/>
        </w:r>
      </w:hyperlink>
    </w:p>
    <w:p w14:paraId="24DF71C0"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827" w:history="1">
        <w:r w:rsidRPr="00B306DC">
          <w:rPr>
            <w:rStyle w:val="ac"/>
            <w:rFonts w:ascii="Georgia" w:hAnsi="Georgia"/>
            <w:i/>
            <w:noProof/>
          </w:rPr>
          <w:t>2. Основные понятия</w:t>
        </w:r>
        <w:r>
          <w:rPr>
            <w:noProof/>
            <w:webHidden/>
          </w:rPr>
          <w:tab/>
        </w:r>
        <w:r>
          <w:rPr>
            <w:noProof/>
            <w:webHidden/>
          </w:rPr>
          <w:fldChar w:fldCharType="begin"/>
        </w:r>
        <w:r>
          <w:rPr>
            <w:noProof/>
            <w:webHidden/>
          </w:rPr>
          <w:instrText xml:space="preserve"> PAGEREF _Toc533760827 \h </w:instrText>
        </w:r>
        <w:r>
          <w:rPr>
            <w:noProof/>
            <w:webHidden/>
          </w:rPr>
        </w:r>
        <w:r>
          <w:rPr>
            <w:noProof/>
            <w:webHidden/>
          </w:rPr>
          <w:fldChar w:fldCharType="separate"/>
        </w:r>
        <w:r>
          <w:rPr>
            <w:noProof/>
            <w:webHidden/>
          </w:rPr>
          <w:t>9</w:t>
        </w:r>
        <w:r>
          <w:rPr>
            <w:noProof/>
            <w:webHidden/>
          </w:rPr>
          <w:fldChar w:fldCharType="end"/>
        </w:r>
      </w:hyperlink>
    </w:p>
    <w:p w14:paraId="2B1BA49C"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828" w:history="1">
        <w:r w:rsidRPr="00B306DC">
          <w:rPr>
            <w:rStyle w:val="ac"/>
            <w:rFonts w:ascii="Georgia" w:hAnsi="Georgia"/>
            <w:i/>
            <w:noProof/>
          </w:rPr>
          <w:t>3. Организационно-информационное сопровождение закупки</w:t>
        </w:r>
        <w:r>
          <w:rPr>
            <w:noProof/>
            <w:webHidden/>
          </w:rPr>
          <w:tab/>
        </w:r>
        <w:r>
          <w:rPr>
            <w:noProof/>
            <w:webHidden/>
          </w:rPr>
          <w:fldChar w:fldCharType="begin"/>
        </w:r>
        <w:r>
          <w:rPr>
            <w:noProof/>
            <w:webHidden/>
          </w:rPr>
          <w:instrText xml:space="preserve"> PAGEREF _Toc533760828 \h </w:instrText>
        </w:r>
        <w:r>
          <w:rPr>
            <w:noProof/>
            <w:webHidden/>
          </w:rPr>
        </w:r>
        <w:r>
          <w:rPr>
            <w:noProof/>
            <w:webHidden/>
          </w:rPr>
          <w:fldChar w:fldCharType="separate"/>
        </w:r>
        <w:r>
          <w:rPr>
            <w:noProof/>
            <w:webHidden/>
          </w:rPr>
          <w:t>14</w:t>
        </w:r>
        <w:r>
          <w:rPr>
            <w:noProof/>
            <w:webHidden/>
          </w:rPr>
          <w:fldChar w:fldCharType="end"/>
        </w:r>
      </w:hyperlink>
    </w:p>
    <w:p w14:paraId="5E86CC4D"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829" w:history="1">
        <w:r w:rsidRPr="00B306DC">
          <w:rPr>
            <w:rStyle w:val="ac"/>
            <w:rFonts w:ascii="Georgia" w:hAnsi="Georgia"/>
            <w:i/>
            <w:noProof/>
          </w:rPr>
          <w:t>4. Права и обязанности сторон при проведении процедур закупки</w:t>
        </w:r>
        <w:r>
          <w:rPr>
            <w:noProof/>
            <w:webHidden/>
          </w:rPr>
          <w:tab/>
        </w:r>
        <w:r>
          <w:rPr>
            <w:noProof/>
            <w:webHidden/>
          </w:rPr>
          <w:fldChar w:fldCharType="begin"/>
        </w:r>
        <w:r>
          <w:rPr>
            <w:noProof/>
            <w:webHidden/>
          </w:rPr>
          <w:instrText xml:space="preserve"> PAGEREF _Toc533760829 \h </w:instrText>
        </w:r>
        <w:r>
          <w:rPr>
            <w:noProof/>
            <w:webHidden/>
          </w:rPr>
        </w:r>
        <w:r>
          <w:rPr>
            <w:noProof/>
            <w:webHidden/>
          </w:rPr>
          <w:fldChar w:fldCharType="separate"/>
        </w:r>
        <w:r>
          <w:rPr>
            <w:noProof/>
            <w:webHidden/>
          </w:rPr>
          <w:t>17</w:t>
        </w:r>
        <w:r>
          <w:rPr>
            <w:noProof/>
            <w:webHidden/>
          </w:rPr>
          <w:fldChar w:fldCharType="end"/>
        </w:r>
      </w:hyperlink>
    </w:p>
    <w:p w14:paraId="74587D13"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30" w:history="1">
        <w:r w:rsidRPr="00B306DC">
          <w:rPr>
            <w:rStyle w:val="ac"/>
            <w:rFonts w:ascii="Georgia" w:hAnsi="Georgia"/>
            <w:noProof/>
          </w:rPr>
          <w:t>4.1. Права и обязанности Заказчика закупки либо специализированной организации.</w:t>
        </w:r>
        <w:r>
          <w:rPr>
            <w:noProof/>
            <w:webHidden/>
          </w:rPr>
          <w:tab/>
        </w:r>
        <w:r>
          <w:rPr>
            <w:noProof/>
            <w:webHidden/>
          </w:rPr>
          <w:fldChar w:fldCharType="begin"/>
        </w:r>
        <w:r>
          <w:rPr>
            <w:noProof/>
            <w:webHidden/>
          </w:rPr>
          <w:instrText xml:space="preserve"> PAGEREF _Toc533760830 \h </w:instrText>
        </w:r>
        <w:r>
          <w:rPr>
            <w:noProof/>
            <w:webHidden/>
          </w:rPr>
        </w:r>
        <w:r>
          <w:rPr>
            <w:noProof/>
            <w:webHidden/>
          </w:rPr>
          <w:fldChar w:fldCharType="separate"/>
        </w:r>
        <w:r>
          <w:rPr>
            <w:noProof/>
            <w:webHidden/>
          </w:rPr>
          <w:t>17</w:t>
        </w:r>
        <w:r>
          <w:rPr>
            <w:noProof/>
            <w:webHidden/>
          </w:rPr>
          <w:fldChar w:fldCharType="end"/>
        </w:r>
      </w:hyperlink>
    </w:p>
    <w:p w14:paraId="01C334FF"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31" w:history="1">
        <w:r w:rsidRPr="00B306DC">
          <w:rPr>
            <w:rStyle w:val="ac"/>
            <w:rFonts w:ascii="Georgia" w:hAnsi="Georgia"/>
            <w:noProof/>
          </w:rPr>
          <w:t>4.2. Права и обязанности Участника закупки</w:t>
        </w:r>
        <w:r>
          <w:rPr>
            <w:noProof/>
            <w:webHidden/>
          </w:rPr>
          <w:tab/>
        </w:r>
        <w:r>
          <w:rPr>
            <w:noProof/>
            <w:webHidden/>
          </w:rPr>
          <w:fldChar w:fldCharType="begin"/>
        </w:r>
        <w:r>
          <w:rPr>
            <w:noProof/>
            <w:webHidden/>
          </w:rPr>
          <w:instrText xml:space="preserve"> PAGEREF _Toc533760831 \h </w:instrText>
        </w:r>
        <w:r>
          <w:rPr>
            <w:noProof/>
            <w:webHidden/>
          </w:rPr>
        </w:r>
        <w:r>
          <w:rPr>
            <w:noProof/>
            <w:webHidden/>
          </w:rPr>
          <w:fldChar w:fldCharType="separate"/>
        </w:r>
        <w:r>
          <w:rPr>
            <w:noProof/>
            <w:webHidden/>
          </w:rPr>
          <w:t>18</w:t>
        </w:r>
        <w:r>
          <w:rPr>
            <w:noProof/>
            <w:webHidden/>
          </w:rPr>
          <w:fldChar w:fldCharType="end"/>
        </w:r>
      </w:hyperlink>
    </w:p>
    <w:p w14:paraId="38D4CE1D"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32" w:history="1">
        <w:r w:rsidRPr="00B306DC">
          <w:rPr>
            <w:rStyle w:val="ac"/>
            <w:rFonts w:ascii="Georgia" w:hAnsi="Georgia"/>
            <w:noProof/>
          </w:rPr>
          <w:t>4.3. Объем прав и обязанностей, возникающих у победителя</w:t>
        </w:r>
        <w:r>
          <w:rPr>
            <w:noProof/>
            <w:webHidden/>
          </w:rPr>
          <w:tab/>
        </w:r>
        <w:r>
          <w:rPr>
            <w:noProof/>
            <w:webHidden/>
          </w:rPr>
          <w:fldChar w:fldCharType="begin"/>
        </w:r>
        <w:r>
          <w:rPr>
            <w:noProof/>
            <w:webHidden/>
          </w:rPr>
          <w:instrText xml:space="preserve"> PAGEREF _Toc533760832 \h </w:instrText>
        </w:r>
        <w:r>
          <w:rPr>
            <w:noProof/>
            <w:webHidden/>
          </w:rPr>
        </w:r>
        <w:r>
          <w:rPr>
            <w:noProof/>
            <w:webHidden/>
          </w:rPr>
          <w:fldChar w:fldCharType="separate"/>
        </w:r>
        <w:r>
          <w:rPr>
            <w:noProof/>
            <w:webHidden/>
          </w:rPr>
          <w:t>18</w:t>
        </w:r>
        <w:r>
          <w:rPr>
            <w:noProof/>
            <w:webHidden/>
          </w:rPr>
          <w:fldChar w:fldCharType="end"/>
        </w:r>
      </w:hyperlink>
    </w:p>
    <w:p w14:paraId="56F40035"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33" w:history="1">
        <w:r w:rsidRPr="00B306DC">
          <w:rPr>
            <w:rStyle w:val="ac"/>
            <w:rFonts w:ascii="Georgia" w:hAnsi="Georgia"/>
            <w:noProof/>
          </w:rPr>
          <w:t>4.4. Объем прав и обязанностей Организатора закупки, не являющимся Заказчиком</w:t>
        </w:r>
        <w:r>
          <w:rPr>
            <w:noProof/>
            <w:webHidden/>
          </w:rPr>
          <w:tab/>
        </w:r>
        <w:r>
          <w:rPr>
            <w:noProof/>
            <w:webHidden/>
          </w:rPr>
          <w:fldChar w:fldCharType="begin"/>
        </w:r>
        <w:r>
          <w:rPr>
            <w:noProof/>
            <w:webHidden/>
          </w:rPr>
          <w:instrText xml:space="preserve"> PAGEREF _Toc533760833 \h </w:instrText>
        </w:r>
        <w:r>
          <w:rPr>
            <w:noProof/>
            <w:webHidden/>
          </w:rPr>
        </w:r>
        <w:r>
          <w:rPr>
            <w:noProof/>
            <w:webHidden/>
          </w:rPr>
          <w:fldChar w:fldCharType="separate"/>
        </w:r>
        <w:r>
          <w:rPr>
            <w:noProof/>
            <w:webHidden/>
          </w:rPr>
          <w:t>18</w:t>
        </w:r>
        <w:r>
          <w:rPr>
            <w:noProof/>
            <w:webHidden/>
          </w:rPr>
          <w:fldChar w:fldCharType="end"/>
        </w:r>
      </w:hyperlink>
    </w:p>
    <w:p w14:paraId="69B8E1A5"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34" w:history="1">
        <w:r w:rsidRPr="00B306DC">
          <w:rPr>
            <w:rStyle w:val="ac"/>
            <w:rFonts w:ascii="Georgia" w:hAnsi="Georgia"/>
            <w:noProof/>
          </w:rPr>
          <w:t>4.5. Требования к участникам закупок</w:t>
        </w:r>
        <w:r>
          <w:rPr>
            <w:noProof/>
            <w:webHidden/>
          </w:rPr>
          <w:tab/>
        </w:r>
        <w:r>
          <w:rPr>
            <w:noProof/>
            <w:webHidden/>
          </w:rPr>
          <w:fldChar w:fldCharType="begin"/>
        </w:r>
        <w:r>
          <w:rPr>
            <w:noProof/>
            <w:webHidden/>
          </w:rPr>
          <w:instrText xml:space="preserve"> PAGEREF _Toc533760834 \h </w:instrText>
        </w:r>
        <w:r>
          <w:rPr>
            <w:noProof/>
            <w:webHidden/>
          </w:rPr>
        </w:r>
        <w:r>
          <w:rPr>
            <w:noProof/>
            <w:webHidden/>
          </w:rPr>
          <w:fldChar w:fldCharType="separate"/>
        </w:r>
        <w:r>
          <w:rPr>
            <w:noProof/>
            <w:webHidden/>
          </w:rPr>
          <w:t>19</w:t>
        </w:r>
        <w:r>
          <w:rPr>
            <w:noProof/>
            <w:webHidden/>
          </w:rPr>
          <w:fldChar w:fldCharType="end"/>
        </w:r>
      </w:hyperlink>
    </w:p>
    <w:p w14:paraId="74B56276"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35" w:history="1">
        <w:r w:rsidRPr="00B306DC">
          <w:rPr>
            <w:rStyle w:val="ac"/>
            <w:rFonts w:ascii="Georgia" w:hAnsi="Georgia"/>
            <w:noProof/>
          </w:rPr>
          <w:t>4.6. Инициатор закупки</w:t>
        </w:r>
        <w:r>
          <w:rPr>
            <w:noProof/>
            <w:webHidden/>
          </w:rPr>
          <w:tab/>
        </w:r>
        <w:r>
          <w:rPr>
            <w:noProof/>
            <w:webHidden/>
          </w:rPr>
          <w:fldChar w:fldCharType="begin"/>
        </w:r>
        <w:r>
          <w:rPr>
            <w:noProof/>
            <w:webHidden/>
          </w:rPr>
          <w:instrText xml:space="preserve"> PAGEREF _Toc533760835 \h </w:instrText>
        </w:r>
        <w:r>
          <w:rPr>
            <w:noProof/>
            <w:webHidden/>
          </w:rPr>
        </w:r>
        <w:r>
          <w:rPr>
            <w:noProof/>
            <w:webHidden/>
          </w:rPr>
          <w:fldChar w:fldCharType="separate"/>
        </w:r>
        <w:r>
          <w:rPr>
            <w:noProof/>
            <w:webHidden/>
          </w:rPr>
          <w:t>22</w:t>
        </w:r>
        <w:r>
          <w:rPr>
            <w:noProof/>
            <w:webHidden/>
          </w:rPr>
          <w:fldChar w:fldCharType="end"/>
        </w:r>
      </w:hyperlink>
    </w:p>
    <w:p w14:paraId="6D8F3BCE"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36" w:history="1">
        <w:r w:rsidRPr="00B306DC">
          <w:rPr>
            <w:rStyle w:val="ac"/>
            <w:rFonts w:ascii="Georgia" w:hAnsi="Georgia"/>
            <w:noProof/>
          </w:rPr>
          <w:t>4.7. Закупочная комиссия</w:t>
        </w:r>
        <w:r>
          <w:rPr>
            <w:noProof/>
            <w:webHidden/>
          </w:rPr>
          <w:tab/>
        </w:r>
        <w:r>
          <w:rPr>
            <w:noProof/>
            <w:webHidden/>
          </w:rPr>
          <w:fldChar w:fldCharType="begin"/>
        </w:r>
        <w:r>
          <w:rPr>
            <w:noProof/>
            <w:webHidden/>
          </w:rPr>
          <w:instrText xml:space="preserve"> PAGEREF _Toc533760836 \h </w:instrText>
        </w:r>
        <w:r>
          <w:rPr>
            <w:noProof/>
            <w:webHidden/>
          </w:rPr>
        </w:r>
        <w:r>
          <w:rPr>
            <w:noProof/>
            <w:webHidden/>
          </w:rPr>
          <w:fldChar w:fldCharType="separate"/>
        </w:r>
        <w:r>
          <w:rPr>
            <w:noProof/>
            <w:webHidden/>
          </w:rPr>
          <w:t>22</w:t>
        </w:r>
        <w:r>
          <w:rPr>
            <w:noProof/>
            <w:webHidden/>
          </w:rPr>
          <w:fldChar w:fldCharType="end"/>
        </w:r>
      </w:hyperlink>
    </w:p>
    <w:p w14:paraId="2AF64041"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37" w:history="1">
        <w:r w:rsidRPr="00B306DC">
          <w:rPr>
            <w:rStyle w:val="ac"/>
            <w:rFonts w:ascii="Georgia" w:hAnsi="Georgia"/>
            <w:noProof/>
          </w:rPr>
          <w:t>4.8. Права и обязанности лиц, участвующих в закупке</w:t>
        </w:r>
        <w:r>
          <w:rPr>
            <w:noProof/>
            <w:webHidden/>
          </w:rPr>
          <w:tab/>
        </w:r>
        <w:r>
          <w:rPr>
            <w:noProof/>
            <w:webHidden/>
          </w:rPr>
          <w:fldChar w:fldCharType="begin"/>
        </w:r>
        <w:r>
          <w:rPr>
            <w:noProof/>
            <w:webHidden/>
          </w:rPr>
          <w:instrText xml:space="preserve"> PAGEREF _Toc533760837 \h </w:instrText>
        </w:r>
        <w:r>
          <w:rPr>
            <w:noProof/>
            <w:webHidden/>
          </w:rPr>
        </w:r>
        <w:r>
          <w:rPr>
            <w:noProof/>
            <w:webHidden/>
          </w:rPr>
          <w:fldChar w:fldCharType="separate"/>
        </w:r>
        <w:r>
          <w:rPr>
            <w:noProof/>
            <w:webHidden/>
          </w:rPr>
          <w:t>23</w:t>
        </w:r>
        <w:r>
          <w:rPr>
            <w:noProof/>
            <w:webHidden/>
          </w:rPr>
          <w:fldChar w:fldCharType="end"/>
        </w:r>
      </w:hyperlink>
    </w:p>
    <w:p w14:paraId="440BBF2D"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838" w:history="1">
        <w:r w:rsidRPr="00B306DC">
          <w:rPr>
            <w:rStyle w:val="ac"/>
            <w:rFonts w:ascii="Georgia" w:hAnsi="Georgia"/>
            <w:i/>
            <w:noProof/>
          </w:rPr>
          <w:t>5. Способы закупки, порядок принятия решения о выборе способа</w:t>
        </w:r>
        <w:r>
          <w:rPr>
            <w:noProof/>
            <w:webHidden/>
          </w:rPr>
          <w:tab/>
        </w:r>
        <w:r>
          <w:rPr>
            <w:noProof/>
            <w:webHidden/>
          </w:rPr>
          <w:fldChar w:fldCharType="begin"/>
        </w:r>
        <w:r>
          <w:rPr>
            <w:noProof/>
            <w:webHidden/>
          </w:rPr>
          <w:instrText xml:space="preserve"> PAGEREF _Toc533760838 \h </w:instrText>
        </w:r>
        <w:r>
          <w:rPr>
            <w:noProof/>
            <w:webHidden/>
          </w:rPr>
        </w:r>
        <w:r>
          <w:rPr>
            <w:noProof/>
            <w:webHidden/>
          </w:rPr>
          <w:fldChar w:fldCharType="separate"/>
        </w:r>
        <w:r>
          <w:rPr>
            <w:noProof/>
            <w:webHidden/>
          </w:rPr>
          <w:t>25</w:t>
        </w:r>
        <w:r>
          <w:rPr>
            <w:noProof/>
            <w:webHidden/>
          </w:rPr>
          <w:fldChar w:fldCharType="end"/>
        </w:r>
      </w:hyperlink>
    </w:p>
    <w:p w14:paraId="11B1F8B8"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39" w:history="1">
        <w:r w:rsidRPr="00B306DC">
          <w:rPr>
            <w:rStyle w:val="ac"/>
            <w:rFonts w:ascii="Georgia" w:hAnsi="Georgia"/>
            <w:noProof/>
          </w:rPr>
          <w:t>5.1. Конкурентные и неконкурентные Закупки</w:t>
        </w:r>
        <w:r>
          <w:rPr>
            <w:noProof/>
            <w:webHidden/>
          </w:rPr>
          <w:tab/>
        </w:r>
        <w:r>
          <w:rPr>
            <w:noProof/>
            <w:webHidden/>
          </w:rPr>
          <w:fldChar w:fldCharType="begin"/>
        </w:r>
        <w:r>
          <w:rPr>
            <w:noProof/>
            <w:webHidden/>
          </w:rPr>
          <w:instrText xml:space="preserve"> PAGEREF _Toc533760839 \h </w:instrText>
        </w:r>
        <w:r>
          <w:rPr>
            <w:noProof/>
            <w:webHidden/>
          </w:rPr>
        </w:r>
        <w:r>
          <w:rPr>
            <w:noProof/>
            <w:webHidden/>
          </w:rPr>
          <w:fldChar w:fldCharType="separate"/>
        </w:r>
        <w:r>
          <w:rPr>
            <w:noProof/>
            <w:webHidden/>
          </w:rPr>
          <w:t>25</w:t>
        </w:r>
        <w:r>
          <w:rPr>
            <w:noProof/>
            <w:webHidden/>
          </w:rPr>
          <w:fldChar w:fldCharType="end"/>
        </w:r>
      </w:hyperlink>
    </w:p>
    <w:p w14:paraId="739F5660"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40" w:history="1">
        <w:r w:rsidRPr="00B306DC">
          <w:rPr>
            <w:rStyle w:val="ac"/>
            <w:rFonts w:ascii="Georgia" w:hAnsi="Georgia"/>
            <w:noProof/>
          </w:rPr>
          <w:t>5.2. Определение способа закупки и формы ее проведения</w:t>
        </w:r>
        <w:r>
          <w:rPr>
            <w:noProof/>
            <w:webHidden/>
          </w:rPr>
          <w:tab/>
        </w:r>
        <w:r>
          <w:rPr>
            <w:noProof/>
            <w:webHidden/>
          </w:rPr>
          <w:fldChar w:fldCharType="begin"/>
        </w:r>
        <w:r>
          <w:rPr>
            <w:noProof/>
            <w:webHidden/>
          </w:rPr>
          <w:instrText xml:space="preserve"> PAGEREF _Toc533760840 \h </w:instrText>
        </w:r>
        <w:r>
          <w:rPr>
            <w:noProof/>
            <w:webHidden/>
          </w:rPr>
        </w:r>
        <w:r>
          <w:rPr>
            <w:noProof/>
            <w:webHidden/>
          </w:rPr>
          <w:fldChar w:fldCharType="separate"/>
        </w:r>
        <w:r>
          <w:rPr>
            <w:noProof/>
            <w:webHidden/>
          </w:rPr>
          <w:t>26</w:t>
        </w:r>
        <w:r>
          <w:rPr>
            <w:noProof/>
            <w:webHidden/>
          </w:rPr>
          <w:fldChar w:fldCharType="end"/>
        </w:r>
      </w:hyperlink>
    </w:p>
    <w:p w14:paraId="42C18F2B"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41" w:history="1">
        <w:r w:rsidRPr="00B306DC">
          <w:rPr>
            <w:rStyle w:val="ac"/>
            <w:rFonts w:ascii="Georgia" w:hAnsi="Georgia"/>
            <w:noProof/>
          </w:rPr>
          <w:t>5.3. Закупки в электронной форме</w:t>
        </w:r>
        <w:r>
          <w:rPr>
            <w:noProof/>
            <w:webHidden/>
          </w:rPr>
          <w:tab/>
        </w:r>
        <w:r>
          <w:rPr>
            <w:noProof/>
            <w:webHidden/>
          </w:rPr>
          <w:fldChar w:fldCharType="begin"/>
        </w:r>
        <w:r>
          <w:rPr>
            <w:noProof/>
            <w:webHidden/>
          </w:rPr>
          <w:instrText xml:space="preserve"> PAGEREF _Toc533760841 \h </w:instrText>
        </w:r>
        <w:r>
          <w:rPr>
            <w:noProof/>
            <w:webHidden/>
          </w:rPr>
        </w:r>
        <w:r>
          <w:rPr>
            <w:noProof/>
            <w:webHidden/>
          </w:rPr>
          <w:fldChar w:fldCharType="separate"/>
        </w:r>
        <w:r>
          <w:rPr>
            <w:noProof/>
            <w:webHidden/>
          </w:rPr>
          <w:t>31</w:t>
        </w:r>
        <w:r>
          <w:rPr>
            <w:noProof/>
            <w:webHidden/>
          </w:rPr>
          <w:fldChar w:fldCharType="end"/>
        </w:r>
      </w:hyperlink>
    </w:p>
    <w:p w14:paraId="169E4CD9"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842" w:history="1">
        <w:r w:rsidRPr="00B306DC">
          <w:rPr>
            <w:rStyle w:val="ac"/>
            <w:rFonts w:ascii="Georgia" w:hAnsi="Georgia"/>
            <w:i/>
            <w:noProof/>
          </w:rPr>
          <w:t>6. Порядок проведения закупок</w:t>
        </w:r>
        <w:r>
          <w:rPr>
            <w:noProof/>
            <w:webHidden/>
          </w:rPr>
          <w:tab/>
        </w:r>
        <w:r>
          <w:rPr>
            <w:noProof/>
            <w:webHidden/>
          </w:rPr>
          <w:fldChar w:fldCharType="begin"/>
        </w:r>
        <w:r>
          <w:rPr>
            <w:noProof/>
            <w:webHidden/>
          </w:rPr>
          <w:instrText xml:space="preserve"> PAGEREF _Toc533760842 \h </w:instrText>
        </w:r>
        <w:r>
          <w:rPr>
            <w:noProof/>
            <w:webHidden/>
          </w:rPr>
        </w:r>
        <w:r>
          <w:rPr>
            <w:noProof/>
            <w:webHidden/>
          </w:rPr>
          <w:fldChar w:fldCharType="separate"/>
        </w:r>
        <w:r>
          <w:rPr>
            <w:noProof/>
            <w:webHidden/>
          </w:rPr>
          <w:t>34</w:t>
        </w:r>
        <w:r>
          <w:rPr>
            <w:noProof/>
            <w:webHidden/>
          </w:rPr>
          <w:fldChar w:fldCharType="end"/>
        </w:r>
      </w:hyperlink>
    </w:p>
    <w:p w14:paraId="51F6EDB5"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43" w:history="1">
        <w:r w:rsidRPr="00B306DC">
          <w:rPr>
            <w:rStyle w:val="ac"/>
            <w:rFonts w:ascii="Georgia" w:hAnsi="Georgia"/>
            <w:noProof/>
          </w:rPr>
          <w:t>6.1. Общие положения подготовки закупочной процедуры</w:t>
        </w:r>
        <w:r>
          <w:rPr>
            <w:noProof/>
            <w:webHidden/>
          </w:rPr>
          <w:tab/>
        </w:r>
        <w:r>
          <w:rPr>
            <w:noProof/>
            <w:webHidden/>
          </w:rPr>
          <w:fldChar w:fldCharType="begin"/>
        </w:r>
        <w:r>
          <w:rPr>
            <w:noProof/>
            <w:webHidden/>
          </w:rPr>
          <w:instrText xml:space="preserve"> PAGEREF _Toc533760843 \h </w:instrText>
        </w:r>
        <w:r>
          <w:rPr>
            <w:noProof/>
            <w:webHidden/>
          </w:rPr>
        </w:r>
        <w:r>
          <w:rPr>
            <w:noProof/>
            <w:webHidden/>
          </w:rPr>
          <w:fldChar w:fldCharType="separate"/>
        </w:r>
        <w:r>
          <w:rPr>
            <w:noProof/>
            <w:webHidden/>
          </w:rPr>
          <w:t>34</w:t>
        </w:r>
        <w:r>
          <w:rPr>
            <w:noProof/>
            <w:webHidden/>
          </w:rPr>
          <w:fldChar w:fldCharType="end"/>
        </w:r>
      </w:hyperlink>
    </w:p>
    <w:p w14:paraId="090A2089"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44" w:history="1">
        <w:r w:rsidRPr="00B306DC">
          <w:rPr>
            <w:rStyle w:val="ac"/>
            <w:rFonts w:ascii="Georgia" w:hAnsi="Georgia"/>
            <w:noProof/>
          </w:rPr>
          <w:t>6.2. Установление требований к закупаемым товарам, работам, услугам, иным объектам гражданских прав</w:t>
        </w:r>
        <w:r>
          <w:rPr>
            <w:noProof/>
            <w:webHidden/>
          </w:rPr>
          <w:tab/>
        </w:r>
        <w:r>
          <w:rPr>
            <w:noProof/>
            <w:webHidden/>
          </w:rPr>
          <w:fldChar w:fldCharType="begin"/>
        </w:r>
        <w:r>
          <w:rPr>
            <w:noProof/>
            <w:webHidden/>
          </w:rPr>
          <w:instrText xml:space="preserve"> PAGEREF _Toc533760844 \h </w:instrText>
        </w:r>
        <w:r>
          <w:rPr>
            <w:noProof/>
            <w:webHidden/>
          </w:rPr>
        </w:r>
        <w:r>
          <w:rPr>
            <w:noProof/>
            <w:webHidden/>
          </w:rPr>
          <w:fldChar w:fldCharType="separate"/>
        </w:r>
        <w:r>
          <w:rPr>
            <w:noProof/>
            <w:webHidden/>
          </w:rPr>
          <w:t>34</w:t>
        </w:r>
        <w:r>
          <w:rPr>
            <w:noProof/>
            <w:webHidden/>
          </w:rPr>
          <w:fldChar w:fldCharType="end"/>
        </w:r>
      </w:hyperlink>
    </w:p>
    <w:p w14:paraId="648ECAD6"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45" w:history="1">
        <w:r w:rsidRPr="00B306DC">
          <w:rPr>
            <w:rStyle w:val="ac"/>
            <w:rFonts w:ascii="Georgia" w:hAnsi="Georgia"/>
            <w:noProof/>
          </w:rPr>
          <w:t>6.3. Установление требований к порядку подтверждения соответствия (сертификация)</w:t>
        </w:r>
        <w:r>
          <w:rPr>
            <w:noProof/>
            <w:webHidden/>
          </w:rPr>
          <w:tab/>
        </w:r>
        <w:r>
          <w:rPr>
            <w:noProof/>
            <w:webHidden/>
          </w:rPr>
          <w:fldChar w:fldCharType="begin"/>
        </w:r>
        <w:r>
          <w:rPr>
            <w:noProof/>
            <w:webHidden/>
          </w:rPr>
          <w:instrText xml:space="preserve"> PAGEREF _Toc533760845 \h </w:instrText>
        </w:r>
        <w:r>
          <w:rPr>
            <w:noProof/>
            <w:webHidden/>
          </w:rPr>
        </w:r>
        <w:r>
          <w:rPr>
            <w:noProof/>
            <w:webHidden/>
          </w:rPr>
          <w:fldChar w:fldCharType="separate"/>
        </w:r>
        <w:r>
          <w:rPr>
            <w:noProof/>
            <w:webHidden/>
          </w:rPr>
          <w:t>36</w:t>
        </w:r>
        <w:r>
          <w:rPr>
            <w:noProof/>
            <w:webHidden/>
          </w:rPr>
          <w:fldChar w:fldCharType="end"/>
        </w:r>
      </w:hyperlink>
    </w:p>
    <w:p w14:paraId="55084DE1"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46" w:history="1">
        <w:r w:rsidRPr="00B306DC">
          <w:rPr>
            <w:rStyle w:val="ac"/>
            <w:rFonts w:ascii="Georgia" w:hAnsi="Georgia"/>
            <w:noProof/>
          </w:rPr>
          <w:t>6.4. Подготовка проекта договора</w:t>
        </w:r>
        <w:r>
          <w:rPr>
            <w:noProof/>
            <w:webHidden/>
          </w:rPr>
          <w:tab/>
        </w:r>
        <w:r>
          <w:rPr>
            <w:noProof/>
            <w:webHidden/>
          </w:rPr>
          <w:fldChar w:fldCharType="begin"/>
        </w:r>
        <w:r>
          <w:rPr>
            <w:noProof/>
            <w:webHidden/>
          </w:rPr>
          <w:instrText xml:space="preserve"> PAGEREF _Toc533760846 \h </w:instrText>
        </w:r>
        <w:r>
          <w:rPr>
            <w:noProof/>
            <w:webHidden/>
          </w:rPr>
        </w:r>
        <w:r>
          <w:rPr>
            <w:noProof/>
            <w:webHidden/>
          </w:rPr>
          <w:fldChar w:fldCharType="separate"/>
        </w:r>
        <w:r>
          <w:rPr>
            <w:noProof/>
            <w:webHidden/>
          </w:rPr>
          <w:t>36</w:t>
        </w:r>
        <w:r>
          <w:rPr>
            <w:noProof/>
            <w:webHidden/>
          </w:rPr>
          <w:fldChar w:fldCharType="end"/>
        </w:r>
      </w:hyperlink>
    </w:p>
    <w:p w14:paraId="3AA09E49"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47" w:history="1">
        <w:r w:rsidRPr="00B306DC">
          <w:rPr>
            <w:rStyle w:val="ac"/>
            <w:rFonts w:ascii="Georgia" w:hAnsi="Georgia"/>
            <w:noProof/>
          </w:rPr>
          <w:t>6.5. Установление требований к участникам закупочной процедуры</w:t>
        </w:r>
        <w:r>
          <w:rPr>
            <w:noProof/>
            <w:webHidden/>
          </w:rPr>
          <w:tab/>
        </w:r>
        <w:r>
          <w:rPr>
            <w:noProof/>
            <w:webHidden/>
          </w:rPr>
          <w:fldChar w:fldCharType="begin"/>
        </w:r>
        <w:r>
          <w:rPr>
            <w:noProof/>
            <w:webHidden/>
          </w:rPr>
          <w:instrText xml:space="preserve"> PAGEREF _Toc533760847 \h </w:instrText>
        </w:r>
        <w:r>
          <w:rPr>
            <w:noProof/>
            <w:webHidden/>
          </w:rPr>
        </w:r>
        <w:r>
          <w:rPr>
            <w:noProof/>
            <w:webHidden/>
          </w:rPr>
          <w:fldChar w:fldCharType="separate"/>
        </w:r>
        <w:r>
          <w:rPr>
            <w:noProof/>
            <w:webHidden/>
          </w:rPr>
          <w:t>36</w:t>
        </w:r>
        <w:r>
          <w:rPr>
            <w:noProof/>
            <w:webHidden/>
          </w:rPr>
          <w:fldChar w:fldCharType="end"/>
        </w:r>
      </w:hyperlink>
    </w:p>
    <w:p w14:paraId="3EE51F6D"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48" w:history="1">
        <w:r w:rsidRPr="00B306DC">
          <w:rPr>
            <w:rStyle w:val="ac"/>
            <w:rFonts w:ascii="Georgia" w:hAnsi="Georgia"/>
            <w:noProof/>
          </w:rPr>
          <w:t>6.6. Подготовка процедурной части закупочной документации</w:t>
        </w:r>
        <w:r>
          <w:rPr>
            <w:noProof/>
            <w:webHidden/>
          </w:rPr>
          <w:tab/>
        </w:r>
        <w:r>
          <w:rPr>
            <w:noProof/>
            <w:webHidden/>
          </w:rPr>
          <w:fldChar w:fldCharType="begin"/>
        </w:r>
        <w:r>
          <w:rPr>
            <w:noProof/>
            <w:webHidden/>
          </w:rPr>
          <w:instrText xml:space="preserve"> PAGEREF _Toc533760848 \h </w:instrText>
        </w:r>
        <w:r>
          <w:rPr>
            <w:noProof/>
            <w:webHidden/>
          </w:rPr>
        </w:r>
        <w:r>
          <w:rPr>
            <w:noProof/>
            <w:webHidden/>
          </w:rPr>
          <w:fldChar w:fldCharType="separate"/>
        </w:r>
        <w:r>
          <w:rPr>
            <w:noProof/>
            <w:webHidden/>
          </w:rPr>
          <w:t>39</w:t>
        </w:r>
        <w:r>
          <w:rPr>
            <w:noProof/>
            <w:webHidden/>
          </w:rPr>
          <w:fldChar w:fldCharType="end"/>
        </w:r>
      </w:hyperlink>
    </w:p>
    <w:p w14:paraId="76F36851"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49" w:history="1">
        <w:r w:rsidRPr="00B306DC">
          <w:rPr>
            <w:rStyle w:val="ac"/>
            <w:rFonts w:ascii="Georgia" w:hAnsi="Georgia"/>
            <w:noProof/>
          </w:rPr>
          <w:t>6.7. Подготовка закупочной документации</w:t>
        </w:r>
        <w:r>
          <w:rPr>
            <w:noProof/>
            <w:webHidden/>
          </w:rPr>
          <w:tab/>
        </w:r>
        <w:r>
          <w:rPr>
            <w:noProof/>
            <w:webHidden/>
          </w:rPr>
          <w:fldChar w:fldCharType="begin"/>
        </w:r>
        <w:r>
          <w:rPr>
            <w:noProof/>
            <w:webHidden/>
          </w:rPr>
          <w:instrText xml:space="preserve"> PAGEREF _Toc533760849 \h </w:instrText>
        </w:r>
        <w:r>
          <w:rPr>
            <w:noProof/>
            <w:webHidden/>
          </w:rPr>
        </w:r>
        <w:r>
          <w:rPr>
            <w:noProof/>
            <w:webHidden/>
          </w:rPr>
          <w:fldChar w:fldCharType="separate"/>
        </w:r>
        <w:r>
          <w:rPr>
            <w:noProof/>
            <w:webHidden/>
          </w:rPr>
          <w:t>39</w:t>
        </w:r>
        <w:r>
          <w:rPr>
            <w:noProof/>
            <w:webHidden/>
          </w:rPr>
          <w:fldChar w:fldCharType="end"/>
        </w:r>
      </w:hyperlink>
    </w:p>
    <w:p w14:paraId="72F5F5D1"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50" w:history="1">
        <w:r w:rsidRPr="00B306DC">
          <w:rPr>
            <w:rStyle w:val="ac"/>
            <w:rFonts w:ascii="Georgia" w:hAnsi="Georgia"/>
            <w:noProof/>
          </w:rPr>
          <w:t>6.8. Согласование и утверждение закупочной документации</w:t>
        </w:r>
        <w:r>
          <w:rPr>
            <w:noProof/>
            <w:webHidden/>
          </w:rPr>
          <w:tab/>
        </w:r>
        <w:r>
          <w:rPr>
            <w:noProof/>
            <w:webHidden/>
          </w:rPr>
          <w:fldChar w:fldCharType="begin"/>
        </w:r>
        <w:r>
          <w:rPr>
            <w:noProof/>
            <w:webHidden/>
          </w:rPr>
          <w:instrText xml:space="preserve"> PAGEREF _Toc533760850 \h </w:instrText>
        </w:r>
        <w:r>
          <w:rPr>
            <w:noProof/>
            <w:webHidden/>
          </w:rPr>
        </w:r>
        <w:r>
          <w:rPr>
            <w:noProof/>
            <w:webHidden/>
          </w:rPr>
          <w:fldChar w:fldCharType="separate"/>
        </w:r>
        <w:r>
          <w:rPr>
            <w:noProof/>
            <w:webHidden/>
          </w:rPr>
          <w:t>41</w:t>
        </w:r>
        <w:r>
          <w:rPr>
            <w:noProof/>
            <w:webHidden/>
          </w:rPr>
          <w:fldChar w:fldCharType="end"/>
        </w:r>
      </w:hyperlink>
    </w:p>
    <w:p w14:paraId="60E43FA5"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51" w:history="1">
        <w:r w:rsidRPr="00B306DC">
          <w:rPr>
            <w:rStyle w:val="ac"/>
            <w:rFonts w:ascii="Georgia" w:hAnsi="Georgia"/>
            <w:noProof/>
          </w:rPr>
          <w:t>6.9. Экспертиза заявок</w:t>
        </w:r>
        <w:r>
          <w:rPr>
            <w:noProof/>
            <w:webHidden/>
          </w:rPr>
          <w:tab/>
        </w:r>
        <w:r>
          <w:rPr>
            <w:noProof/>
            <w:webHidden/>
          </w:rPr>
          <w:fldChar w:fldCharType="begin"/>
        </w:r>
        <w:r>
          <w:rPr>
            <w:noProof/>
            <w:webHidden/>
          </w:rPr>
          <w:instrText xml:space="preserve"> PAGEREF _Toc533760851 \h </w:instrText>
        </w:r>
        <w:r>
          <w:rPr>
            <w:noProof/>
            <w:webHidden/>
          </w:rPr>
        </w:r>
        <w:r>
          <w:rPr>
            <w:noProof/>
            <w:webHidden/>
          </w:rPr>
          <w:fldChar w:fldCharType="separate"/>
        </w:r>
        <w:r>
          <w:rPr>
            <w:noProof/>
            <w:webHidden/>
          </w:rPr>
          <w:t>41</w:t>
        </w:r>
        <w:r>
          <w:rPr>
            <w:noProof/>
            <w:webHidden/>
          </w:rPr>
          <w:fldChar w:fldCharType="end"/>
        </w:r>
      </w:hyperlink>
    </w:p>
    <w:p w14:paraId="2F6A8C5C"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52" w:history="1">
        <w:r w:rsidRPr="00B306DC">
          <w:rPr>
            <w:rStyle w:val="ac"/>
            <w:rFonts w:ascii="Georgia" w:hAnsi="Georgia"/>
            <w:noProof/>
          </w:rPr>
          <w:t>6.10. Обеспечение заявки на участие в закупке</w:t>
        </w:r>
        <w:r>
          <w:rPr>
            <w:noProof/>
            <w:webHidden/>
          </w:rPr>
          <w:tab/>
        </w:r>
        <w:r>
          <w:rPr>
            <w:noProof/>
            <w:webHidden/>
          </w:rPr>
          <w:fldChar w:fldCharType="begin"/>
        </w:r>
        <w:r>
          <w:rPr>
            <w:noProof/>
            <w:webHidden/>
          </w:rPr>
          <w:instrText xml:space="preserve"> PAGEREF _Toc533760852 \h </w:instrText>
        </w:r>
        <w:r>
          <w:rPr>
            <w:noProof/>
            <w:webHidden/>
          </w:rPr>
        </w:r>
        <w:r>
          <w:rPr>
            <w:noProof/>
            <w:webHidden/>
          </w:rPr>
          <w:fldChar w:fldCharType="separate"/>
        </w:r>
        <w:r>
          <w:rPr>
            <w:noProof/>
            <w:webHidden/>
          </w:rPr>
          <w:t>41</w:t>
        </w:r>
        <w:r>
          <w:rPr>
            <w:noProof/>
            <w:webHidden/>
          </w:rPr>
          <w:fldChar w:fldCharType="end"/>
        </w:r>
      </w:hyperlink>
    </w:p>
    <w:p w14:paraId="25978316"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53" w:history="1">
        <w:r w:rsidRPr="00B306DC">
          <w:rPr>
            <w:rStyle w:val="ac"/>
            <w:rFonts w:ascii="Georgia" w:hAnsi="Georgia"/>
            <w:noProof/>
          </w:rPr>
          <w:t>6.11. Разъяснения положений извещения об осуществлении закупки и(или) закупочной документации</w:t>
        </w:r>
        <w:r>
          <w:rPr>
            <w:noProof/>
            <w:webHidden/>
          </w:rPr>
          <w:tab/>
        </w:r>
        <w:r>
          <w:rPr>
            <w:noProof/>
            <w:webHidden/>
          </w:rPr>
          <w:fldChar w:fldCharType="begin"/>
        </w:r>
        <w:r>
          <w:rPr>
            <w:noProof/>
            <w:webHidden/>
          </w:rPr>
          <w:instrText xml:space="preserve"> PAGEREF _Toc533760853 \h </w:instrText>
        </w:r>
        <w:r>
          <w:rPr>
            <w:noProof/>
            <w:webHidden/>
          </w:rPr>
        </w:r>
        <w:r>
          <w:rPr>
            <w:noProof/>
            <w:webHidden/>
          </w:rPr>
          <w:fldChar w:fldCharType="separate"/>
        </w:r>
        <w:r>
          <w:rPr>
            <w:noProof/>
            <w:webHidden/>
          </w:rPr>
          <w:t>42</w:t>
        </w:r>
        <w:r>
          <w:rPr>
            <w:noProof/>
            <w:webHidden/>
          </w:rPr>
          <w:fldChar w:fldCharType="end"/>
        </w:r>
      </w:hyperlink>
    </w:p>
    <w:p w14:paraId="408C986B"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54" w:history="1">
        <w:r w:rsidRPr="00B306DC">
          <w:rPr>
            <w:rStyle w:val="ac"/>
            <w:rFonts w:ascii="Georgia" w:hAnsi="Georgia"/>
            <w:noProof/>
          </w:rPr>
          <w:t>6.12. Отказ от проведения закупочной процедуры</w:t>
        </w:r>
        <w:r>
          <w:rPr>
            <w:noProof/>
            <w:webHidden/>
          </w:rPr>
          <w:tab/>
        </w:r>
        <w:r>
          <w:rPr>
            <w:noProof/>
            <w:webHidden/>
          </w:rPr>
          <w:fldChar w:fldCharType="begin"/>
        </w:r>
        <w:r>
          <w:rPr>
            <w:noProof/>
            <w:webHidden/>
          </w:rPr>
          <w:instrText xml:space="preserve"> PAGEREF _Toc533760854 \h </w:instrText>
        </w:r>
        <w:r>
          <w:rPr>
            <w:noProof/>
            <w:webHidden/>
          </w:rPr>
        </w:r>
        <w:r>
          <w:rPr>
            <w:noProof/>
            <w:webHidden/>
          </w:rPr>
          <w:fldChar w:fldCharType="separate"/>
        </w:r>
        <w:r>
          <w:rPr>
            <w:noProof/>
            <w:webHidden/>
          </w:rPr>
          <w:t>42</w:t>
        </w:r>
        <w:r>
          <w:rPr>
            <w:noProof/>
            <w:webHidden/>
          </w:rPr>
          <w:fldChar w:fldCharType="end"/>
        </w:r>
      </w:hyperlink>
    </w:p>
    <w:p w14:paraId="6CC007E7"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55" w:history="1">
        <w:r w:rsidRPr="00B306DC">
          <w:rPr>
            <w:rStyle w:val="ac"/>
            <w:rFonts w:ascii="Georgia" w:hAnsi="Georgia"/>
            <w:noProof/>
          </w:rPr>
          <w:t>6.13. Осуществление закупочных процедур конкурентным способом с применением дополнительных элементов закупочной процедуры</w:t>
        </w:r>
        <w:r>
          <w:rPr>
            <w:noProof/>
            <w:webHidden/>
          </w:rPr>
          <w:tab/>
        </w:r>
        <w:r>
          <w:rPr>
            <w:noProof/>
            <w:webHidden/>
          </w:rPr>
          <w:fldChar w:fldCharType="begin"/>
        </w:r>
        <w:r>
          <w:rPr>
            <w:noProof/>
            <w:webHidden/>
          </w:rPr>
          <w:instrText xml:space="preserve"> PAGEREF _Toc533760855 \h </w:instrText>
        </w:r>
        <w:r>
          <w:rPr>
            <w:noProof/>
            <w:webHidden/>
          </w:rPr>
        </w:r>
        <w:r>
          <w:rPr>
            <w:noProof/>
            <w:webHidden/>
          </w:rPr>
          <w:fldChar w:fldCharType="separate"/>
        </w:r>
        <w:r>
          <w:rPr>
            <w:noProof/>
            <w:webHidden/>
          </w:rPr>
          <w:t>43</w:t>
        </w:r>
        <w:r>
          <w:rPr>
            <w:noProof/>
            <w:webHidden/>
          </w:rPr>
          <w:fldChar w:fldCharType="end"/>
        </w:r>
      </w:hyperlink>
    </w:p>
    <w:p w14:paraId="1DFC0A41"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56" w:history="1">
        <w:r w:rsidRPr="00B306DC">
          <w:rPr>
            <w:rStyle w:val="ac"/>
            <w:rFonts w:ascii="Georgia" w:hAnsi="Georgia"/>
            <w:noProof/>
          </w:rPr>
          <w:t>6.14. Оценка и сопоставление заявок участников закупки и критерии этой оценки</w:t>
        </w:r>
        <w:r>
          <w:rPr>
            <w:noProof/>
            <w:webHidden/>
          </w:rPr>
          <w:tab/>
        </w:r>
        <w:r>
          <w:rPr>
            <w:noProof/>
            <w:webHidden/>
          </w:rPr>
          <w:fldChar w:fldCharType="begin"/>
        </w:r>
        <w:r>
          <w:rPr>
            <w:noProof/>
            <w:webHidden/>
          </w:rPr>
          <w:instrText xml:space="preserve"> PAGEREF _Toc533760856 \h </w:instrText>
        </w:r>
        <w:r>
          <w:rPr>
            <w:noProof/>
            <w:webHidden/>
          </w:rPr>
        </w:r>
        <w:r>
          <w:rPr>
            <w:noProof/>
            <w:webHidden/>
          </w:rPr>
          <w:fldChar w:fldCharType="separate"/>
        </w:r>
        <w:r>
          <w:rPr>
            <w:noProof/>
            <w:webHidden/>
          </w:rPr>
          <w:t>52</w:t>
        </w:r>
        <w:r>
          <w:rPr>
            <w:noProof/>
            <w:webHidden/>
          </w:rPr>
          <w:fldChar w:fldCharType="end"/>
        </w:r>
      </w:hyperlink>
    </w:p>
    <w:p w14:paraId="6922114A"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857" w:history="1">
        <w:r w:rsidRPr="00B306DC">
          <w:rPr>
            <w:rStyle w:val="ac"/>
            <w:rFonts w:ascii="Georgia" w:hAnsi="Georgia"/>
            <w:i/>
            <w:noProof/>
          </w:rPr>
          <w:t>7. Порядок проведения конкурса</w:t>
        </w:r>
        <w:r>
          <w:rPr>
            <w:noProof/>
            <w:webHidden/>
          </w:rPr>
          <w:tab/>
        </w:r>
        <w:r>
          <w:rPr>
            <w:noProof/>
            <w:webHidden/>
          </w:rPr>
          <w:fldChar w:fldCharType="begin"/>
        </w:r>
        <w:r>
          <w:rPr>
            <w:noProof/>
            <w:webHidden/>
          </w:rPr>
          <w:instrText xml:space="preserve"> PAGEREF _Toc533760857 \h </w:instrText>
        </w:r>
        <w:r>
          <w:rPr>
            <w:noProof/>
            <w:webHidden/>
          </w:rPr>
        </w:r>
        <w:r>
          <w:rPr>
            <w:noProof/>
            <w:webHidden/>
          </w:rPr>
          <w:fldChar w:fldCharType="separate"/>
        </w:r>
        <w:r>
          <w:rPr>
            <w:noProof/>
            <w:webHidden/>
          </w:rPr>
          <w:t>53</w:t>
        </w:r>
        <w:r>
          <w:rPr>
            <w:noProof/>
            <w:webHidden/>
          </w:rPr>
          <w:fldChar w:fldCharType="end"/>
        </w:r>
      </w:hyperlink>
    </w:p>
    <w:p w14:paraId="5AFE2E21"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58" w:history="1">
        <w:r w:rsidRPr="00B306DC">
          <w:rPr>
            <w:rStyle w:val="ac"/>
            <w:rFonts w:ascii="Georgia" w:hAnsi="Georgia"/>
            <w:noProof/>
          </w:rPr>
          <w:t>7.1. Извещение о проведении открытого конкурса</w:t>
        </w:r>
        <w:r>
          <w:rPr>
            <w:noProof/>
            <w:webHidden/>
          </w:rPr>
          <w:tab/>
        </w:r>
        <w:r>
          <w:rPr>
            <w:noProof/>
            <w:webHidden/>
          </w:rPr>
          <w:fldChar w:fldCharType="begin"/>
        </w:r>
        <w:r>
          <w:rPr>
            <w:noProof/>
            <w:webHidden/>
          </w:rPr>
          <w:instrText xml:space="preserve"> PAGEREF _Toc533760858 \h </w:instrText>
        </w:r>
        <w:r>
          <w:rPr>
            <w:noProof/>
            <w:webHidden/>
          </w:rPr>
        </w:r>
        <w:r>
          <w:rPr>
            <w:noProof/>
            <w:webHidden/>
          </w:rPr>
          <w:fldChar w:fldCharType="separate"/>
        </w:r>
        <w:r>
          <w:rPr>
            <w:noProof/>
            <w:webHidden/>
          </w:rPr>
          <w:t>53</w:t>
        </w:r>
        <w:r>
          <w:rPr>
            <w:noProof/>
            <w:webHidden/>
          </w:rPr>
          <w:fldChar w:fldCharType="end"/>
        </w:r>
      </w:hyperlink>
    </w:p>
    <w:p w14:paraId="643C978E"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59" w:history="1">
        <w:r w:rsidRPr="00B306DC">
          <w:rPr>
            <w:rStyle w:val="ac"/>
            <w:rFonts w:ascii="Georgia" w:hAnsi="Georgia"/>
            <w:noProof/>
          </w:rPr>
          <w:t>7.2. Конкурсная документация</w:t>
        </w:r>
        <w:r>
          <w:rPr>
            <w:noProof/>
            <w:webHidden/>
          </w:rPr>
          <w:tab/>
        </w:r>
        <w:r>
          <w:rPr>
            <w:noProof/>
            <w:webHidden/>
          </w:rPr>
          <w:fldChar w:fldCharType="begin"/>
        </w:r>
        <w:r>
          <w:rPr>
            <w:noProof/>
            <w:webHidden/>
          </w:rPr>
          <w:instrText xml:space="preserve"> PAGEREF _Toc533760859 \h </w:instrText>
        </w:r>
        <w:r>
          <w:rPr>
            <w:noProof/>
            <w:webHidden/>
          </w:rPr>
        </w:r>
        <w:r>
          <w:rPr>
            <w:noProof/>
            <w:webHidden/>
          </w:rPr>
          <w:fldChar w:fldCharType="separate"/>
        </w:r>
        <w:r>
          <w:rPr>
            <w:noProof/>
            <w:webHidden/>
          </w:rPr>
          <w:t>54</w:t>
        </w:r>
        <w:r>
          <w:rPr>
            <w:noProof/>
            <w:webHidden/>
          </w:rPr>
          <w:fldChar w:fldCharType="end"/>
        </w:r>
      </w:hyperlink>
    </w:p>
    <w:p w14:paraId="038F0E30"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60" w:history="1">
        <w:r w:rsidRPr="00B306DC">
          <w:rPr>
            <w:rStyle w:val="ac"/>
            <w:rFonts w:ascii="Georgia" w:hAnsi="Georgia"/>
            <w:noProof/>
          </w:rPr>
          <w:t>7.3. Порядок подачи конкурсных заявок</w:t>
        </w:r>
        <w:r>
          <w:rPr>
            <w:noProof/>
            <w:webHidden/>
          </w:rPr>
          <w:tab/>
        </w:r>
        <w:r>
          <w:rPr>
            <w:noProof/>
            <w:webHidden/>
          </w:rPr>
          <w:fldChar w:fldCharType="begin"/>
        </w:r>
        <w:r>
          <w:rPr>
            <w:noProof/>
            <w:webHidden/>
          </w:rPr>
          <w:instrText xml:space="preserve"> PAGEREF _Toc533760860 \h </w:instrText>
        </w:r>
        <w:r>
          <w:rPr>
            <w:noProof/>
            <w:webHidden/>
          </w:rPr>
        </w:r>
        <w:r>
          <w:rPr>
            <w:noProof/>
            <w:webHidden/>
          </w:rPr>
          <w:fldChar w:fldCharType="separate"/>
        </w:r>
        <w:r>
          <w:rPr>
            <w:noProof/>
            <w:webHidden/>
          </w:rPr>
          <w:t>56</w:t>
        </w:r>
        <w:r>
          <w:rPr>
            <w:noProof/>
            <w:webHidden/>
          </w:rPr>
          <w:fldChar w:fldCharType="end"/>
        </w:r>
      </w:hyperlink>
    </w:p>
    <w:p w14:paraId="221FF49F"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61" w:history="1">
        <w:r w:rsidRPr="00B306DC">
          <w:rPr>
            <w:rStyle w:val="ac"/>
            <w:rFonts w:ascii="Georgia" w:hAnsi="Georgia"/>
            <w:noProof/>
          </w:rPr>
          <w:t>7.4. Вскрытие конвертов с конкурсными заявками</w:t>
        </w:r>
        <w:r>
          <w:rPr>
            <w:noProof/>
            <w:webHidden/>
          </w:rPr>
          <w:tab/>
        </w:r>
        <w:r>
          <w:rPr>
            <w:noProof/>
            <w:webHidden/>
          </w:rPr>
          <w:fldChar w:fldCharType="begin"/>
        </w:r>
        <w:r>
          <w:rPr>
            <w:noProof/>
            <w:webHidden/>
          </w:rPr>
          <w:instrText xml:space="preserve"> PAGEREF _Toc533760861 \h </w:instrText>
        </w:r>
        <w:r>
          <w:rPr>
            <w:noProof/>
            <w:webHidden/>
          </w:rPr>
        </w:r>
        <w:r>
          <w:rPr>
            <w:noProof/>
            <w:webHidden/>
          </w:rPr>
          <w:fldChar w:fldCharType="separate"/>
        </w:r>
        <w:r>
          <w:rPr>
            <w:noProof/>
            <w:webHidden/>
          </w:rPr>
          <w:t>57</w:t>
        </w:r>
        <w:r>
          <w:rPr>
            <w:noProof/>
            <w:webHidden/>
          </w:rPr>
          <w:fldChar w:fldCharType="end"/>
        </w:r>
      </w:hyperlink>
    </w:p>
    <w:p w14:paraId="3EF83F8B"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62" w:history="1">
        <w:r w:rsidRPr="00B306DC">
          <w:rPr>
            <w:rStyle w:val="ac"/>
            <w:rFonts w:ascii="Georgia" w:hAnsi="Georgia"/>
            <w:noProof/>
          </w:rPr>
          <w:t>7.5. Рассмотрение и оценка конкурсных заявок</w:t>
        </w:r>
        <w:r>
          <w:rPr>
            <w:noProof/>
            <w:webHidden/>
          </w:rPr>
          <w:tab/>
        </w:r>
        <w:r>
          <w:rPr>
            <w:noProof/>
            <w:webHidden/>
          </w:rPr>
          <w:fldChar w:fldCharType="begin"/>
        </w:r>
        <w:r>
          <w:rPr>
            <w:noProof/>
            <w:webHidden/>
          </w:rPr>
          <w:instrText xml:space="preserve"> PAGEREF _Toc533760862 \h </w:instrText>
        </w:r>
        <w:r>
          <w:rPr>
            <w:noProof/>
            <w:webHidden/>
          </w:rPr>
        </w:r>
        <w:r>
          <w:rPr>
            <w:noProof/>
            <w:webHidden/>
          </w:rPr>
          <w:fldChar w:fldCharType="separate"/>
        </w:r>
        <w:r>
          <w:rPr>
            <w:noProof/>
            <w:webHidden/>
          </w:rPr>
          <w:t>58</w:t>
        </w:r>
        <w:r>
          <w:rPr>
            <w:noProof/>
            <w:webHidden/>
          </w:rPr>
          <w:fldChar w:fldCharType="end"/>
        </w:r>
      </w:hyperlink>
    </w:p>
    <w:p w14:paraId="54AA91C9"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63" w:history="1">
        <w:r w:rsidRPr="00B306DC">
          <w:rPr>
            <w:rStyle w:val="ac"/>
            <w:rFonts w:ascii="Georgia" w:hAnsi="Georgia"/>
            <w:noProof/>
          </w:rPr>
          <w:t>7.6. Заключение договора по результатам открытого конкурса</w:t>
        </w:r>
        <w:r>
          <w:rPr>
            <w:noProof/>
            <w:webHidden/>
          </w:rPr>
          <w:tab/>
        </w:r>
        <w:r>
          <w:rPr>
            <w:noProof/>
            <w:webHidden/>
          </w:rPr>
          <w:fldChar w:fldCharType="begin"/>
        </w:r>
        <w:r>
          <w:rPr>
            <w:noProof/>
            <w:webHidden/>
          </w:rPr>
          <w:instrText xml:space="preserve"> PAGEREF _Toc533760863 \h </w:instrText>
        </w:r>
        <w:r>
          <w:rPr>
            <w:noProof/>
            <w:webHidden/>
          </w:rPr>
        </w:r>
        <w:r>
          <w:rPr>
            <w:noProof/>
            <w:webHidden/>
          </w:rPr>
          <w:fldChar w:fldCharType="separate"/>
        </w:r>
        <w:r>
          <w:rPr>
            <w:noProof/>
            <w:webHidden/>
          </w:rPr>
          <w:t>60</w:t>
        </w:r>
        <w:r>
          <w:rPr>
            <w:noProof/>
            <w:webHidden/>
          </w:rPr>
          <w:fldChar w:fldCharType="end"/>
        </w:r>
      </w:hyperlink>
    </w:p>
    <w:p w14:paraId="2EA7A124"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64" w:history="1">
        <w:r w:rsidRPr="00B306DC">
          <w:rPr>
            <w:rStyle w:val="ac"/>
            <w:rFonts w:ascii="Georgia" w:hAnsi="Georgia"/>
            <w:noProof/>
          </w:rPr>
          <w:t>7.7. Последствия признания открытого конкурса несостоявшимся</w:t>
        </w:r>
        <w:r>
          <w:rPr>
            <w:noProof/>
            <w:webHidden/>
          </w:rPr>
          <w:tab/>
        </w:r>
        <w:r>
          <w:rPr>
            <w:noProof/>
            <w:webHidden/>
          </w:rPr>
          <w:fldChar w:fldCharType="begin"/>
        </w:r>
        <w:r>
          <w:rPr>
            <w:noProof/>
            <w:webHidden/>
          </w:rPr>
          <w:instrText xml:space="preserve"> PAGEREF _Toc533760864 \h </w:instrText>
        </w:r>
        <w:r>
          <w:rPr>
            <w:noProof/>
            <w:webHidden/>
          </w:rPr>
        </w:r>
        <w:r>
          <w:rPr>
            <w:noProof/>
            <w:webHidden/>
          </w:rPr>
          <w:fldChar w:fldCharType="separate"/>
        </w:r>
        <w:r>
          <w:rPr>
            <w:noProof/>
            <w:webHidden/>
          </w:rPr>
          <w:t>60</w:t>
        </w:r>
        <w:r>
          <w:rPr>
            <w:noProof/>
            <w:webHidden/>
          </w:rPr>
          <w:fldChar w:fldCharType="end"/>
        </w:r>
      </w:hyperlink>
    </w:p>
    <w:p w14:paraId="6FDDA2BD"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65" w:history="1">
        <w:r w:rsidRPr="00B306DC">
          <w:rPr>
            <w:rStyle w:val="ac"/>
            <w:rFonts w:ascii="Georgia" w:hAnsi="Georgia"/>
            <w:noProof/>
          </w:rPr>
          <w:t>7.8. Особенности проведения конкурса с ограниченным участием</w:t>
        </w:r>
        <w:r>
          <w:rPr>
            <w:noProof/>
            <w:webHidden/>
          </w:rPr>
          <w:tab/>
        </w:r>
        <w:r>
          <w:rPr>
            <w:noProof/>
            <w:webHidden/>
          </w:rPr>
          <w:fldChar w:fldCharType="begin"/>
        </w:r>
        <w:r>
          <w:rPr>
            <w:noProof/>
            <w:webHidden/>
          </w:rPr>
          <w:instrText xml:space="preserve"> PAGEREF _Toc533760865 \h </w:instrText>
        </w:r>
        <w:r>
          <w:rPr>
            <w:noProof/>
            <w:webHidden/>
          </w:rPr>
        </w:r>
        <w:r>
          <w:rPr>
            <w:noProof/>
            <w:webHidden/>
          </w:rPr>
          <w:fldChar w:fldCharType="separate"/>
        </w:r>
        <w:r>
          <w:rPr>
            <w:noProof/>
            <w:webHidden/>
          </w:rPr>
          <w:t>61</w:t>
        </w:r>
        <w:r>
          <w:rPr>
            <w:noProof/>
            <w:webHidden/>
          </w:rPr>
          <w:fldChar w:fldCharType="end"/>
        </w:r>
      </w:hyperlink>
    </w:p>
    <w:p w14:paraId="24B92380"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66" w:history="1">
        <w:r w:rsidRPr="00B306DC">
          <w:rPr>
            <w:rStyle w:val="ac"/>
            <w:rFonts w:ascii="Georgia" w:hAnsi="Georgia"/>
            <w:noProof/>
          </w:rPr>
          <w:t>7.9. Особенности проведения двухэтапного конкурса</w:t>
        </w:r>
        <w:r>
          <w:rPr>
            <w:noProof/>
            <w:webHidden/>
          </w:rPr>
          <w:tab/>
        </w:r>
        <w:r>
          <w:rPr>
            <w:noProof/>
            <w:webHidden/>
          </w:rPr>
          <w:fldChar w:fldCharType="begin"/>
        </w:r>
        <w:r>
          <w:rPr>
            <w:noProof/>
            <w:webHidden/>
          </w:rPr>
          <w:instrText xml:space="preserve"> PAGEREF _Toc533760866 \h </w:instrText>
        </w:r>
        <w:r>
          <w:rPr>
            <w:noProof/>
            <w:webHidden/>
          </w:rPr>
        </w:r>
        <w:r>
          <w:rPr>
            <w:noProof/>
            <w:webHidden/>
          </w:rPr>
          <w:fldChar w:fldCharType="separate"/>
        </w:r>
        <w:r>
          <w:rPr>
            <w:noProof/>
            <w:webHidden/>
          </w:rPr>
          <w:t>61</w:t>
        </w:r>
        <w:r>
          <w:rPr>
            <w:noProof/>
            <w:webHidden/>
          </w:rPr>
          <w:fldChar w:fldCharType="end"/>
        </w:r>
      </w:hyperlink>
    </w:p>
    <w:p w14:paraId="6D939C45"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67" w:history="1">
        <w:r w:rsidRPr="00B306DC">
          <w:rPr>
            <w:rStyle w:val="ac"/>
            <w:rFonts w:ascii="Georgia" w:hAnsi="Georgia"/>
            <w:noProof/>
          </w:rPr>
          <w:t>7.10. Особенности проведения конкурсов в электронной форме</w:t>
        </w:r>
        <w:r>
          <w:rPr>
            <w:noProof/>
            <w:webHidden/>
          </w:rPr>
          <w:tab/>
        </w:r>
        <w:r>
          <w:rPr>
            <w:noProof/>
            <w:webHidden/>
          </w:rPr>
          <w:fldChar w:fldCharType="begin"/>
        </w:r>
        <w:r>
          <w:rPr>
            <w:noProof/>
            <w:webHidden/>
          </w:rPr>
          <w:instrText xml:space="preserve"> PAGEREF _Toc533760867 \h </w:instrText>
        </w:r>
        <w:r>
          <w:rPr>
            <w:noProof/>
            <w:webHidden/>
          </w:rPr>
        </w:r>
        <w:r>
          <w:rPr>
            <w:noProof/>
            <w:webHidden/>
          </w:rPr>
          <w:fldChar w:fldCharType="separate"/>
        </w:r>
        <w:r>
          <w:rPr>
            <w:noProof/>
            <w:webHidden/>
          </w:rPr>
          <w:t>63</w:t>
        </w:r>
        <w:r>
          <w:rPr>
            <w:noProof/>
            <w:webHidden/>
          </w:rPr>
          <w:fldChar w:fldCharType="end"/>
        </w:r>
      </w:hyperlink>
    </w:p>
    <w:p w14:paraId="52DEFACD"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868" w:history="1">
        <w:r w:rsidRPr="00B306DC">
          <w:rPr>
            <w:rStyle w:val="ac"/>
            <w:rFonts w:ascii="Georgia" w:hAnsi="Georgia"/>
            <w:i/>
            <w:noProof/>
          </w:rPr>
          <w:t>8. Порядок проведения аукциона</w:t>
        </w:r>
        <w:r>
          <w:rPr>
            <w:noProof/>
            <w:webHidden/>
          </w:rPr>
          <w:tab/>
        </w:r>
        <w:r>
          <w:rPr>
            <w:noProof/>
            <w:webHidden/>
          </w:rPr>
          <w:fldChar w:fldCharType="begin"/>
        </w:r>
        <w:r>
          <w:rPr>
            <w:noProof/>
            <w:webHidden/>
          </w:rPr>
          <w:instrText xml:space="preserve"> PAGEREF _Toc533760868 \h </w:instrText>
        </w:r>
        <w:r>
          <w:rPr>
            <w:noProof/>
            <w:webHidden/>
          </w:rPr>
        </w:r>
        <w:r>
          <w:rPr>
            <w:noProof/>
            <w:webHidden/>
          </w:rPr>
          <w:fldChar w:fldCharType="separate"/>
        </w:r>
        <w:r>
          <w:rPr>
            <w:noProof/>
            <w:webHidden/>
          </w:rPr>
          <w:t>64</w:t>
        </w:r>
        <w:r>
          <w:rPr>
            <w:noProof/>
            <w:webHidden/>
          </w:rPr>
          <w:fldChar w:fldCharType="end"/>
        </w:r>
      </w:hyperlink>
    </w:p>
    <w:p w14:paraId="4F486E80"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69" w:history="1">
        <w:r w:rsidRPr="00B306DC">
          <w:rPr>
            <w:rStyle w:val="ac"/>
            <w:rFonts w:ascii="Georgia" w:hAnsi="Georgia"/>
            <w:noProof/>
          </w:rPr>
          <w:t>8.1. Извещение о проведении открытого аукциона</w:t>
        </w:r>
        <w:r>
          <w:rPr>
            <w:noProof/>
            <w:webHidden/>
          </w:rPr>
          <w:tab/>
        </w:r>
        <w:r>
          <w:rPr>
            <w:noProof/>
            <w:webHidden/>
          </w:rPr>
          <w:fldChar w:fldCharType="begin"/>
        </w:r>
        <w:r>
          <w:rPr>
            <w:noProof/>
            <w:webHidden/>
          </w:rPr>
          <w:instrText xml:space="preserve"> PAGEREF _Toc533760869 \h </w:instrText>
        </w:r>
        <w:r>
          <w:rPr>
            <w:noProof/>
            <w:webHidden/>
          </w:rPr>
        </w:r>
        <w:r>
          <w:rPr>
            <w:noProof/>
            <w:webHidden/>
          </w:rPr>
          <w:fldChar w:fldCharType="separate"/>
        </w:r>
        <w:r>
          <w:rPr>
            <w:noProof/>
            <w:webHidden/>
          </w:rPr>
          <w:t>64</w:t>
        </w:r>
        <w:r>
          <w:rPr>
            <w:noProof/>
            <w:webHidden/>
          </w:rPr>
          <w:fldChar w:fldCharType="end"/>
        </w:r>
      </w:hyperlink>
    </w:p>
    <w:p w14:paraId="28C41126"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70" w:history="1">
        <w:r w:rsidRPr="00B306DC">
          <w:rPr>
            <w:rStyle w:val="ac"/>
            <w:rFonts w:ascii="Georgia" w:hAnsi="Georgia"/>
            <w:noProof/>
          </w:rPr>
          <w:t>8.2. Аукционная документация</w:t>
        </w:r>
        <w:r>
          <w:rPr>
            <w:noProof/>
            <w:webHidden/>
          </w:rPr>
          <w:tab/>
        </w:r>
        <w:r>
          <w:rPr>
            <w:noProof/>
            <w:webHidden/>
          </w:rPr>
          <w:fldChar w:fldCharType="begin"/>
        </w:r>
        <w:r>
          <w:rPr>
            <w:noProof/>
            <w:webHidden/>
          </w:rPr>
          <w:instrText xml:space="preserve"> PAGEREF _Toc533760870 \h </w:instrText>
        </w:r>
        <w:r>
          <w:rPr>
            <w:noProof/>
            <w:webHidden/>
          </w:rPr>
        </w:r>
        <w:r>
          <w:rPr>
            <w:noProof/>
            <w:webHidden/>
          </w:rPr>
          <w:fldChar w:fldCharType="separate"/>
        </w:r>
        <w:r>
          <w:rPr>
            <w:noProof/>
            <w:webHidden/>
          </w:rPr>
          <w:t>65</w:t>
        </w:r>
        <w:r>
          <w:rPr>
            <w:noProof/>
            <w:webHidden/>
          </w:rPr>
          <w:fldChar w:fldCharType="end"/>
        </w:r>
      </w:hyperlink>
    </w:p>
    <w:p w14:paraId="04D2A0D2"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71" w:history="1">
        <w:r w:rsidRPr="00B306DC">
          <w:rPr>
            <w:rStyle w:val="ac"/>
            <w:rFonts w:ascii="Georgia" w:hAnsi="Georgia"/>
            <w:noProof/>
          </w:rPr>
          <w:t>8.3. Порядок подачи аукционных заявок</w:t>
        </w:r>
        <w:r>
          <w:rPr>
            <w:noProof/>
            <w:webHidden/>
          </w:rPr>
          <w:tab/>
        </w:r>
        <w:r>
          <w:rPr>
            <w:noProof/>
            <w:webHidden/>
          </w:rPr>
          <w:fldChar w:fldCharType="begin"/>
        </w:r>
        <w:r>
          <w:rPr>
            <w:noProof/>
            <w:webHidden/>
          </w:rPr>
          <w:instrText xml:space="preserve"> PAGEREF _Toc533760871 \h </w:instrText>
        </w:r>
        <w:r>
          <w:rPr>
            <w:noProof/>
            <w:webHidden/>
          </w:rPr>
        </w:r>
        <w:r>
          <w:rPr>
            <w:noProof/>
            <w:webHidden/>
          </w:rPr>
          <w:fldChar w:fldCharType="separate"/>
        </w:r>
        <w:r>
          <w:rPr>
            <w:noProof/>
            <w:webHidden/>
          </w:rPr>
          <w:t>67</w:t>
        </w:r>
        <w:r>
          <w:rPr>
            <w:noProof/>
            <w:webHidden/>
          </w:rPr>
          <w:fldChar w:fldCharType="end"/>
        </w:r>
      </w:hyperlink>
    </w:p>
    <w:p w14:paraId="1F704CBE"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72" w:history="1">
        <w:r w:rsidRPr="00B306DC">
          <w:rPr>
            <w:rStyle w:val="ac"/>
            <w:rFonts w:ascii="Georgia" w:hAnsi="Georgia"/>
            <w:noProof/>
          </w:rPr>
          <w:t>8.4. Вскрытие конвертов с аукционными заявками</w:t>
        </w:r>
        <w:r>
          <w:rPr>
            <w:noProof/>
            <w:webHidden/>
          </w:rPr>
          <w:tab/>
        </w:r>
        <w:r>
          <w:rPr>
            <w:noProof/>
            <w:webHidden/>
          </w:rPr>
          <w:fldChar w:fldCharType="begin"/>
        </w:r>
        <w:r>
          <w:rPr>
            <w:noProof/>
            <w:webHidden/>
          </w:rPr>
          <w:instrText xml:space="preserve"> PAGEREF _Toc533760872 \h </w:instrText>
        </w:r>
        <w:r>
          <w:rPr>
            <w:noProof/>
            <w:webHidden/>
          </w:rPr>
        </w:r>
        <w:r>
          <w:rPr>
            <w:noProof/>
            <w:webHidden/>
          </w:rPr>
          <w:fldChar w:fldCharType="separate"/>
        </w:r>
        <w:r>
          <w:rPr>
            <w:noProof/>
            <w:webHidden/>
          </w:rPr>
          <w:t>68</w:t>
        </w:r>
        <w:r>
          <w:rPr>
            <w:noProof/>
            <w:webHidden/>
          </w:rPr>
          <w:fldChar w:fldCharType="end"/>
        </w:r>
      </w:hyperlink>
    </w:p>
    <w:p w14:paraId="323CCE32"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73" w:history="1">
        <w:r w:rsidRPr="00B306DC">
          <w:rPr>
            <w:rStyle w:val="ac"/>
            <w:rFonts w:ascii="Georgia" w:hAnsi="Georgia"/>
            <w:noProof/>
          </w:rPr>
          <w:t>8.5. Рассмотрение аукционных заявок</w:t>
        </w:r>
        <w:r>
          <w:rPr>
            <w:noProof/>
            <w:webHidden/>
          </w:rPr>
          <w:tab/>
        </w:r>
        <w:r>
          <w:rPr>
            <w:noProof/>
            <w:webHidden/>
          </w:rPr>
          <w:fldChar w:fldCharType="begin"/>
        </w:r>
        <w:r>
          <w:rPr>
            <w:noProof/>
            <w:webHidden/>
          </w:rPr>
          <w:instrText xml:space="preserve"> PAGEREF _Toc533760873 \h </w:instrText>
        </w:r>
        <w:r>
          <w:rPr>
            <w:noProof/>
            <w:webHidden/>
          </w:rPr>
        </w:r>
        <w:r>
          <w:rPr>
            <w:noProof/>
            <w:webHidden/>
          </w:rPr>
          <w:fldChar w:fldCharType="separate"/>
        </w:r>
        <w:r>
          <w:rPr>
            <w:noProof/>
            <w:webHidden/>
          </w:rPr>
          <w:t>68</w:t>
        </w:r>
        <w:r>
          <w:rPr>
            <w:noProof/>
            <w:webHidden/>
          </w:rPr>
          <w:fldChar w:fldCharType="end"/>
        </w:r>
      </w:hyperlink>
    </w:p>
    <w:p w14:paraId="61BF1E57"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74" w:history="1">
        <w:r w:rsidRPr="00B306DC">
          <w:rPr>
            <w:rStyle w:val="ac"/>
            <w:rFonts w:ascii="Georgia" w:hAnsi="Georgia"/>
            <w:noProof/>
          </w:rPr>
          <w:t>8.6. Порядок проведения открытого аукциона</w:t>
        </w:r>
        <w:r>
          <w:rPr>
            <w:noProof/>
            <w:webHidden/>
          </w:rPr>
          <w:tab/>
        </w:r>
        <w:r>
          <w:rPr>
            <w:noProof/>
            <w:webHidden/>
          </w:rPr>
          <w:fldChar w:fldCharType="begin"/>
        </w:r>
        <w:r>
          <w:rPr>
            <w:noProof/>
            <w:webHidden/>
          </w:rPr>
          <w:instrText xml:space="preserve"> PAGEREF _Toc533760874 \h </w:instrText>
        </w:r>
        <w:r>
          <w:rPr>
            <w:noProof/>
            <w:webHidden/>
          </w:rPr>
        </w:r>
        <w:r>
          <w:rPr>
            <w:noProof/>
            <w:webHidden/>
          </w:rPr>
          <w:fldChar w:fldCharType="separate"/>
        </w:r>
        <w:r>
          <w:rPr>
            <w:noProof/>
            <w:webHidden/>
          </w:rPr>
          <w:t>68</w:t>
        </w:r>
        <w:r>
          <w:rPr>
            <w:noProof/>
            <w:webHidden/>
          </w:rPr>
          <w:fldChar w:fldCharType="end"/>
        </w:r>
      </w:hyperlink>
    </w:p>
    <w:p w14:paraId="7BFBE910"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75" w:history="1">
        <w:r w:rsidRPr="00B306DC">
          <w:rPr>
            <w:rStyle w:val="ac"/>
            <w:rFonts w:ascii="Georgia" w:hAnsi="Georgia"/>
            <w:noProof/>
          </w:rPr>
          <w:t>8.7. Заключение договора по результатам открытого аукциона</w:t>
        </w:r>
        <w:r>
          <w:rPr>
            <w:noProof/>
            <w:webHidden/>
          </w:rPr>
          <w:tab/>
        </w:r>
        <w:r>
          <w:rPr>
            <w:noProof/>
            <w:webHidden/>
          </w:rPr>
          <w:fldChar w:fldCharType="begin"/>
        </w:r>
        <w:r>
          <w:rPr>
            <w:noProof/>
            <w:webHidden/>
          </w:rPr>
          <w:instrText xml:space="preserve"> PAGEREF _Toc533760875 \h </w:instrText>
        </w:r>
        <w:r>
          <w:rPr>
            <w:noProof/>
            <w:webHidden/>
          </w:rPr>
        </w:r>
        <w:r>
          <w:rPr>
            <w:noProof/>
            <w:webHidden/>
          </w:rPr>
          <w:fldChar w:fldCharType="separate"/>
        </w:r>
        <w:r>
          <w:rPr>
            <w:noProof/>
            <w:webHidden/>
          </w:rPr>
          <w:t>69</w:t>
        </w:r>
        <w:r>
          <w:rPr>
            <w:noProof/>
            <w:webHidden/>
          </w:rPr>
          <w:fldChar w:fldCharType="end"/>
        </w:r>
      </w:hyperlink>
    </w:p>
    <w:p w14:paraId="0A28F584"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76" w:history="1">
        <w:r w:rsidRPr="00B306DC">
          <w:rPr>
            <w:rStyle w:val="ac"/>
            <w:rFonts w:ascii="Georgia" w:hAnsi="Georgia"/>
            <w:noProof/>
          </w:rPr>
          <w:t>8.8. Последствия признания открытого аукциона несостоявшимся</w:t>
        </w:r>
        <w:r>
          <w:rPr>
            <w:noProof/>
            <w:webHidden/>
          </w:rPr>
          <w:tab/>
        </w:r>
        <w:r>
          <w:rPr>
            <w:noProof/>
            <w:webHidden/>
          </w:rPr>
          <w:fldChar w:fldCharType="begin"/>
        </w:r>
        <w:r>
          <w:rPr>
            <w:noProof/>
            <w:webHidden/>
          </w:rPr>
          <w:instrText xml:space="preserve"> PAGEREF _Toc533760876 \h </w:instrText>
        </w:r>
        <w:r>
          <w:rPr>
            <w:noProof/>
            <w:webHidden/>
          </w:rPr>
        </w:r>
        <w:r>
          <w:rPr>
            <w:noProof/>
            <w:webHidden/>
          </w:rPr>
          <w:fldChar w:fldCharType="separate"/>
        </w:r>
        <w:r>
          <w:rPr>
            <w:noProof/>
            <w:webHidden/>
          </w:rPr>
          <w:t>69</w:t>
        </w:r>
        <w:r>
          <w:rPr>
            <w:noProof/>
            <w:webHidden/>
          </w:rPr>
          <w:fldChar w:fldCharType="end"/>
        </w:r>
      </w:hyperlink>
    </w:p>
    <w:p w14:paraId="605F6F3D"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77" w:history="1">
        <w:r w:rsidRPr="00B306DC">
          <w:rPr>
            <w:rStyle w:val="ac"/>
            <w:rFonts w:ascii="Georgia" w:hAnsi="Georgia"/>
            <w:noProof/>
          </w:rPr>
          <w:t>8.9. Особенности проведения аукциона с ограниченным участием</w:t>
        </w:r>
        <w:r>
          <w:rPr>
            <w:noProof/>
            <w:webHidden/>
          </w:rPr>
          <w:tab/>
        </w:r>
        <w:r>
          <w:rPr>
            <w:noProof/>
            <w:webHidden/>
          </w:rPr>
          <w:fldChar w:fldCharType="begin"/>
        </w:r>
        <w:r>
          <w:rPr>
            <w:noProof/>
            <w:webHidden/>
          </w:rPr>
          <w:instrText xml:space="preserve"> PAGEREF _Toc533760877 \h </w:instrText>
        </w:r>
        <w:r>
          <w:rPr>
            <w:noProof/>
            <w:webHidden/>
          </w:rPr>
        </w:r>
        <w:r>
          <w:rPr>
            <w:noProof/>
            <w:webHidden/>
          </w:rPr>
          <w:fldChar w:fldCharType="separate"/>
        </w:r>
        <w:r>
          <w:rPr>
            <w:noProof/>
            <w:webHidden/>
          </w:rPr>
          <w:t>70</w:t>
        </w:r>
        <w:r>
          <w:rPr>
            <w:noProof/>
            <w:webHidden/>
          </w:rPr>
          <w:fldChar w:fldCharType="end"/>
        </w:r>
      </w:hyperlink>
    </w:p>
    <w:p w14:paraId="483B7065"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78" w:history="1">
        <w:r w:rsidRPr="00B306DC">
          <w:rPr>
            <w:rStyle w:val="ac"/>
            <w:rFonts w:ascii="Georgia" w:hAnsi="Georgia"/>
            <w:noProof/>
          </w:rPr>
          <w:t>8.10. Особенности проведения открытого аукциона в электронной форме</w:t>
        </w:r>
        <w:r>
          <w:rPr>
            <w:noProof/>
            <w:webHidden/>
          </w:rPr>
          <w:tab/>
        </w:r>
        <w:r>
          <w:rPr>
            <w:noProof/>
            <w:webHidden/>
          </w:rPr>
          <w:fldChar w:fldCharType="begin"/>
        </w:r>
        <w:r>
          <w:rPr>
            <w:noProof/>
            <w:webHidden/>
          </w:rPr>
          <w:instrText xml:space="preserve"> PAGEREF _Toc533760878 \h </w:instrText>
        </w:r>
        <w:r>
          <w:rPr>
            <w:noProof/>
            <w:webHidden/>
          </w:rPr>
        </w:r>
        <w:r>
          <w:rPr>
            <w:noProof/>
            <w:webHidden/>
          </w:rPr>
          <w:fldChar w:fldCharType="separate"/>
        </w:r>
        <w:r>
          <w:rPr>
            <w:noProof/>
            <w:webHidden/>
          </w:rPr>
          <w:t>70</w:t>
        </w:r>
        <w:r>
          <w:rPr>
            <w:noProof/>
            <w:webHidden/>
          </w:rPr>
          <w:fldChar w:fldCharType="end"/>
        </w:r>
      </w:hyperlink>
    </w:p>
    <w:p w14:paraId="2B53A87C"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879" w:history="1">
        <w:r w:rsidRPr="00B306DC">
          <w:rPr>
            <w:rStyle w:val="ac"/>
            <w:rFonts w:ascii="Georgia" w:hAnsi="Georgia"/>
            <w:i/>
            <w:noProof/>
          </w:rPr>
          <w:t>9. Порядок проведения запроса котировок</w:t>
        </w:r>
        <w:r>
          <w:rPr>
            <w:noProof/>
            <w:webHidden/>
          </w:rPr>
          <w:tab/>
        </w:r>
        <w:r>
          <w:rPr>
            <w:noProof/>
            <w:webHidden/>
          </w:rPr>
          <w:fldChar w:fldCharType="begin"/>
        </w:r>
        <w:r>
          <w:rPr>
            <w:noProof/>
            <w:webHidden/>
          </w:rPr>
          <w:instrText xml:space="preserve"> PAGEREF _Toc533760879 \h </w:instrText>
        </w:r>
        <w:r>
          <w:rPr>
            <w:noProof/>
            <w:webHidden/>
          </w:rPr>
        </w:r>
        <w:r>
          <w:rPr>
            <w:noProof/>
            <w:webHidden/>
          </w:rPr>
          <w:fldChar w:fldCharType="separate"/>
        </w:r>
        <w:r>
          <w:rPr>
            <w:noProof/>
            <w:webHidden/>
          </w:rPr>
          <w:t>72</w:t>
        </w:r>
        <w:r>
          <w:rPr>
            <w:noProof/>
            <w:webHidden/>
          </w:rPr>
          <w:fldChar w:fldCharType="end"/>
        </w:r>
      </w:hyperlink>
    </w:p>
    <w:p w14:paraId="43737610"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80" w:history="1">
        <w:r w:rsidRPr="00B306DC">
          <w:rPr>
            <w:rStyle w:val="ac"/>
            <w:rFonts w:ascii="Georgia" w:hAnsi="Georgia"/>
            <w:noProof/>
          </w:rPr>
          <w:t>9.1. Извещение о проведении запроса котировок</w:t>
        </w:r>
        <w:r>
          <w:rPr>
            <w:noProof/>
            <w:webHidden/>
          </w:rPr>
          <w:tab/>
        </w:r>
        <w:r>
          <w:rPr>
            <w:noProof/>
            <w:webHidden/>
          </w:rPr>
          <w:fldChar w:fldCharType="begin"/>
        </w:r>
        <w:r>
          <w:rPr>
            <w:noProof/>
            <w:webHidden/>
          </w:rPr>
          <w:instrText xml:space="preserve"> PAGEREF _Toc533760880 \h </w:instrText>
        </w:r>
        <w:r>
          <w:rPr>
            <w:noProof/>
            <w:webHidden/>
          </w:rPr>
        </w:r>
        <w:r>
          <w:rPr>
            <w:noProof/>
            <w:webHidden/>
          </w:rPr>
          <w:fldChar w:fldCharType="separate"/>
        </w:r>
        <w:r>
          <w:rPr>
            <w:noProof/>
            <w:webHidden/>
          </w:rPr>
          <w:t>72</w:t>
        </w:r>
        <w:r>
          <w:rPr>
            <w:noProof/>
            <w:webHidden/>
          </w:rPr>
          <w:fldChar w:fldCharType="end"/>
        </w:r>
      </w:hyperlink>
    </w:p>
    <w:p w14:paraId="3F85158F"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81" w:history="1">
        <w:r w:rsidRPr="00B306DC">
          <w:rPr>
            <w:rStyle w:val="ac"/>
            <w:rFonts w:ascii="Georgia" w:hAnsi="Georgia"/>
            <w:noProof/>
          </w:rPr>
          <w:t>9.2. Порядок подачи котировочных заявок</w:t>
        </w:r>
        <w:r>
          <w:rPr>
            <w:noProof/>
            <w:webHidden/>
          </w:rPr>
          <w:tab/>
        </w:r>
        <w:r>
          <w:rPr>
            <w:noProof/>
            <w:webHidden/>
          </w:rPr>
          <w:fldChar w:fldCharType="begin"/>
        </w:r>
        <w:r>
          <w:rPr>
            <w:noProof/>
            <w:webHidden/>
          </w:rPr>
          <w:instrText xml:space="preserve"> PAGEREF _Toc533760881 \h </w:instrText>
        </w:r>
        <w:r>
          <w:rPr>
            <w:noProof/>
            <w:webHidden/>
          </w:rPr>
        </w:r>
        <w:r>
          <w:rPr>
            <w:noProof/>
            <w:webHidden/>
          </w:rPr>
          <w:fldChar w:fldCharType="separate"/>
        </w:r>
        <w:r>
          <w:rPr>
            <w:noProof/>
            <w:webHidden/>
          </w:rPr>
          <w:t>73</w:t>
        </w:r>
        <w:r>
          <w:rPr>
            <w:noProof/>
            <w:webHidden/>
          </w:rPr>
          <w:fldChar w:fldCharType="end"/>
        </w:r>
      </w:hyperlink>
    </w:p>
    <w:p w14:paraId="6F98EF4E"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82" w:history="1">
        <w:r w:rsidRPr="00B306DC">
          <w:rPr>
            <w:rStyle w:val="ac"/>
            <w:rFonts w:ascii="Georgia" w:hAnsi="Georgia"/>
            <w:noProof/>
          </w:rPr>
          <w:t>9.3. Вскрытие, рассмотрение и оценка котировочных заявок</w:t>
        </w:r>
        <w:r>
          <w:rPr>
            <w:noProof/>
            <w:webHidden/>
          </w:rPr>
          <w:tab/>
        </w:r>
        <w:r>
          <w:rPr>
            <w:noProof/>
            <w:webHidden/>
          </w:rPr>
          <w:fldChar w:fldCharType="begin"/>
        </w:r>
        <w:r>
          <w:rPr>
            <w:noProof/>
            <w:webHidden/>
          </w:rPr>
          <w:instrText xml:space="preserve"> PAGEREF _Toc533760882 \h </w:instrText>
        </w:r>
        <w:r>
          <w:rPr>
            <w:noProof/>
            <w:webHidden/>
          </w:rPr>
        </w:r>
        <w:r>
          <w:rPr>
            <w:noProof/>
            <w:webHidden/>
          </w:rPr>
          <w:fldChar w:fldCharType="separate"/>
        </w:r>
        <w:r>
          <w:rPr>
            <w:noProof/>
            <w:webHidden/>
          </w:rPr>
          <w:t>73</w:t>
        </w:r>
        <w:r>
          <w:rPr>
            <w:noProof/>
            <w:webHidden/>
          </w:rPr>
          <w:fldChar w:fldCharType="end"/>
        </w:r>
      </w:hyperlink>
    </w:p>
    <w:p w14:paraId="592173CD"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83" w:history="1">
        <w:r w:rsidRPr="00B306DC">
          <w:rPr>
            <w:rStyle w:val="ac"/>
            <w:rFonts w:ascii="Georgia" w:hAnsi="Georgia"/>
            <w:noProof/>
          </w:rPr>
          <w:t>9.4. Заключение договора по результатам запроса котировок</w:t>
        </w:r>
        <w:r>
          <w:rPr>
            <w:noProof/>
            <w:webHidden/>
          </w:rPr>
          <w:tab/>
        </w:r>
        <w:r>
          <w:rPr>
            <w:noProof/>
            <w:webHidden/>
          </w:rPr>
          <w:fldChar w:fldCharType="begin"/>
        </w:r>
        <w:r>
          <w:rPr>
            <w:noProof/>
            <w:webHidden/>
          </w:rPr>
          <w:instrText xml:space="preserve"> PAGEREF _Toc533760883 \h </w:instrText>
        </w:r>
        <w:r>
          <w:rPr>
            <w:noProof/>
            <w:webHidden/>
          </w:rPr>
        </w:r>
        <w:r>
          <w:rPr>
            <w:noProof/>
            <w:webHidden/>
          </w:rPr>
          <w:fldChar w:fldCharType="separate"/>
        </w:r>
        <w:r>
          <w:rPr>
            <w:noProof/>
            <w:webHidden/>
          </w:rPr>
          <w:t>75</w:t>
        </w:r>
        <w:r>
          <w:rPr>
            <w:noProof/>
            <w:webHidden/>
          </w:rPr>
          <w:fldChar w:fldCharType="end"/>
        </w:r>
      </w:hyperlink>
    </w:p>
    <w:p w14:paraId="73647209"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84" w:history="1">
        <w:r w:rsidRPr="00B306DC">
          <w:rPr>
            <w:rStyle w:val="ac"/>
            <w:rFonts w:ascii="Georgia" w:hAnsi="Georgia"/>
            <w:noProof/>
          </w:rPr>
          <w:t>9.5. Последствия признания запроса котировок несостоявшимся</w:t>
        </w:r>
        <w:r>
          <w:rPr>
            <w:noProof/>
            <w:webHidden/>
          </w:rPr>
          <w:tab/>
        </w:r>
        <w:r>
          <w:rPr>
            <w:noProof/>
            <w:webHidden/>
          </w:rPr>
          <w:fldChar w:fldCharType="begin"/>
        </w:r>
        <w:r>
          <w:rPr>
            <w:noProof/>
            <w:webHidden/>
          </w:rPr>
          <w:instrText xml:space="preserve"> PAGEREF _Toc533760884 \h </w:instrText>
        </w:r>
        <w:r>
          <w:rPr>
            <w:noProof/>
            <w:webHidden/>
          </w:rPr>
        </w:r>
        <w:r>
          <w:rPr>
            <w:noProof/>
            <w:webHidden/>
          </w:rPr>
          <w:fldChar w:fldCharType="separate"/>
        </w:r>
        <w:r>
          <w:rPr>
            <w:noProof/>
            <w:webHidden/>
          </w:rPr>
          <w:t>75</w:t>
        </w:r>
        <w:r>
          <w:rPr>
            <w:noProof/>
            <w:webHidden/>
          </w:rPr>
          <w:fldChar w:fldCharType="end"/>
        </w:r>
      </w:hyperlink>
    </w:p>
    <w:p w14:paraId="6F77B90E"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85" w:history="1">
        <w:r w:rsidRPr="00B306DC">
          <w:rPr>
            <w:rStyle w:val="ac"/>
            <w:rFonts w:ascii="Georgia" w:hAnsi="Georgia"/>
            <w:noProof/>
          </w:rPr>
          <w:t>9.6. Особенности проведения запроса котировок с ограниченным участием</w:t>
        </w:r>
        <w:r>
          <w:rPr>
            <w:noProof/>
            <w:webHidden/>
          </w:rPr>
          <w:tab/>
        </w:r>
        <w:r>
          <w:rPr>
            <w:noProof/>
            <w:webHidden/>
          </w:rPr>
          <w:fldChar w:fldCharType="begin"/>
        </w:r>
        <w:r>
          <w:rPr>
            <w:noProof/>
            <w:webHidden/>
          </w:rPr>
          <w:instrText xml:space="preserve"> PAGEREF _Toc533760885 \h </w:instrText>
        </w:r>
        <w:r>
          <w:rPr>
            <w:noProof/>
            <w:webHidden/>
          </w:rPr>
        </w:r>
        <w:r>
          <w:rPr>
            <w:noProof/>
            <w:webHidden/>
          </w:rPr>
          <w:fldChar w:fldCharType="separate"/>
        </w:r>
        <w:r>
          <w:rPr>
            <w:noProof/>
            <w:webHidden/>
          </w:rPr>
          <w:t>76</w:t>
        </w:r>
        <w:r>
          <w:rPr>
            <w:noProof/>
            <w:webHidden/>
          </w:rPr>
          <w:fldChar w:fldCharType="end"/>
        </w:r>
      </w:hyperlink>
    </w:p>
    <w:p w14:paraId="5F033C9B"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86" w:history="1">
        <w:r w:rsidRPr="00B306DC">
          <w:rPr>
            <w:rStyle w:val="ac"/>
            <w:rFonts w:ascii="Georgia" w:hAnsi="Georgia"/>
            <w:noProof/>
          </w:rPr>
          <w:t>9.7. Особенности проведения запроса котировок в электронной форме</w:t>
        </w:r>
        <w:r>
          <w:rPr>
            <w:noProof/>
            <w:webHidden/>
          </w:rPr>
          <w:tab/>
        </w:r>
        <w:r>
          <w:rPr>
            <w:noProof/>
            <w:webHidden/>
          </w:rPr>
          <w:fldChar w:fldCharType="begin"/>
        </w:r>
        <w:r>
          <w:rPr>
            <w:noProof/>
            <w:webHidden/>
          </w:rPr>
          <w:instrText xml:space="preserve"> PAGEREF _Toc533760886 \h </w:instrText>
        </w:r>
        <w:r>
          <w:rPr>
            <w:noProof/>
            <w:webHidden/>
          </w:rPr>
        </w:r>
        <w:r>
          <w:rPr>
            <w:noProof/>
            <w:webHidden/>
          </w:rPr>
          <w:fldChar w:fldCharType="separate"/>
        </w:r>
        <w:r>
          <w:rPr>
            <w:noProof/>
            <w:webHidden/>
          </w:rPr>
          <w:t>76</w:t>
        </w:r>
        <w:r>
          <w:rPr>
            <w:noProof/>
            <w:webHidden/>
          </w:rPr>
          <w:fldChar w:fldCharType="end"/>
        </w:r>
      </w:hyperlink>
    </w:p>
    <w:p w14:paraId="1A38DD27"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887" w:history="1">
        <w:r w:rsidRPr="00B306DC">
          <w:rPr>
            <w:rStyle w:val="ac"/>
            <w:rFonts w:ascii="Georgia" w:hAnsi="Georgia"/>
            <w:i/>
            <w:noProof/>
          </w:rPr>
          <w:t>10. Порядок проведения запроса предложений</w:t>
        </w:r>
        <w:r>
          <w:rPr>
            <w:noProof/>
            <w:webHidden/>
          </w:rPr>
          <w:tab/>
        </w:r>
        <w:r>
          <w:rPr>
            <w:noProof/>
            <w:webHidden/>
          </w:rPr>
          <w:fldChar w:fldCharType="begin"/>
        </w:r>
        <w:r>
          <w:rPr>
            <w:noProof/>
            <w:webHidden/>
          </w:rPr>
          <w:instrText xml:space="preserve"> PAGEREF _Toc533760887 \h </w:instrText>
        </w:r>
        <w:r>
          <w:rPr>
            <w:noProof/>
            <w:webHidden/>
          </w:rPr>
        </w:r>
        <w:r>
          <w:rPr>
            <w:noProof/>
            <w:webHidden/>
          </w:rPr>
          <w:fldChar w:fldCharType="separate"/>
        </w:r>
        <w:r>
          <w:rPr>
            <w:noProof/>
            <w:webHidden/>
          </w:rPr>
          <w:t>77</w:t>
        </w:r>
        <w:r>
          <w:rPr>
            <w:noProof/>
            <w:webHidden/>
          </w:rPr>
          <w:fldChar w:fldCharType="end"/>
        </w:r>
      </w:hyperlink>
    </w:p>
    <w:p w14:paraId="1288E8A7"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88" w:history="1">
        <w:r w:rsidRPr="00B306DC">
          <w:rPr>
            <w:rStyle w:val="ac"/>
            <w:rFonts w:ascii="Georgia" w:hAnsi="Georgia"/>
            <w:noProof/>
          </w:rPr>
          <w:t>10.1. Извещение о проведении запроса предложений</w:t>
        </w:r>
        <w:r>
          <w:rPr>
            <w:noProof/>
            <w:webHidden/>
          </w:rPr>
          <w:tab/>
        </w:r>
        <w:r>
          <w:rPr>
            <w:noProof/>
            <w:webHidden/>
          </w:rPr>
          <w:fldChar w:fldCharType="begin"/>
        </w:r>
        <w:r>
          <w:rPr>
            <w:noProof/>
            <w:webHidden/>
          </w:rPr>
          <w:instrText xml:space="preserve"> PAGEREF _Toc533760888 \h </w:instrText>
        </w:r>
        <w:r>
          <w:rPr>
            <w:noProof/>
            <w:webHidden/>
          </w:rPr>
        </w:r>
        <w:r>
          <w:rPr>
            <w:noProof/>
            <w:webHidden/>
          </w:rPr>
          <w:fldChar w:fldCharType="separate"/>
        </w:r>
        <w:r>
          <w:rPr>
            <w:noProof/>
            <w:webHidden/>
          </w:rPr>
          <w:t>77</w:t>
        </w:r>
        <w:r>
          <w:rPr>
            <w:noProof/>
            <w:webHidden/>
          </w:rPr>
          <w:fldChar w:fldCharType="end"/>
        </w:r>
      </w:hyperlink>
    </w:p>
    <w:p w14:paraId="29520D16"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89" w:history="1">
        <w:r w:rsidRPr="00B306DC">
          <w:rPr>
            <w:rStyle w:val="ac"/>
            <w:rFonts w:ascii="Georgia" w:hAnsi="Georgia"/>
            <w:noProof/>
          </w:rPr>
          <w:t>10.2. Документация о проведении запроса предложений</w:t>
        </w:r>
        <w:r>
          <w:rPr>
            <w:noProof/>
            <w:webHidden/>
          </w:rPr>
          <w:tab/>
        </w:r>
        <w:r>
          <w:rPr>
            <w:noProof/>
            <w:webHidden/>
          </w:rPr>
          <w:fldChar w:fldCharType="begin"/>
        </w:r>
        <w:r>
          <w:rPr>
            <w:noProof/>
            <w:webHidden/>
          </w:rPr>
          <w:instrText xml:space="preserve"> PAGEREF _Toc533760889 \h </w:instrText>
        </w:r>
        <w:r>
          <w:rPr>
            <w:noProof/>
            <w:webHidden/>
          </w:rPr>
        </w:r>
        <w:r>
          <w:rPr>
            <w:noProof/>
            <w:webHidden/>
          </w:rPr>
          <w:fldChar w:fldCharType="separate"/>
        </w:r>
        <w:r>
          <w:rPr>
            <w:noProof/>
            <w:webHidden/>
          </w:rPr>
          <w:t>78</w:t>
        </w:r>
        <w:r>
          <w:rPr>
            <w:noProof/>
            <w:webHidden/>
          </w:rPr>
          <w:fldChar w:fldCharType="end"/>
        </w:r>
      </w:hyperlink>
    </w:p>
    <w:p w14:paraId="4BCCC43B"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90" w:history="1">
        <w:r w:rsidRPr="00B306DC">
          <w:rPr>
            <w:rStyle w:val="ac"/>
            <w:rFonts w:ascii="Georgia" w:hAnsi="Georgia"/>
            <w:noProof/>
          </w:rPr>
          <w:t>10.3. Порядок подачи заявок</w:t>
        </w:r>
        <w:r>
          <w:rPr>
            <w:noProof/>
            <w:webHidden/>
          </w:rPr>
          <w:tab/>
        </w:r>
        <w:r>
          <w:rPr>
            <w:noProof/>
            <w:webHidden/>
          </w:rPr>
          <w:fldChar w:fldCharType="begin"/>
        </w:r>
        <w:r>
          <w:rPr>
            <w:noProof/>
            <w:webHidden/>
          </w:rPr>
          <w:instrText xml:space="preserve"> PAGEREF _Toc533760890 \h </w:instrText>
        </w:r>
        <w:r>
          <w:rPr>
            <w:noProof/>
            <w:webHidden/>
          </w:rPr>
        </w:r>
        <w:r>
          <w:rPr>
            <w:noProof/>
            <w:webHidden/>
          </w:rPr>
          <w:fldChar w:fldCharType="separate"/>
        </w:r>
        <w:r>
          <w:rPr>
            <w:noProof/>
            <w:webHidden/>
          </w:rPr>
          <w:t>79</w:t>
        </w:r>
        <w:r>
          <w:rPr>
            <w:noProof/>
            <w:webHidden/>
          </w:rPr>
          <w:fldChar w:fldCharType="end"/>
        </w:r>
      </w:hyperlink>
    </w:p>
    <w:p w14:paraId="0990F0F7"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91" w:history="1">
        <w:r w:rsidRPr="00B306DC">
          <w:rPr>
            <w:rStyle w:val="ac"/>
            <w:rFonts w:ascii="Georgia" w:hAnsi="Georgia"/>
            <w:noProof/>
          </w:rPr>
          <w:t>10.4. Вскрытие, рассмотрение и оценка заявок</w:t>
        </w:r>
        <w:r>
          <w:rPr>
            <w:noProof/>
            <w:webHidden/>
          </w:rPr>
          <w:tab/>
        </w:r>
        <w:r>
          <w:rPr>
            <w:noProof/>
            <w:webHidden/>
          </w:rPr>
          <w:fldChar w:fldCharType="begin"/>
        </w:r>
        <w:r>
          <w:rPr>
            <w:noProof/>
            <w:webHidden/>
          </w:rPr>
          <w:instrText xml:space="preserve"> PAGEREF _Toc533760891 \h </w:instrText>
        </w:r>
        <w:r>
          <w:rPr>
            <w:noProof/>
            <w:webHidden/>
          </w:rPr>
        </w:r>
        <w:r>
          <w:rPr>
            <w:noProof/>
            <w:webHidden/>
          </w:rPr>
          <w:fldChar w:fldCharType="separate"/>
        </w:r>
        <w:r>
          <w:rPr>
            <w:noProof/>
            <w:webHidden/>
          </w:rPr>
          <w:t>80</w:t>
        </w:r>
        <w:r>
          <w:rPr>
            <w:noProof/>
            <w:webHidden/>
          </w:rPr>
          <w:fldChar w:fldCharType="end"/>
        </w:r>
      </w:hyperlink>
    </w:p>
    <w:p w14:paraId="1878EBEE"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92" w:history="1">
        <w:r w:rsidRPr="00B306DC">
          <w:rPr>
            <w:rStyle w:val="ac"/>
            <w:rFonts w:ascii="Georgia" w:hAnsi="Georgia"/>
            <w:noProof/>
          </w:rPr>
          <w:t>10.5. Порядок подачи окончательных предложений</w:t>
        </w:r>
        <w:r>
          <w:rPr>
            <w:noProof/>
            <w:webHidden/>
          </w:rPr>
          <w:tab/>
        </w:r>
        <w:r>
          <w:rPr>
            <w:noProof/>
            <w:webHidden/>
          </w:rPr>
          <w:fldChar w:fldCharType="begin"/>
        </w:r>
        <w:r>
          <w:rPr>
            <w:noProof/>
            <w:webHidden/>
          </w:rPr>
          <w:instrText xml:space="preserve"> PAGEREF _Toc533760892 \h </w:instrText>
        </w:r>
        <w:r>
          <w:rPr>
            <w:noProof/>
            <w:webHidden/>
          </w:rPr>
        </w:r>
        <w:r>
          <w:rPr>
            <w:noProof/>
            <w:webHidden/>
          </w:rPr>
          <w:fldChar w:fldCharType="separate"/>
        </w:r>
        <w:r>
          <w:rPr>
            <w:noProof/>
            <w:webHidden/>
          </w:rPr>
          <w:t>81</w:t>
        </w:r>
        <w:r>
          <w:rPr>
            <w:noProof/>
            <w:webHidden/>
          </w:rPr>
          <w:fldChar w:fldCharType="end"/>
        </w:r>
      </w:hyperlink>
    </w:p>
    <w:p w14:paraId="71FFC5C7"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93" w:history="1">
        <w:r w:rsidRPr="00B306DC">
          <w:rPr>
            <w:rStyle w:val="ac"/>
            <w:rFonts w:ascii="Georgia" w:hAnsi="Georgia"/>
            <w:noProof/>
          </w:rPr>
          <w:t>10.6. Вскрытие, рассмотрение и оценка окончательных предложений</w:t>
        </w:r>
        <w:r>
          <w:rPr>
            <w:noProof/>
            <w:webHidden/>
          </w:rPr>
          <w:tab/>
        </w:r>
        <w:r>
          <w:rPr>
            <w:noProof/>
            <w:webHidden/>
          </w:rPr>
          <w:fldChar w:fldCharType="begin"/>
        </w:r>
        <w:r>
          <w:rPr>
            <w:noProof/>
            <w:webHidden/>
          </w:rPr>
          <w:instrText xml:space="preserve"> PAGEREF _Toc533760893 \h </w:instrText>
        </w:r>
        <w:r>
          <w:rPr>
            <w:noProof/>
            <w:webHidden/>
          </w:rPr>
        </w:r>
        <w:r>
          <w:rPr>
            <w:noProof/>
            <w:webHidden/>
          </w:rPr>
          <w:fldChar w:fldCharType="separate"/>
        </w:r>
        <w:r>
          <w:rPr>
            <w:noProof/>
            <w:webHidden/>
          </w:rPr>
          <w:t>82</w:t>
        </w:r>
        <w:r>
          <w:rPr>
            <w:noProof/>
            <w:webHidden/>
          </w:rPr>
          <w:fldChar w:fldCharType="end"/>
        </w:r>
      </w:hyperlink>
    </w:p>
    <w:p w14:paraId="7C534598"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94" w:history="1">
        <w:r w:rsidRPr="00B306DC">
          <w:rPr>
            <w:rStyle w:val="ac"/>
            <w:rFonts w:ascii="Georgia" w:hAnsi="Georgia"/>
            <w:noProof/>
          </w:rPr>
          <w:t>10.7. Заключение договора по результатам запроса предложений</w:t>
        </w:r>
        <w:r>
          <w:rPr>
            <w:noProof/>
            <w:webHidden/>
          </w:rPr>
          <w:tab/>
        </w:r>
        <w:r>
          <w:rPr>
            <w:noProof/>
            <w:webHidden/>
          </w:rPr>
          <w:fldChar w:fldCharType="begin"/>
        </w:r>
        <w:r>
          <w:rPr>
            <w:noProof/>
            <w:webHidden/>
          </w:rPr>
          <w:instrText xml:space="preserve"> PAGEREF _Toc533760894 \h </w:instrText>
        </w:r>
        <w:r>
          <w:rPr>
            <w:noProof/>
            <w:webHidden/>
          </w:rPr>
        </w:r>
        <w:r>
          <w:rPr>
            <w:noProof/>
            <w:webHidden/>
          </w:rPr>
          <w:fldChar w:fldCharType="separate"/>
        </w:r>
        <w:r>
          <w:rPr>
            <w:noProof/>
            <w:webHidden/>
          </w:rPr>
          <w:t>82</w:t>
        </w:r>
        <w:r>
          <w:rPr>
            <w:noProof/>
            <w:webHidden/>
          </w:rPr>
          <w:fldChar w:fldCharType="end"/>
        </w:r>
      </w:hyperlink>
    </w:p>
    <w:p w14:paraId="21A1E469"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95" w:history="1">
        <w:r w:rsidRPr="00B306DC">
          <w:rPr>
            <w:rStyle w:val="ac"/>
            <w:rFonts w:ascii="Georgia" w:hAnsi="Georgia"/>
            <w:noProof/>
          </w:rPr>
          <w:t>10.8. Последствия признания запроса предложений несостоявшимся</w:t>
        </w:r>
        <w:r>
          <w:rPr>
            <w:noProof/>
            <w:webHidden/>
          </w:rPr>
          <w:tab/>
        </w:r>
        <w:r>
          <w:rPr>
            <w:noProof/>
            <w:webHidden/>
          </w:rPr>
          <w:fldChar w:fldCharType="begin"/>
        </w:r>
        <w:r>
          <w:rPr>
            <w:noProof/>
            <w:webHidden/>
          </w:rPr>
          <w:instrText xml:space="preserve"> PAGEREF _Toc533760895 \h </w:instrText>
        </w:r>
        <w:r>
          <w:rPr>
            <w:noProof/>
            <w:webHidden/>
          </w:rPr>
        </w:r>
        <w:r>
          <w:rPr>
            <w:noProof/>
            <w:webHidden/>
          </w:rPr>
          <w:fldChar w:fldCharType="separate"/>
        </w:r>
        <w:r>
          <w:rPr>
            <w:noProof/>
            <w:webHidden/>
          </w:rPr>
          <w:t>82</w:t>
        </w:r>
        <w:r>
          <w:rPr>
            <w:noProof/>
            <w:webHidden/>
          </w:rPr>
          <w:fldChar w:fldCharType="end"/>
        </w:r>
      </w:hyperlink>
    </w:p>
    <w:p w14:paraId="5AC4644A"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96" w:history="1">
        <w:r w:rsidRPr="00B306DC">
          <w:rPr>
            <w:rStyle w:val="ac"/>
            <w:rFonts w:ascii="Georgia" w:hAnsi="Georgia"/>
            <w:noProof/>
          </w:rPr>
          <w:t>10.9. Особенности проведения запроса предложений в электронной форме</w:t>
        </w:r>
        <w:r>
          <w:rPr>
            <w:noProof/>
            <w:webHidden/>
          </w:rPr>
          <w:tab/>
        </w:r>
        <w:r>
          <w:rPr>
            <w:noProof/>
            <w:webHidden/>
          </w:rPr>
          <w:fldChar w:fldCharType="begin"/>
        </w:r>
        <w:r>
          <w:rPr>
            <w:noProof/>
            <w:webHidden/>
          </w:rPr>
          <w:instrText xml:space="preserve"> PAGEREF _Toc533760896 \h </w:instrText>
        </w:r>
        <w:r>
          <w:rPr>
            <w:noProof/>
            <w:webHidden/>
          </w:rPr>
        </w:r>
        <w:r>
          <w:rPr>
            <w:noProof/>
            <w:webHidden/>
          </w:rPr>
          <w:fldChar w:fldCharType="separate"/>
        </w:r>
        <w:r>
          <w:rPr>
            <w:noProof/>
            <w:webHidden/>
          </w:rPr>
          <w:t>83</w:t>
        </w:r>
        <w:r>
          <w:rPr>
            <w:noProof/>
            <w:webHidden/>
          </w:rPr>
          <w:fldChar w:fldCharType="end"/>
        </w:r>
      </w:hyperlink>
    </w:p>
    <w:p w14:paraId="3B48440C"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897" w:history="1">
        <w:r w:rsidRPr="00B306DC">
          <w:rPr>
            <w:rStyle w:val="ac"/>
            <w:rFonts w:ascii="Georgia" w:hAnsi="Georgia"/>
            <w:i/>
            <w:noProof/>
          </w:rPr>
          <w:t>11. Протоколы, составляемые в ходе осуществления конкурентной закупки и по ее итогам</w:t>
        </w:r>
        <w:r>
          <w:rPr>
            <w:noProof/>
            <w:webHidden/>
          </w:rPr>
          <w:tab/>
        </w:r>
        <w:r>
          <w:rPr>
            <w:noProof/>
            <w:webHidden/>
          </w:rPr>
          <w:fldChar w:fldCharType="begin"/>
        </w:r>
        <w:r>
          <w:rPr>
            <w:noProof/>
            <w:webHidden/>
          </w:rPr>
          <w:instrText xml:space="preserve"> PAGEREF _Toc533760897 \h </w:instrText>
        </w:r>
        <w:r>
          <w:rPr>
            <w:noProof/>
            <w:webHidden/>
          </w:rPr>
        </w:r>
        <w:r>
          <w:rPr>
            <w:noProof/>
            <w:webHidden/>
          </w:rPr>
          <w:fldChar w:fldCharType="separate"/>
        </w:r>
        <w:r>
          <w:rPr>
            <w:noProof/>
            <w:webHidden/>
          </w:rPr>
          <w:t>84</w:t>
        </w:r>
        <w:r>
          <w:rPr>
            <w:noProof/>
            <w:webHidden/>
          </w:rPr>
          <w:fldChar w:fldCharType="end"/>
        </w:r>
      </w:hyperlink>
    </w:p>
    <w:p w14:paraId="5E67600B"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898" w:history="1">
        <w:r w:rsidRPr="00B306DC">
          <w:rPr>
            <w:rStyle w:val="ac"/>
            <w:rFonts w:ascii="Georgia" w:hAnsi="Georgia"/>
            <w:i/>
            <w:noProof/>
          </w:rPr>
          <w:t>12. Неконкурентные закупки</w:t>
        </w:r>
        <w:r>
          <w:rPr>
            <w:noProof/>
            <w:webHidden/>
          </w:rPr>
          <w:tab/>
        </w:r>
        <w:r>
          <w:rPr>
            <w:noProof/>
            <w:webHidden/>
          </w:rPr>
          <w:fldChar w:fldCharType="begin"/>
        </w:r>
        <w:r>
          <w:rPr>
            <w:noProof/>
            <w:webHidden/>
          </w:rPr>
          <w:instrText xml:space="preserve"> PAGEREF _Toc533760898 \h </w:instrText>
        </w:r>
        <w:r>
          <w:rPr>
            <w:noProof/>
            <w:webHidden/>
          </w:rPr>
        </w:r>
        <w:r>
          <w:rPr>
            <w:noProof/>
            <w:webHidden/>
          </w:rPr>
          <w:fldChar w:fldCharType="separate"/>
        </w:r>
        <w:r>
          <w:rPr>
            <w:noProof/>
            <w:webHidden/>
          </w:rPr>
          <w:t>86</w:t>
        </w:r>
        <w:r>
          <w:rPr>
            <w:noProof/>
            <w:webHidden/>
          </w:rPr>
          <w:fldChar w:fldCharType="end"/>
        </w:r>
      </w:hyperlink>
    </w:p>
    <w:p w14:paraId="3EDC5E1D"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899" w:history="1">
        <w:r w:rsidRPr="00B306DC">
          <w:rPr>
            <w:rStyle w:val="ac"/>
            <w:rFonts w:ascii="Georgia" w:hAnsi="Georgia"/>
            <w:noProof/>
          </w:rPr>
          <w:t>12.1. Закупка у единственного источника (поставщика, исполнителя, подрядчика)</w:t>
        </w:r>
        <w:r>
          <w:rPr>
            <w:noProof/>
            <w:webHidden/>
          </w:rPr>
          <w:tab/>
        </w:r>
        <w:r>
          <w:rPr>
            <w:noProof/>
            <w:webHidden/>
          </w:rPr>
          <w:fldChar w:fldCharType="begin"/>
        </w:r>
        <w:r>
          <w:rPr>
            <w:noProof/>
            <w:webHidden/>
          </w:rPr>
          <w:instrText xml:space="preserve"> PAGEREF _Toc533760899 \h </w:instrText>
        </w:r>
        <w:r>
          <w:rPr>
            <w:noProof/>
            <w:webHidden/>
          </w:rPr>
        </w:r>
        <w:r>
          <w:rPr>
            <w:noProof/>
            <w:webHidden/>
          </w:rPr>
          <w:fldChar w:fldCharType="separate"/>
        </w:r>
        <w:r>
          <w:rPr>
            <w:noProof/>
            <w:webHidden/>
          </w:rPr>
          <w:t>86</w:t>
        </w:r>
        <w:r>
          <w:rPr>
            <w:noProof/>
            <w:webHidden/>
          </w:rPr>
          <w:fldChar w:fldCharType="end"/>
        </w:r>
      </w:hyperlink>
    </w:p>
    <w:p w14:paraId="27134964"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00" w:history="1">
        <w:r w:rsidRPr="00B306DC">
          <w:rPr>
            <w:rStyle w:val="ac"/>
            <w:rFonts w:ascii="Georgia" w:hAnsi="Georgia"/>
            <w:noProof/>
          </w:rPr>
          <w:t>12.2. Отдельные особенности проведения закупок у единственного поставщика (исполнителя, подрядчика), осуществляемых на основании п 5.2.9. Положения</w:t>
        </w:r>
        <w:r>
          <w:rPr>
            <w:noProof/>
            <w:webHidden/>
          </w:rPr>
          <w:tab/>
        </w:r>
        <w:r>
          <w:rPr>
            <w:noProof/>
            <w:webHidden/>
          </w:rPr>
          <w:fldChar w:fldCharType="begin"/>
        </w:r>
        <w:r>
          <w:rPr>
            <w:noProof/>
            <w:webHidden/>
          </w:rPr>
          <w:instrText xml:space="preserve"> PAGEREF _Toc533760900 \h </w:instrText>
        </w:r>
        <w:r>
          <w:rPr>
            <w:noProof/>
            <w:webHidden/>
          </w:rPr>
        </w:r>
        <w:r>
          <w:rPr>
            <w:noProof/>
            <w:webHidden/>
          </w:rPr>
          <w:fldChar w:fldCharType="separate"/>
        </w:r>
        <w:r>
          <w:rPr>
            <w:noProof/>
            <w:webHidden/>
          </w:rPr>
          <w:t>86</w:t>
        </w:r>
        <w:r>
          <w:rPr>
            <w:noProof/>
            <w:webHidden/>
          </w:rPr>
          <w:fldChar w:fldCharType="end"/>
        </w:r>
      </w:hyperlink>
    </w:p>
    <w:p w14:paraId="29F3466A"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901" w:history="1">
        <w:r w:rsidRPr="00B306DC">
          <w:rPr>
            <w:rStyle w:val="ac"/>
            <w:rFonts w:ascii="Georgia" w:hAnsi="Georgia"/>
            <w:i/>
            <w:noProof/>
          </w:rPr>
          <w:t>13. Закупки у СМСП</w:t>
        </w:r>
        <w:r>
          <w:rPr>
            <w:noProof/>
            <w:webHidden/>
          </w:rPr>
          <w:tab/>
        </w:r>
        <w:r>
          <w:rPr>
            <w:noProof/>
            <w:webHidden/>
          </w:rPr>
          <w:fldChar w:fldCharType="begin"/>
        </w:r>
        <w:r>
          <w:rPr>
            <w:noProof/>
            <w:webHidden/>
          </w:rPr>
          <w:instrText xml:space="preserve"> PAGEREF _Toc533760901 \h </w:instrText>
        </w:r>
        <w:r>
          <w:rPr>
            <w:noProof/>
            <w:webHidden/>
          </w:rPr>
        </w:r>
        <w:r>
          <w:rPr>
            <w:noProof/>
            <w:webHidden/>
          </w:rPr>
          <w:fldChar w:fldCharType="separate"/>
        </w:r>
        <w:r>
          <w:rPr>
            <w:noProof/>
            <w:webHidden/>
          </w:rPr>
          <w:t>90</w:t>
        </w:r>
        <w:r>
          <w:rPr>
            <w:noProof/>
            <w:webHidden/>
          </w:rPr>
          <w:fldChar w:fldCharType="end"/>
        </w:r>
      </w:hyperlink>
    </w:p>
    <w:p w14:paraId="74E1161D"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02" w:history="1">
        <w:r w:rsidRPr="00B306DC">
          <w:rPr>
            <w:rStyle w:val="ac"/>
            <w:rFonts w:ascii="Georgia" w:hAnsi="Georgia"/>
            <w:noProof/>
          </w:rPr>
          <w:t>13.1. Общие условия закупки у СМСП</w:t>
        </w:r>
        <w:r>
          <w:rPr>
            <w:noProof/>
            <w:webHidden/>
          </w:rPr>
          <w:tab/>
        </w:r>
        <w:r>
          <w:rPr>
            <w:noProof/>
            <w:webHidden/>
          </w:rPr>
          <w:fldChar w:fldCharType="begin"/>
        </w:r>
        <w:r>
          <w:rPr>
            <w:noProof/>
            <w:webHidden/>
          </w:rPr>
          <w:instrText xml:space="preserve"> PAGEREF _Toc533760902 \h </w:instrText>
        </w:r>
        <w:r>
          <w:rPr>
            <w:noProof/>
            <w:webHidden/>
          </w:rPr>
        </w:r>
        <w:r>
          <w:rPr>
            <w:noProof/>
            <w:webHidden/>
          </w:rPr>
          <w:fldChar w:fldCharType="separate"/>
        </w:r>
        <w:r>
          <w:rPr>
            <w:noProof/>
            <w:webHidden/>
          </w:rPr>
          <w:t>90</w:t>
        </w:r>
        <w:r>
          <w:rPr>
            <w:noProof/>
            <w:webHidden/>
          </w:rPr>
          <w:fldChar w:fldCharType="end"/>
        </w:r>
      </w:hyperlink>
    </w:p>
    <w:p w14:paraId="7A1A4CEB"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03" w:history="1">
        <w:r w:rsidRPr="00B306DC">
          <w:rPr>
            <w:rStyle w:val="ac"/>
            <w:rFonts w:ascii="Georgia" w:hAnsi="Georgia"/>
            <w:noProof/>
          </w:rPr>
          <w:t>13.2. Особенности проведения закупок, участниками которых являются только СМСП</w:t>
        </w:r>
        <w:r>
          <w:rPr>
            <w:noProof/>
            <w:webHidden/>
          </w:rPr>
          <w:tab/>
        </w:r>
        <w:r>
          <w:rPr>
            <w:noProof/>
            <w:webHidden/>
          </w:rPr>
          <w:fldChar w:fldCharType="begin"/>
        </w:r>
        <w:r>
          <w:rPr>
            <w:noProof/>
            <w:webHidden/>
          </w:rPr>
          <w:instrText xml:space="preserve"> PAGEREF _Toc533760903 \h </w:instrText>
        </w:r>
        <w:r>
          <w:rPr>
            <w:noProof/>
            <w:webHidden/>
          </w:rPr>
        </w:r>
        <w:r>
          <w:rPr>
            <w:noProof/>
            <w:webHidden/>
          </w:rPr>
          <w:fldChar w:fldCharType="separate"/>
        </w:r>
        <w:r>
          <w:rPr>
            <w:noProof/>
            <w:webHidden/>
          </w:rPr>
          <w:t>92</w:t>
        </w:r>
        <w:r>
          <w:rPr>
            <w:noProof/>
            <w:webHidden/>
          </w:rPr>
          <w:fldChar w:fldCharType="end"/>
        </w:r>
      </w:hyperlink>
    </w:p>
    <w:p w14:paraId="5E05D346"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04" w:history="1">
        <w:r w:rsidRPr="00B306DC">
          <w:rPr>
            <w:rStyle w:val="ac"/>
            <w:rFonts w:ascii="Georgia" w:hAnsi="Georgia"/>
            <w:noProof/>
          </w:rPr>
          <w:t>13.3. Особенности проведения закупок с требованием о привлечении субподрядчиков (соисполнителей) из числа СМСП</w:t>
        </w:r>
        <w:r>
          <w:rPr>
            <w:noProof/>
            <w:webHidden/>
          </w:rPr>
          <w:tab/>
        </w:r>
        <w:r>
          <w:rPr>
            <w:noProof/>
            <w:webHidden/>
          </w:rPr>
          <w:fldChar w:fldCharType="begin"/>
        </w:r>
        <w:r>
          <w:rPr>
            <w:noProof/>
            <w:webHidden/>
          </w:rPr>
          <w:instrText xml:space="preserve"> PAGEREF _Toc533760904 \h </w:instrText>
        </w:r>
        <w:r>
          <w:rPr>
            <w:noProof/>
            <w:webHidden/>
          </w:rPr>
        </w:r>
        <w:r>
          <w:rPr>
            <w:noProof/>
            <w:webHidden/>
          </w:rPr>
          <w:fldChar w:fldCharType="separate"/>
        </w:r>
        <w:r>
          <w:rPr>
            <w:noProof/>
            <w:webHidden/>
          </w:rPr>
          <w:t>97</w:t>
        </w:r>
        <w:r>
          <w:rPr>
            <w:noProof/>
            <w:webHidden/>
          </w:rPr>
          <w:fldChar w:fldCharType="end"/>
        </w:r>
      </w:hyperlink>
    </w:p>
    <w:p w14:paraId="208700AB"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05" w:history="1">
        <w:r w:rsidRPr="00B306DC">
          <w:rPr>
            <w:rStyle w:val="ac"/>
            <w:rFonts w:ascii="Georgia" w:hAnsi="Georgia"/>
            <w:noProof/>
          </w:rPr>
          <w:t>13.4. Особенности заключения и исполнения договора при закупках у СМСП</w:t>
        </w:r>
        <w:r>
          <w:rPr>
            <w:noProof/>
            <w:webHidden/>
          </w:rPr>
          <w:tab/>
        </w:r>
        <w:r>
          <w:rPr>
            <w:noProof/>
            <w:webHidden/>
          </w:rPr>
          <w:fldChar w:fldCharType="begin"/>
        </w:r>
        <w:r>
          <w:rPr>
            <w:noProof/>
            <w:webHidden/>
          </w:rPr>
          <w:instrText xml:space="preserve"> PAGEREF _Toc533760905 \h </w:instrText>
        </w:r>
        <w:r>
          <w:rPr>
            <w:noProof/>
            <w:webHidden/>
          </w:rPr>
        </w:r>
        <w:r>
          <w:rPr>
            <w:noProof/>
            <w:webHidden/>
          </w:rPr>
          <w:fldChar w:fldCharType="separate"/>
        </w:r>
        <w:r>
          <w:rPr>
            <w:noProof/>
            <w:webHidden/>
          </w:rPr>
          <w:t>97</w:t>
        </w:r>
        <w:r>
          <w:rPr>
            <w:noProof/>
            <w:webHidden/>
          </w:rPr>
          <w:fldChar w:fldCharType="end"/>
        </w:r>
      </w:hyperlink>
    </w:p>
    <w:p w14:paraId="76316A99"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906" w:history="1">
        <w:r w:rsidRPr="00B306DC">
          <w:rPr>
            <w:rStyle w:val="ac"/>
            <w:rFonts w:ascii="Georgia" w:hAnsi="Georgia"/>
            <w:i/>
            <w:noProof/>
          </w:rPr>
          <w:t>14. Порядок заключения договора</w:t>
        </w:r>
        <w:r>
          <w:rPr>
            <w:noProof/>
            <w:webHidden/>
          </w:rPr>
          <w:tab/>
        </w:r>
        <w:r>
          <w:rPr>
            <w:noProof/>
            <w:webHidden/>
          </w:rPr>
          <w:fldChar w:fldCharType="begin"/>
        </w:r>
        <w:r>
          <w:rPr>
            <w:noProof/>
            <w:webHidden/>
          </w:rPr>
          <w:instrText xml:space="preserve"> PAGEREF _Toc533760906 \h </w:instrText>
        </w:r>
        <w:r>
          <w:rPr>
            <w:noProof/>
            <w:webHidden/>
          </w:rPr>
        </w:r>
        <w:r>
          <w:rPr>
            <w:noProof/>
            <w:webHidden/>
          </w:rPr>
          <w:fldChar w:fldCharType="separate"/>
        </w:r>
        <w:r>
          <w:rPr>
            <w:noProof/>
            <w:webHidden/>
          </w:rPr>
          <w:t>99</w:t>
        </w:r>
        <w:r>
          <w:rPr>
            <w:noProof/>
            <w:webHidden/>
          </w:rPr>
          <w:fldChar w:fldCharType="end"/>
        </w:r>
      </w:hyperlink>
    </w:p>
    <w:p w14:paraId="60D35E8D"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07" w:history="1">
        <w:r w:rsidRPr="00B306DC">
          <w:rPr>
            <w:rStyle w:val="ac"/>
            <w:rFonts w:ascii="Georgia" w:hAnsi="Georgia"/>
            <w:noProof/>
          </w:rPr>
          <w:t>14.1. Общие положения по заключению договора</w:t>
        </w:r>
        <w:r>
          <w:rPr>
            <w:noProof/>
            <w:webHidden/>
          </w:rPr>
          <w:tab/>
        </w:r>
        <w:r>
          <w:rPr>
            <w:noProof/>
            <w:webHidden/>
          </w:rPr>
          <w:fldChar w:fldCharType="begin"/>
        </w:r>
        <w:r>
          <w:rPr>
            <w:noProof/>
            <w:webHidden/>
          </w:rPr>
          <w:instrText xml:space="preserve"> PAGEREF _Toc533760907 \h </w:instrText>
        </w:r>
        <w:r>
          <w:rPr>
            <w:noProof/>
            <w:webHidden/>
          </w:rPr>
        </w:r>
        <w:r>
          <w:rPr>
            <w:noProof/>
            <w:webHidden/>
          </w:rPr>
          <w:fldChar w:fldCharType="separate"/>
        </w:r>
        <w:r>
          <w:rPr>
            <w:noProof/>
            <w:webHidden/>
          </w:rPr>
          <w:t>99</w:t>
        </w:r>
        <w:r>
          <w:rPr>
            <w:noProof/>
            <w:webHidden/>
          </w:rPr>
          <w:fldChar w:fldCharType="end"/>
        </w:r>
      </w:hyperlink>
    </w:p>
    <w:p w14:paraId="27DF2183"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08" w:history="1">
        <w:r w:rsidRPr="00B306DC">
          <w:rPr>
            <w:rStyle w:val="ac"/>
            <w:rFonts w:ascii="Georgia" w:hAnsi="Georgia"/>
            <w:noProof/>
          </w:rPr>
          <w:t>14.2. Обеспечение исполнения обязательств по договору</w:t>
        </w:r>
        <w:r>
          <w:rPr>
            <w:noProof/>
            <w:webHidden/>
          </w:rPr>
          <w:tab/>
        </w:r>
        <w:r>
          <w:rPr>
            <w:noProof/>
            <w:webHidden/>
          </w:rPr>
          <w:fldChar w:fldCharType="begin"/>
        </w:r>
        <w:r>
          <w:rPr>
            <w:noProof/>
            <w:webHidden/>
          </w:rPr>
          <w:instrText xml:space="preserve"> PAGEREF _Toc533760908 \h </w:instrText>
        </w:r>
        <w:r>
          <w:rPr>
            <w:noProof/>
            <w:webHidden/>
          </w:rPr>
        </w:r>
        <w:r>
          <w:rPr>
            <w:noProof/>
            <w:webHidden/>
          </w:rPr>
          <w:fldChar w:fldCharType="separate"/>
        </w:r>
        <w:r>
          <w:rPr>
            <w:noProof/>
            <w:webHidden/>
          </w:rPr>
          <w:t>100</w:t>
        </w:r>
        <w:r>
          <w:rPr>
            <w:noProof/>
            <w:webHidden/>
          </w:rPr>
          <w:fldChar w:fldCharType="end"/>
        </w:r>
      </w:hyperlink>
    </w:p>
    <w:p w14:paraId="361573B6"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09" w:history="1">
        <w:r w:rsidRPr="00B306DC">
          <w:rPr>
            <w:rStyle w:val="ac"/>
            <w:rFonts w:ascii="Georgia" w:hAnsi="Georgia"/>
            <w:noProof/>
          </w:rPr>
          <w:t>14.3. Преддоговорные переговоры</w:t>
        </w:r>
        <w:r>
          <w:rPr>
            <w:noProof/>
            <w:webHidden/>
          </w:rPr>
          <w:tab/>
        </w:r>
        <w:r>
          <w:rPr>
            <w:noProof/>
            <w:webHidden/>
          </w:rPr>
          <w:fldChar w:fldCharType="begin"/>
        </w:r>
        <w:r>
          <w:rPr>
            <w:noProof/>
            <w:webHidden/>
          </w:rPr>
          <w:instrText xml:space="preserve"> PAGEREF _Toc533760909 \h </w:instrText>
        </w:r>
        <w:r>
          <w:rPr>
            <w:noProof/>
            <w:webHidden/>
          </w:rPr>
        </w:r>
        <w:r>
          <w:rPr>
            <w:noProof/>
            <w:webHidden/>
          </w:rPr>
          <w:fldChar w:fldCharType="separate"/>
        </w:r>
        <w:r>
          <w:rPr>
            <w:noProof/>
            <w:webHidden/>
          </w:rPr>
          <w:t>101</w:t>
        </w:r>
        <w:r>
          <w:rPr>
            <w:noProof/>
            <w:webHidden/>
          </w:rPr>
          <w:fldChar w:fldCharType="end"/>
        </w:r>
      </w:hyperlink>
    </w:p>
    <w:p w14:paraId="7004CDC7"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910" w:history="1">
        <w:r w:rsidRPr="00B306DC">
          <w:rPr>
            <w:rStyle w:val="ac"/>
            <w:rFonts w:ascii="Georgia" w:hAnsi="Georgia"/>
            <w:i/>
            <w:noProof/>
          </w:rPr>
          <w:t>15. Исполнение договора</w:t>
        </w:r>
        <w:r>
          <w:rPr>
            <w:noProof/>
            <w:webHidden/>
          </w:rPr>
          <w:tab/>
        </w:r>
        <w:r>
          <w:rPr>
            <w:noProof/>
            <w:webHidden/>
          </w:rPr>
          <w:fldChar w:fldCharType="begin"/>
        </w:r>
        <w:r>
          <w:rPr>
            <w:noProof/>
            <w:webHidden/>
          </w:rPr>
          <w:instrText xml:space="preserve"> PAGEREF _Toc533760910 \h </w:instrText>
        </w:r>
        <w:r>
          <w:rPr>
            <w:noProof/>
            <w:webHidden/>
          </w:rPr>
        </w:r>
        <w:r>
          <w:rPr>
            <w:noProof/>
            <w:webHidden/>
          </w:rPr>
          <w:fldChar w:fldCharType="separate"/>
        </w:r>
        <w:r>
          <w:rPr>
            <w:noProof/>
            <w:webHidden/>
          </w:rPr>
          <w:t>102</w:t>
        </w:r>
        <w:r>
          <w:rPr>
            <w:noProof/>
            <w:webHidden/>
          </w:rPr>
          <w:fldChar w:fldCharType="end"/>
        </w:r>
      </w:hyperlink>
    </w:p>
    <w:p w14:paraId="03574222"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11" w:history="1">
        <w:r w:rsidRPr="00B306DC">
          <w:rPr>
            <w:rStyle w:val="ac"/>
            <w:rFonts w:ascii="Georgia" w:hAnsi="Georgia"/>
            <w:noProof/>
          </w:rPr>
          <w:t>15.1. Контроль за исполнением заключенного договора</w:t>
        </w:r>
        <w:r>
          <w:rPr>
            <w:noProof/>
            <w:webHidden/>
          </w:rPr>
          <w:tab/>
        </w:r>
        <w:r>
          <w:rPr>
            <w:noProof/>
            <w:webHidden/>
          </w:rPr>
          <w:fldChar w:fldCharType="begin"/>
        </w:r>
        <w:r>
          <w:rPr>
            <w:noProof/>
            <w:webHidden/>
          </w:rPr>
          <w:instrText xml:space="preserve"> PAGEREF _Toc533760911 \h </w:instrText>
        </w:r>
        <w:r>
          <w:rPr>
            <w:noProof/>
            <w:webHidden/>
          </w:rPr>
        </w:r>
        <w:r>
          <w:rPr>
            <w:noProof/>
            <w:webHidden/>
          </w:rPr>
          <w:fldChar w:fldCharType="separate"/>
        </w:r>
        <w:r>
          <w:rPr>
            <w:noProof/>
            <w:webHidden/>
          </w:rPr>
          <w:t>102</w:t>
        </w:r>
        <w:r>
          <w:rPr>
            <w:noProof/>
            <w:webHidden/>
          </w:rPr>
          <w:fldChar w:fldCharType="end"/>
        </w:r>
      </w:hyperlink>
    </w:p>
    <w:p w14:paraId="4590C920"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12" w:history="1">
        <w:r w:rsidRPr="00B306DC">
          <w:rPr>
            <w:rStyle w:val="ac"/>
            <w:rFonts w:ascii="Georgia" w:hAnsi="Georgia"/>
            <w:noProof/>
          </w:rPr>
          <w:t>15.2. Заключение дополнительных соглашений к договору</w:t>
        </w:r>
        <w:r>
          <w:rPr>
            <w:noProof/>
            <w:webHidden/>
          </w:rPr>
          <w:tab/>
        </w:r>
        <w:r>
          <w:rPr>
            <w:noProof/>
            <w:webHidden/>
          </w:rPr>
          <w:fldChar w:fldCharType="begin"/>
        </w:r>
        <w:r>
          <w:rPr>
            <w:noProof/>
            <w:webHidden/>
          </w:rPr>
          <w:instrText xml:space="preserve"> PAGEREF _Toc533760912 \h </w:instrText>
        </w:r>
        <w:r>
          <w:rPr>
            <w:noProof/>
            <w:webHidden/>
          </w:rPr>
        </w:r>
        <w:r>
          <w:rPr>
            <w:noProof/>
            <w:webHidden/>
          </w:rPr>
          <w:fldChar w:fldCharType="separate"/>
        </w:r>
        <w:r>
          <w:rPr>
            <w:noProof/>
            <w:webHidden/>
          </w:rPr>
          <w:t>102</w:t>
        </w:r>
        <w:r>
          <w:rPr>
            <w:noProof/>
            <w:webHidden/>
          </w:rPr>
          <w:fldChar w:fldCharType="end"/>
        </w:r>
      </w:hyperlink>
    </w:p>
    <w:p w14:paraId="5E80A1FF"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913" w:history="1">
        <w:r w:rsidRPr="00B306DC">
          <w:rPr>
            <w:rStyle w:val="ac"/>
            <w:rFonts w:ascii="Georgia" w:hAnsi="Georgia"/>
            <w:i/>
            <w:noProof/>
          </w:rPr>
          <w:t>16. Расторжение договора</w:t>
        </w:r>
        <w:r>
          <w:rPr>
            <w:noProof/>
            <w:webHidden/>
          </w:rPr>
          <w:tab/>
        </w:r>
        <w:r>
          <w:rPr>
            <w:noProof/>
            <w:webHidden/>
          </w:rPr>
          <w:fldChar w:fldCharType="begin"/>
        </w:r>
        <w:r>
          <w:rPr>
            <w:noProof/>
            <w:webHidden/>
          </w:rPr>
          <w:instrText xml:space="preserve"> PAGEREF _Toc533760913 \h </w:instrText>
        </w:r>
        <w:r>
          <w:rPr>
            <w:noProof/>
            <w:webHidden/>
          </w:rPr>
        </w:r>
        <w:r>
          <w:rPr>
            <w:noProof/>
            <w:webHidden/>
          </w:rPr>
          <w:fldChar w:fldCharType="separate"/>
        </w:r>
        <w:r>
          <w:rPr>
            <w:noProof/>
            <w:webHidden/>
          </w:rPr>
          <w:t>103</w:t>
        </w:r>
        <w:r>
          <w:rPr>
            <w:noProof/>
            <w:webHidden/>
          </w:rPr>
          <w:fldChar w:fldCharType="end"/>
        </w:r>
      </w:hyperlink>
    </w:p>
    <w:p w14:paraId="07D39785"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14" w:history="1">
        <w:r w:rsidRPr="00B306DC">
          <w:rPr>
            <w:rStyle w:val="ac"/>
            <w:rFonts w:ascii="Georgia" w:hAnsi="Georgia"/>
            <w:noProof/>
          </w:rPr>
          <w:t>16.1. Общие положения о расторжении договора</w:t>
        </w:r>
        <w:r>
          <w:rPr>
            <w:noProof/>
            <w:webHidden/>
          </w:rPr>
          <w:tab/>
        </w:r>
        <w:r>
          <w:rPr>
            <w:noProof/>
            <w:webHidden/>
          </w:rPr>
          <w:fldChar w:fldCharType="begin"/>
        </w:r>
        <w:r>
          <w:rPr>
            <w:noProof/>
            <w:webHidden/>
          </w:rPr>
          <w:instrText xml:space="preserve"> PAGEREF _Toc533760914 \h </w:instrText>
        </w:r>
        <w:r>
          <w:rPr>
            <w:noProof/>
            <w:webHidden/>
          </w:rPr>
        </w:r>
        <w:r>
          <w:rPr>
            <w:noProof/>
            <w:webHidden/>
          </w:rPr>
          <w:fldChar w:fldCharType="separate"/>
        </w:r>
        <w:r>
          <w:rPr>
            <w:noProof/>
            <w:webHidden/>
          </w:rPr>
          <w:t>103</w:t>
        </w:r>
        <w:r>
          <w:rPr>
            <w:noProof/>
            <w:webHidden/>
          </w:rPr>
          <w:fldChar w:fldCharType="end"/>
        </w:r>
      </w:hyperlink>
    </w:p>
    <w:p w14:paraId="5B6881A9"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915" w:history="1">
        <w:r w:rsidRPr="00B306DC">
          <w:rPr>
            <w:rStyle w:val="ac"/>
            <w:rFonts w:ascii="Georgia" w:hAnsi="Georgia"/>
            <w:i/>
            <w:noProof/>
          </w:rPr>
          <w:t>17. Обжалование действий (бездействия) организатора закупочной процедуры</w:t>
        </w:r>
        <w:r>
          <w:rPr>
            <w:noProof/>
            <w:webHidden/>
          </w:rPr>
          <w:tab/>
        </w:r>
        <w:r>
          <w:rPr>
            <w:noProof/>
            <w:webHidden/>
          </w:rPr>
          <w:fldChar w:fldCharType="begin"/>
        </w:r>
        <w:r>
          <w:rPr>
            <w:noProof/>
            <w:webHidden/>
          </w:rPr>
          <w:instrText xml:space="preserve"> PAGEREF _Toc533760915 \h </w:instrText>
        </w:r>
        <w:r>
          <w:rPr>
            <w:noProof/>
            <w:webHidden/>
          </w:rPr>
        </w:r>
        <w:r>
          <w:rPr>
            <w:noProof/>
            <w:webHidden/>
          </w:rPr>
          <w:fldChar w:fldCharType="separate"/>
        </w:r>
        <w:r>
          <w:rPr>
            <w:noProof/>
            <w:webHidden/>
          </w:rPr>
          <w:t>104</w:t>
        </w:r>
        <w:r>
          <w:rPr>
            <w:noProof/>
            <w:webHidden/>
          </w:rPr>
          <w:fldChar w:fldCharType="end"/>
        </w:r>
      </w:hyperlink>
    </w:p>
    <w:p w14:paraId="53432103" w14:textId="77777777" w:rsidR="007E4952" w:rsidRDefault="007E4952">
      <w:pPr>
        <w:pStyle w:val="23"/>
        <w:tabs>
          <w:tab w:val="right" w:leader="dot" w:pos="9345"/>
        </w:tabs>
        <w:rPr>
          <w:rFonts w:asciiTheme="minorHAnsi" w:eastAsiaTheme="minorEastAsia" w:hAnsiTheme="minorHAnsi" w:cstheme="minorBidi"/>
          <w:noProof/>
          <w:sz w:val="22"/>
          <w:szCs w:val="22"/>
        </w:rPr>
      </w:pPr>
      <w:hyperlink w:anchor="_Toc533760916" w:history="1">
        <w:r w:rsidRPr="00B306DC">
          <w:rPr>
            <w:rStyle w:val="ac"/>
            <w:rFonts w:ascii="Georgia" w:hAnsi="Georgia"/>
            <w:noProof/>
          </w:rPr>
          <w:t>17.1. Возможности для обжалований</w:t>
        </w:r>
        <w:r>
          <w:rPr>
            <w:noProof/>
            <w:webHidden/>
          </w:rPr>
          <w:tab/>
        </w:r>
        <w:r>
          <w:rPr>
            <w:noProof/>
            <w:webHidden/>
          </w:rPr>
          <w:fldChar w:fldCharType="begin"/>
        </w:r>
        <w:r>
          <w:rPr>
            <w:noProof/>
            <w:webHidden/>
          </w:rPr>
          <w:instrText xml:space="preserve"> PAGEREF _Toc533760916 \h </w:instrText>
        </w:r>
        <w:r>
          <w:rPr>
            <w:noProof/>
            <w:webHidden/>
          </w:rPr>
        </w:r>
        <w:r>
          <w:rPr>
            <w:noProof/>
            <w:webHidden/>
          </w:rPr>
          <w:fldChar w:fldCharType="separate"/>
        </w:r>
        <w:r>
          <w:rPr>
            <w:noProof/>
            <w:webHidden/>
          </w:rPr>
          <w:t>104</w:t>
        </w:r>
        <w:r>
          <w:rPr>
            <w:noProof/>
            <w:webHidden/>
          </w:rPr>
          <w:fldChar w:fldCharType="end"/>
        </w:r>
      </w:hyperlink>
    </w:p>
    <w:p w14:paraId="51564A27"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917" w:history="1">
        <w:r w:rsidRPr="00B306DC">
          <w:rPr>
            <w:rStyle w:val="ac"/>
            <w:rFonts w:ascii="Georgia" w:hAnsi="Georgia"/>
            <w:i/>
            <w:noProof/>
          </w:rPr>
          <w:t>Приложение № 1 к Положению о закупке товаров, работ,  услуг для нужд АО «МСК Энерго»</w:t>
        </w:r>
        <w:r>
          <w:rPr>
            <w:noProof/>
            <w:webHidden/>
          </w:rPr>
          <w:tab/>
        </w:r>
        <w:r>
          <w:rPr>
            <w:noProof/>
            <w:webHidden/>
          </w:rPr>
          <w:fldChar w:fldCharType="begin"/>
        </w:r>
        <w:r>
          <w:rPr>
            <w:noProof/>
            <w:webHidden/>
          </w:rPr>
          <w:instrText xml:space="preserve"> PAGEREF _Toc533760917 \h </w:instrText>
        </w:r>
        <w:r>
          <w:rPr>
            <w:noProof/>
            <w:webHidden/>
          </w:rPr>
        </w:r>
        <w:r>
          <w:rPr>
            <w:noProof/>
            <w:webHidden/>
          </w:rPr>
          <w:fldChar w:fldCharType="separate"/>
        </w:r>
        <w:r>
          <w:rPr>
            <w:noProof/>
            <w:webHidden/>
          </w:rPr>
          <w:t>106</w:t>
        </w:r>
        <w:r>
          <w:rPr>
            <w:noProof/>
            <w:webHidden/>
          </w:rPr>
          <w:fldChar w:fldCharType="end"/>
        </w:r>
      </w:hyperlink>
    </w:p>
    <w:p w14:paraId="7667A0BE" w14:textId="77777777" w:rsidR="007E4952" w:rsidRDefault="007E4952">
      <w:pPr>
        <w:pStyle w:val="13"/>
        <w:tabs>
          <w:tab w:val="right" w:leader="dot" w:pos="9345"/>
        </w:tabs>
        <w:rPr>
          <w:rFonts w:asciiTheme="minorHAnsi" w:eastAsiaTheme="minorEastAsia" w:hAnsiTheme="minorHAnsi" w:cstheme="minorBidi"/>
          <w:noProof/>
          <w:sz w:val="22"/>
          <w:szCs w:val="22"/>
        </w:rPr>
      </w:pPr>
      <w:hyperlink w:anchor="_Toc533760918" w:history="1">
        <w:r w:rsidRPr="00B306DC">
          <w:rPr>
            <w:rStyle w:val="ac"/>
            <w:rFonts w:ascii="Georgia" w:hAnsi="Georgia"/>
            <w:i/>
            <w:noProof/>
          </w:rPr>
          <w:t>Приложение № 2 к Положению о закупке товаров, работ, услуг для нужд АО «МСК Энерго»</w:t>
        </w:r>
        <w:r>
          <w:rPr>
            <w:noProof/>
            <w:webHidden/>
          </w:rPr>
          <w:tab/>
        </w:r>
        <w:r>
          <w:rPr>
            <w:noProof/>
            <w:webHidden/>
          </w:rPr>
          <w:fldChar w:fldCharType="begin"/>
        </w:r>
        <w:r>
          <w:rPr>
            <w:noProof/>
            <w:webHidden/>
          </w:rPr>
          <w:instrText xml:space="preserve"> PAGEREF _Toc533760918 \h </w:instrText>
        </w:r>
        <w:r>
          <w:rPr>
            <w:noProof/>
            <w:webHidden/>
          </w:rPr>
        </w:r>
        <w:r>
          <w:rPr>
            <w:noProof/>
            <w:webHidden/>
          </w:rPr>
          <w:fldChar w:fldCharType="separate"/>
        </w:r>
        <w:r>
          <w:rPr>
            <w:noProof/>
            <w:webHidden/>
          </w:rPr>
          <w:t>118</w:t>
        </w:r>
        <w:r>
          <w:rPr>
            <w:noProof/>
            <w:webHidden/>
          </w:rPr>
          <w:fldChar w:fldCharType="end"/>
        </w:r>
      </w:hyperlink>
    </w:p>
    <w:p w14:paraId="47B27CB3" w14:textId="77777777" w:rsidR="00B11969" w:rsidRPr="00C668A9" w:rsidRDefault="00C41F3A" w:rsidP="00F00B51">
      <w:pPr>
        <w:pStyle w:val="10"/>
        <w:rPr>
          <w:rFonts w:ascii="Georgia" w:hAnsi="Georgia"/>
          <w:i/>
          <w:sz w:val="28"/>
          <w:szCs w:val="28"/>
        </w:rPr>
      </w:pPr>
      <w:r>
        <w:fldChar w:fldCharType="end"/>
      </w:r>
      <w:r w:rsidR="00492A8F">
        <w:rPr>
          <w:rFonts w:ascii="Georgia" w:hAnsi="Georgia"/>
          <w:i/>
          <w:sz w:val="28"/>
          <w:szCs w:val="28"/>
        </w:rPr>
        <w:br w:type="page"/>
      </w:r>
      <w:bookmarkStart w:id="1" w:name="_Toc533760826"/>
      <w:r w:rsidR="00DE3F3E" w:rsidRPr="00C668A9">
        <w:rPr>
          <w:rFonts w:ascii="Georgia" w:hAnsi="Georgia"/>
          <w:i/>
          <w:sz w:val="28"/>
          <w:szCs w:val="28"/>
        </w:rPr>
        <w:lastRenderedPageBreak/>
        <w:t xml:space="preserve">1. </w:t>
      </w:r>
      <w:r w:rsidR="00B11969" w:rsidRPr="00C668A9">
        <w:rPr>
          <w:rFonts w:ascii="Georgia" w:hAnsi="Georgia"/>
          <w:i/>
          <w:sz w:val="28"/>
          <w:szCs w:val="28"/>
        </w:rPr>
        <w:t>Общие положения</w:t>
      </w:r>
      <w:bookmarkEnd w:id="1"/>
    </w:p>
    <w:p w14:paraId="2566B259" w14:textId="132EB0E9" w:rsidR="005662F1" w:rsidRPr="00DE3F3E" w:rsidRDefault="00BD5928" w:rsidP="00547AEA">
      <w:pPr>
        <w:ind w:firstLine="540"/>
        <w:jc w:val="both"/>
      </w:pPr>
      <w:r w:rsidRPr="00DE3F3E">
        <w:t xml:space="preserve">1.1. </w:t>
      </w:r>
      <w:r w:rsidR="00B11969" w:rsidRPr="00DE3F3E">
        <w:t>Настоящее Положение</w:t>
      </w:r>
      <w:r w:rsidR="004D075A">
        <w:t xml:space="preserve"> о закупках товаров, работ, услуг</w:t>
      </w:r>
      <w:r w:rsidR="005662F1" w:rsidRPr="00DE3F3E">
        <w:t xml:space="preserve"> </w:t>
      </w:r>
      <w:r w:rsidR="009230B0">
        <w:t>АО «МСК Энерго»</w:t>
      </w:r>
      <w:r w:rsidR="004D075A" w:rsidRPr="00DE3F3E">
        <w:t xml:space="preserve"> (далее по тексту – </w:t>
      </w:r>
      <w:r w:rsidR="004D075A">
        <w:t>Заказчик, Общество</w:t>
      </w:r>
      <w:r w:rsidR="004D075A" w:rsidRPr="00DE3F3E">
        <w:t>)</w:t>
      </w:r>
      <w:r w:rsidR="004D075A">
        <w:t xml:space="preserve"> </w:t>
      </w:r>
      <w:r w:rsidR="005662F1" w:rsidRPr="00DE3F3E">
        <w:t xml:space="preserve">разработано во исполнение </w:t>
      </w:r>
      <w:r w:rsidR="0082356E" w:rsidRPr="00DE3F3E">
        <w:t>Федерального закона «О закупках товаров, работ, услуг отдельными видами юридических лиц» № 223-ФЗ от 18.07.2011 года</w:t>
      </w:r>
      <w:r w:rsidR="001574A2">
        <w:t>.</w:t>
      </w:r>
    </w:p>
    <w:p w14:paraId="6FD4D992" w14:textId="4DF7712B" w:rsidR="00A468FA" w:rsidRDefault="0082356E" w:rsidP="00547AEA">
      <w:pPr>
        <w:ind w:firstLine="540"/>
        <w:jc w:val="both"/>
      </w:pPr>
      <w:r w:rsidRPr="00DE3F3E">
        <w:t xml:space="preserve">1.2. При осуществлении закупок товаров, работ, услуг Общество руководствуются </w:t>
      </w:r>
      <w:hyperlink r:id="rId8" w:history="1">
        <w:r w:rsidRPr="00ED5EFD">
          <w:rPr>
            <w:rStyle w:val="ac"/>
            <w:color w:val="auto"/>
            <w:u w:val="none"/>
          </w:rPr>
          <w:t>Конституцией</w:t>
        </w:r>
      </w:hyperlink>
      <w:r w:rsidRPr="00DE3F3E">
        <w:t xml:space="preserve"> Российской Федерации, Гражданским </w:t>
      </w:r>
      <w:hyperlink r:id="rId9" w:history="1">
        <w:r w:rsidRPr="00ED5EFD">
          <w:rPr>
            <w:rStyle w:val="ac"/>
            <w:color w:val="auto"/>
            <w:u w:val="none"/>
          </w:rPr>
          <w:t>кодексом</w:t>
        </w:r>
      </w:hyperlink>
      <w:r w:rsidRPr="00ED5EFD">
        <w:t xml:space="preserve"> </w:t>
      </w:r>
      <w:r w:rsidRPr="00DE3F3E">
        <w:t xml:space="preserve">Российской Федерации, Федеральным законом «О закупках товаров, работ, услуг отдельными видами юридических лиц» № 223-ФЗ от 18.07.2011 г., другими федеральными законами и иными нормативными правовыми актами Российской Федерации, </w:t>
      </w:r>
      <w:r w:rsidR="00A468FA">
        <w:t xml:space="preserve">а также </w:t>
      </w:r>
      <w:r w:rsidRPr="00DE3F3E">
        <w:t>принятым в соответствии с ними и утвержденным</w:t>
      </w:r>
      <w:r w:rsidR="00046079" w:rsidRPr="00DE3F3E">
        <w:t xml:space="preserve"> в установленном порядке настоящим Положением о закупк</w:t>
      </w:r>
      <w:r w:rsidR="00BA6375">
        <w:t>ах</w:t>
      </w:r>
      <w:r w:rsidR="00046079" w:rsidRPr="00DE3F3E">
        <w:t xml:space="preserve"> товаров, работ, услуг АО «</w:t>
      </w:r>
      <w:r w:rsidR="00C56980">
        <w:t>МСК Энерго</w:t>
      </w:r>
      <w:r w:rsidR="00046079" w:rsidRPr="00DE3F3E">
        <w:t>»</w:t>
      </w:r>
      <w:r w:rsidR="004D075A">
        <w:t xml:space="preserve"> (</w:t>
      </w:r>
      <w:r w:rsidR="004D075A" w:rsidRPr="00DE3F3E">
        <w:t>далее по тексту – Положение о закупк</w:t>
      </w:r>
      <w:r w:rsidR="004D075A">
        <w:t>ах</w:t>
      </w:r>
      <w:r w:rsidR="004D075A" w:rsidRPr="00DE3F3E">
        <w:t>, Положение</w:t>
      </w:r>
      <w:r w:rsidR="004D075A">
        <w:t>)</w:t>
      </w:r>
      <w:r w:rsidR="00A468FA">
        <w:t>.</w:t>
      </w:r>
    </w:p>
    <w:p w14:paraId="48CFFAA2" w14:textId="213B5AD0" w:rsidR="000C7B49" w:rsidRPr="00DE3F3E" w:rsidRDefault="00A468FA" w:rsidP="00547AEA">
      <w:pPr>
        <w:ind w:firstLine="540"/>
        <w:jc w:val="both"/>
      </w:pPr>
      <w:r w:rsidRPr="004064EB">
        <w:t>1.</w:t>
      </w:r>
      <w:r w:rsidR="00077E81" w:rsidRPr="00B87452">
        <w:t>3</w:t>
      </w:r>
      <w:r w:rsidRPr="00B87452">
        <w:t xml:space="preserve">. Также при осуществлении закупок Общество руководствуется </w:t>
      </w:r>
      <w:r w:rsidR="007E351F" w:rsidRPr="0022530F">
        <w:t>р</w:t>
      </w:r>
      <w:r w:rsidRPr="004064EB">
        <w:t xml:space="preserve">егламентом </w:t>
      </w:r>
      <w:r w:rsidR="005947B9" w:rsidRPr="00B87452">
        <w:t xml:space="preserve">ПАО </w:t>
      </w:r>
      <w:r w:rsidRPr="0022530F">
        <w:t>«Группа Компаний ПИК»</w:t>
      </w:r>
      <w:r w:rsidR="006C3142" w:rsidRPr="0022530F">
        <w:t xml:space="preserve">, </w:t>
      </w:r>
      <w:r w:rsidR="00742440" w:rsidRPr="0022530F">
        <w:t>устанавливающим</w:t>
      </w:r>
      <w:r w:rsidR="00742440" w:rsidRPr="004064EB">
        <w:t xml:space="preserve"> </w:t>
      </w:r>
      <w:r w:rsidR="006C3142" w:rsidRPr="00B87452">
        <w:t>единые правил</w:t>
      </w:r>
      <w:r w:rsidR="006C3142" w:rsidRPr="0022530F">
        <w:t xml:space="preserve">а и требования </w:t>
      </w:r>
      <w:r w:rsidR="00742440" w:rsidRPr="0022530F">
        <w:t xml:space="preserve">к </w:t>
      </w:r>
      <w:r w:rsidR="00FB69DE" w:rsidRPr="00FC543B">
        <w:t>процедуре проверки</w:t>
      </w:r>
      <w:r w:rsidR="00FB69DE">
        <w:t xml:space="preserve"> (аккредитации) и</w:t>
      </w:r>
      <w:r w:rsidR="00FB69DE" w:rsidRPr="00FC543B">
        <w:t xml:space="preserve"> </w:t>
      </w:r>
      <w:r w:rsidR="00FB69DE" w:rsidRPr="007B2EF1">
        <w:t>оформлени</w:t>
      </w:r>
      <w:r w:rsidR="00FB69DE">
        <w:t>ю</w:t>
      </w:r>
      <w:r w:rsidR="00FB69DE" w:rsidRPr="007B2EF1">
        <w:t xml:space="preserve"> </w:t>
      </w:r>
      <w:r w:rsidR="00FB69DE">
        <w:t xml:space="preserve">для этого </w:t>
      </w:r>
      <w:r w:rsidR="00FB69DE" w:rsidRPr="007B2EF1">
        <w:t>документов</w:t>
      </w:r>
      <w:r w:rsidR="00FB69DE" w:rsidRPr="004064EB">
        <w:t xml:space="preserve"> </w:t>
      </w:r>
      <w:r w:rsidR="00742440" w:rsidRPr="0022530F">
        <w:t>контрагентов в целях их аккредитации</w:t>
      </w:r>
      <w:r w:rsidR="00FB69DE">
        <w:t xml:space="preserve"> </w:t>
      </w:r>
      <w:r w:rsidR="006C3142" w:rsidRPr="0022530F">
        <w:t xml:space="preserve">и определяющим порядок взаимодействия должностных лиц и структурных подразделений </w:t>
      </w:r>
      <w:r w:rsidR="005947B9" w:rsidRPr="0022530F">
        <w:t xml:space="preserve">ПАО </w:t>
      </w:r>
      <w:r w:rsidR="006C3142" w:rsidRPr="0022530F">
        <w:t>«Группа Компаний ПИК»</w:t>
      </w:r>
      <w:r w:rsidR="00742440" w:rsidRPr="0022530F">
        <w:t xml:space="preserve"> и взаимозависимых (дочерних) организаций</w:t>
      </w:r>
      <w:r w:rsidR="006C3142" w:rsidRPr="004064EB">
        <w:t>,</w:t>
      </w:r>
      <w:r w:rsidR="000C7B49" w:rsidRPr="00B87452">
        <w:t xml:space="preserve"> в части </w:t>
      </w:r>
      <w:r w:rsidR="00626E95" w:rsidRPr="0022530F">
        <w:t>применения шаблонов процедурных документов</w:t>
      </w:r>
      <w:r w:rsidR="000C7B49" w:rsidRPr="0022530F">
        <w:t>.</w:t>
      </w:r>
    </w:p>
    <w:p w14:paraId="6DCEF8E8" w14:textId="7D179A40" w:rsidR="00046079" w:rsidRPr="00DE3F3E" w:rsidRDefault="00046079" w:rsidP="00547AEA">
      <w:pPr>
        <w:ind w:firstLine="540"/>
        <w:jc w:val="both"/>
      </w:pPr>
      <w:r w:rsidRPr="00DE3F3E">
        <w:t>1.</w:t>
      </w:r>
      <w:r w:rsidR="00EE4680">
        <w:t>4</w:t>
      </w:r>
      <w:r w:rsidRPr="00DE3F3E">
        <w:t>. Настоящее Положение о закупк</w:t>
      </w:r>
      <w:r w:rsidR="00BA6375">
        <w:t>ах</w:t>
      </w:r>
      <w:r w:rsidRPr="00DE3F3E">
        <w:t xml:space="preserve"> регламентирует обязательные процедуры закупки любых товаров, работ, услуг (далее — продукции) за счет средств Общества стоимостью свыше </w:t>
      </w:r>
      <w:r w:rsidR="00BF4057" w:rsidRPr="00DE3F3E">
        <w:t>ста тысяч /100 000/</w:t>
      </w:r>
      <w:r w:rsidR="004D075A">
        <w:t xml:space="preserve"> рублей с учетом налога на добавленную стоимость</w:t>
      </w:r>
      <w:r w:rsidR="00EE4680">
        <w:t xml:space="preserve"> единоразово</w:t>
      </w:r>
      <w:r w:rsidR="004D075A">
        <w:t>.</w:t>
      </w:r>
    </w:p>
    <w:p w14:paraId="382FD73D" w14:textId="77777777" w:rsidR="00046079" w:rsidRPr="00DE3F3E" w:rsidRDefault="00046079" w:rsidP="00547AEA">
      <w:pPr>
        <w:ind w:firstLine="540"/>
        <w:jc w:val="both"/>
      </w:pPr>
      <w:r w:rsidRPr="00DE3F3E">
        <w:t>При этом здесь и далее под закупками продукции (товаров, работ, услуг) понимается заключение любых возмездных гражданско-правовых договоров с юридическими и физическими лицами, а также объединениями этих лиц, в которых Общество выступает в качестве плательщика денежных средств другой стороне по такому договору</w:t>
      </w:r>
      <w:r w:rsidR="00925D92" w:rsidRPr="00DE3F3E">
        <w:t>.</w:t>
      </w:r>
    </w:p>
    <w:p w14:paraId="59CDC71E" w14:textId="12832899" w:rsidR="000B654A" w:rsidRPr="0022530F" w:rsidRDefault="000B654A" w:rsidP="0022530F">
      <w:pPr>
        <w:ind w:firstLine="540"/>
        <w:jc w:val="both"/>
      </w:pPr>
      <w:r w:rsidRPr="0022530F">
        <w:t xml:space="preserve">В случае, если годовая выручка </w:t>
      </w:r>
      <w:r w:rsidR="00EE4680">
        <w:t>З</w:t>
      </w:r>
      <w:r w:rsidRPr="0022530F">
        <w:t>аказчика за отчетный финансовый год составляет бол</w:t>
      </w:r>
      <w:r w:rsidR="00EE4680" w:rsidRPr="004064EB">
        <w:t>ее чем пять миллиардов ру</w:t>
      </w:r>
      <w:r w:rsidR="00EE4680" w:rsidRPr="00B87452">
        <w:t>блей, З</w:t>
      </w:r>
      <w:r w:rsidRPr="0022530F">
        <w:t>аказчик вправе не размещать в единой информационной системе сведения о закупке товаров, работ, услуг, стоимость которых не</w:t>
      </w:r>
      <w:r w:rsidR="00EE4680" w:rsidRPr="004064EB">
        <w:t xml:space="preserve"> превышает пятьсот тысяч рублей (</w:t>
      </w:r>
      <w:r w:rsidR="00EE4680">
        <w:t>500 тыс.руб.</w:t>
      </w:r>
      <w:r w:rsidR="00EE4680" w:rsidRPr="004064EB">
        <w:t>)</w:t>
      </w:r>
      <w:r w:rsidR="00EE4680">
        <w:t xml:space="preserve"> с учетом налога на добавленную стоимость.</w:t>
      </w:r>
    </w:p>
    <w:p w14:paraId="64F9E5B8" w14:textId="77777777" w:rsidR="0027318F" w:rsidRPr="00DE3F3E" w:rsidRDefault="0027318F" w:rsidP="00547AEA">
      <w:pPr>
        <w:ind w:firstLine="540"/>
        <w:jc w:val="both"/>
      </w:pPr>
      <w:r w:rsidRPr="00DE3F3E">
        <w:t>Закупки, не превышающие предусмотренную настоящим пунктом сумму, могут осуществляться как в соответствии с предусмотренными настоящим Положением процедурами, так и иными способами.</w:t>
      </w:r>
    </w:p>
    <w:p w14:paraId="61EEA04E" w14:textId="77777777" w:rsidR="00BF4057" w:rsidRPr="00DE3F3E" w:rsidRDefault="00BF4057" w:rsidP="00547AEA">
      <w:pPr>
        <w:ind w:firstLine="540"/>
        <w:jc w:val="both"/>
      </w:pPr>
      <w:r w:rsidRPr="00DE3F3E">
        <w:t xml:space="preserve">1.4. </w:t>
      </w:r>
      <w:r w:rsidR="00925D92" w:rsidRPr="00DE3F3E">
        <w:t>При осуществлении процедур закупки товаров, работ, услуг Общество руководствуются следующими принципами</w:t>
      </w:r>
      <w:r w:rsidRPr="00DE3F3E">
        <w:t>:</w:t>
      </w:r>
    </w:p>
    <w:p w14:paraId="1A88AFB9" w14:textId="77777777" w:rsidR="00BF4057" w:rsidRPr="00DE3F3E" w:rsidRDefault="00BF4057" w:rsidP="00547AEA">
      <w:pPr>
        <w:ind w:firstLine="540"/>
        <w:jc w:val="both"/>
      </w:pPr>
      <w:r w:rsidRPr="00DE3F3E">
        <w:t>1) информационная открытость закупки;</w:t>
      </w:r>
    </w:p>
    <w:p w14:paraId="08CA0874" w14:textId="77777777" w:rsidR="00BF4057" w:rsidRPr="00DE3F3E" w:rsidRDefault="00BF4057" w:rsidP="00547AEA">
      <w:pPr>
        <w:ind w:firstLine="540"/>
        <w:jc w:val="both"/>
      </w:pPr>
      <w:r w:rsidRPr="00DE3F3E">
        <w:t>2) равноправие, справедливость, отсутствие дискриминации и необоснованных ограничений конкуренции по отношению к участникам закупки;</w:t>
      </w:r>
    </w:p>
    <w:p w14:paraId="49B2FF1D" w14:textId="77777777" w:rsidR="00BF4057" w:rsidRPr="00DE3F3E" w:rsidRDefault="00BF4057" w:rsidP="00547AEA">
      <w:pPr>
        <w:ind w:firstLine="540"/>
        <w:jc w:val="both"/>
      </w:pPr>
      <w:r w:rsidRPr="00DE3F3E">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w:t>
      </w:r>
      <w:r w:rsidR="00925D92" w:rsidRPr="00DE3F3E">
        <w:t>вленных на сокращение издержек З</w:t>
      </w:r>
      <w:r w:rsidRPr="00DE3F3E">
        <w:t>аказчика;</w:t>
      </w:r>
    </w:p>
    <w:p w14:paraId="72F1E57B" w14:textId="77777777" w:rsidR="00925D92" w:rsidRPr="00DE3F3E" w:rsidRDefault="00925D92" w:rsidP="00547AEA">
      <w:pPr>
        <w:ind w:firstLine="540"/>
        <w:jc w:val="both"/>
      </w:pPr>
      <w:r w:rsidRPr="00DE3F3E">
        <w:t>4) оптимальность процедур и результата, что реализуется через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p>
    <w:p w14:paraId="44FD99BE" w14:textId="77777777" w:rsidR="00BF4057" w:rsidRPr="00DE3F3E" w:rsidRDefault="00925D92" w:rsidP="00547AEA">
      <w:pPr>
        <w:ind w:firstLine="540"/>
        <w:jc w:val="both"/>
      </w:pPr>
      <w:r w:rsidRPr="00DE3F3E">
        <w:t>5</w:t>
      </w:r>
      <w:r w:rsidR="00BF4057" w:rsidRPr="00DE3F3E">
        <w:t>) отсутствие ограничения допуска к участию в закупке путем установления неизмеряемых требований к участникам закупки.</w:t>
      </w:r>
    </w:p>
    <w:p w14:paraId="4FFFE3D1" w14:textId="77777777" w:rsidR="00CB6ADB" w:rsidRPr="00DE3F3E" w:rsidRDefault="00C50AEE" w:rsidP="00547AEA">
      <w:pPr>
        <w:ind w:firstLine="540"/>
        <w:jc w:val="both"/>
      </w:pPr>
      <w:r w:rsidRPr="001C20A9">
        <w:t>1.5. Настоящее Положение не регулирует отношения, связанные с:</w:t>
      </w:r>
    </w:p>
    <w:p w14:paraId="24262FEF" w14:textId="1F01467B" w:rsidR="0065626D" w:rsidRDefault="00747EC4" w:rsidP="0022530F">
      <w:pPr>
        <w:ind w:firstLine="540"/>
        <w:jc w:val="both"/>
      </w:pPr>
      <w:r>
        <w:t>1.5.1.</w:t>
      </w:r>
      <w:r w:rsidR="0065626D">
        <w:t xml:space="preserve"> </w:t>
      </w:r>
      <w:r w:rsidR="0065626D" w:rsidRPr="0022530F">
        <w:t xml:space="preserve">куплей-продажей ценных бумаг, </w:t>
      </w:r>
      <w:r w:rsidR="0065626D">
        <w:t>приобретением долей в уставном (складочном) капитале хозяйственных товариществ, обществ и паев в паевых фондах производственных кооперативов,</w:t>
      </w:r>
      <w:r w:rsidR="0065626D" w:rsidRPr="0022530F">
        <w:t xml:space="preserve"> валютных ценностей, драгоценных металлов, а также заключением </w:t>
      </w:r>
      <w:r w:rsidR="0065626D" w:rsidRPr="0022530F">
        <w:lastRenderedPageBreak/>
        <w:t>договоров, являющихся производными финансовыми инструментами (за исключением договоров, которые заключаются вне сферы биржевой торговли и исполнение обязательств по которым предусматривает поставки товаров);</w:t>
      </w:r>
    </w:p>
    <w:p w14:paraId="561792F3" w14:textId="1A3122C6" w:rsidR="0065626D" w:rsidRPr="0022530F" w:rsidRDefault="0065626D" w:rsidP="0022530F">
      <w:pPr>
        <w:ind w:firstLine="540"/>
        <w:jc w:val="both"/>
      </w:pPr>
      <w:r>
        <w:t>1.5.2. п</w:t>
      </w:r>
      <w:r w:rsidRPr="0022530F">
        <w:t xml:space="preserve">риобретением заказчиком биржевых товаров на товарной бирже в соответствии с </w:t>
      </w:r>
      <w:hyperlink r:id="rId10" w:history="1">
        <w:r w:rsidRPr="0022530F">
          <w:t>законодательством</w:t>
        </w:r>
      </w:hyperlink>
      <w:r w:rsidRPr="0022530F">
        <w:t xml:space="preserve"> о товарных биржах и биржевой торговле;</w:t>
      </w:r>
    </w:p>
    <w:p w14:paraId="616D5B27" w14:textId="211432C6" w:rsidR="0065626D" w:rsidRPr="0022530F" w:rsidRDefault="0065626D" w:rsidP="0022530F">
      <w:pPr>
        <w:ind w:firstLine="540"/>
        <w:jc w:val="both"/>
      </w:pPr>
      <w:r>
        <w:t>1.5.</w:t>
      </w:r>
      <w:r w:rsidRPr="0022530F">
        <w:t>3</w:t>
      </w:r>
      <w:r>
        <w:t>.</w:t>
      </w:r>
      <w:r w:rsidRPr="0022530F">
        <w:t xml:space="preserve"> осуществлением заказчиком закупок товаров, работ, услуг в соответствии с Федеральным </w:t>
      </w:r>
      <w:hyperlink r:id="rId11" w:history="1">
        <w:r w:rsidRPr="0022530F">
          <w:t>законом</w:t>
        </w:r>
      </w:hyperlink>
      <w:r w:rsidRPr="0022530F">
        <w:t xml:space="preserve"> от 5 апреля 2013 года </w:t>
      </w:r>
      <w:r>
        <w:t>№</w:t>
      </w:r>
      <w:r w:rsidRPr="0022530F">
        <w:t xml:space="preserve"> 44-ФЗ </w:t>
      </w:r>
      <w:r>
        <w:t>«</w:t>
      </w:r>
      <w:r w:rsidRPr="0022530F">
        <w:t>О контрактной системе в сфере закупок товаров, работ, услуг для обеспечения государственных и муниципальных нужд</w:t>
      </w:r>
      <w:r>
        <w:t>»</w:t>
      </w:r>
      <w:r w:rsidRPr="0022530F">
        <w:t>;</w:t>
      </w:r>
    </w:p>
    <w:p w14:paraId="59910167" w14:textId="472128D4" w:rsidR="0065626D" w:rsidRPr="0022530F" w:rsidRDefault="0065626D" w:rsidP="0022530F">
      <w:pPr>
        <w:ind w:firstLine="540"/>
        <w:jc w:val="both"/>
      </w:pPr>
      <w:r>
        <w:t>1.5.</w:t>
      </w:r>
      <w:r w:rsidRPr="0022530F">
        <w:t>4</w:t>
      </w:r>
      <w:r>
        <w:t>.</w:t>
      </w:r>
      <w:r w:rsidRPr="0022530F">
        <w:t xml:space="preserve"> закупкой в области военно-технического сотрудничества;</w:t>
      </w:r>
    </w:p>
    <w:p w14:paraId="2AEFB578" w14:textId="7704C147" w:rsidR="0065626D" w:rsidRPr="0022530F" w:rsidRDefault="0065626D" w:rsidP="0022530F">
      <w:pPr>
        <w:ind w:firstLine="540"/>
        <w:jc w:val="both"/>
      </w:pPr>
      <w:r>
        <w:t>1.5.</w:t>
      </w:r>
      <w:r w:rsidRPr="0022530F">
        <w:t>5</w:t>
      </w:r>
      <w:r>
        <w:t>.</w:t>
      </w:r>
      <w:r w:rsidRPr="0022530F">
        <w:t xml:space="preserve"> закупкой товаров, работ, услуг в соответствии с международным договором Российской Федерации, если таким договором предусмотрен иной порядок определения поставщиков (подрядчиков, исполнителей) таких товаров, работ, услуг;</w:t>
      </w:r>
    </w:p>
    <w:p w14:paraId="40D0C880" w14:textId="5B9386FB" w:rsidR="0065626D" w:rsidRPr="0022530F" w:rsidRDefault="0065626D" w:rsidP="0022530F">
      <w:pPr>
        <w:ind w:firstLine="540"/>
        <w:jc w:val="both"/>
      </w:pPr>
      <w:r>
        <w:t>1.5.6.</w:t>
      </w:r>
      <w:r w:rsidRPr="0022530F">
        <w:t xml:space="preserve"> осуществлением заказчиком отбора аудиторской организации для проведения обязательного аудита бухгалтерской (финансовой) отчетности заказчика в соответствии со </w:t>
      </w:r>
      <w:hyperlink r:id="rId12" w:history="1">
        <w:r w:rsidRPr="0022530F">
          <w:t>статьей 5</w:t>
        </w:r>
      </w:hyperlink>
      <w:r w:rsidRPr="0022530F">
        <w:t xml:space="preserve"> Федерального закона от 30 декабря 2008 года </w:t>
      </w:r>
      <w:r>
        <w:t>№</w:t>
      </w:r>
      <w:r w:rsidRPr="0022530F">
        <w:t xml:space="preserve"> 307-ФЗ </w:t>
      </w:r>
      <w:r>
        <w:t>«</w:t>
      </w:r>
      <w:r w:rsidRPr="0022530F">
        <w:t>Об аудиторской деятельности</w:t>
      </w:r>
      <w:r>
        <w:t>»</w:t>
      </w:r>
      <w:r w:rsidRPr="0022530F">
        <w:t>;</w:t>
      </w:r>
    </w:p>
    <w:p w14:paraId="24A8A40E" w14:textId="656B0DA5" w:rsidR="0065626D" w:rsidRPr="0022530F" w:rsidRDefault="0065626D" w:rsidP="0022530F">
      <w:pPr>
        <w:ind w:firstLine="540"/>
        <w:jc w:val="both"/>
      </w:pPr>
      <w:r>
        <w:t>1.5.7.</w:t>
      </w:r>
      <w:r w:rsidRPr="0022530F">
        <w:t xml:space="preserve"> заключением и исполнением договоров в соответствии с законодательством Российской Федерации об электроэнергетике, являющихся обязательными для участников рынка обращения электрической энергии и (или) мощности;</w:t>
      </w:r>
    </w:p>
    <w:p w14:paraId="4744661D" w14:textId="544E75FF" w:rsidR="0065626D" w:rsidRPr="0022530F" w:rsidRDefault="0065626D" w:rsidP="0022530F">
      <w:pPr>
        <w:ind w:firstLine="540"/>
        <w:jc w:val="both"/>
      </w:pPr>
      <w:r>
        <w:t>1.5.8.</w:t>
      </w:r>
      <w:r w:rsidRPr="0022530F">
        <w:t xml:space="preserve">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14:paraId="0C582E16" w14:textId="2638392B" w:rsidR="0065626D" w:rsidRPr="0022530F" w:rsidRDefault="001079D4" w:rsidP="0022530F">
      <w:pPr>
        <w:ind w:firstLine="540"/>
        <w:jc w:val="both"/>
      </w:pPr>
      <w:r>
        <w:t>1.5.9.</w:t>
      </w:r>
      <w:r w:rsidR="0065626D" w:rsidRPr="0022530F">
        <w:t xml:space="preserve"> определением, избранием и деятельностью представителя владельцев облигаций в соответствии с </w:t>
      </w:r>
      <w:hyperlink r:id="rId13" w:history="1">
        <w:r w:rsidR="0065626D" w:rsidRPr="0022530F">
          <w:t>законодательством</w:t>
        </w:r>
      </w:hyperlink>
      <w:r w:rsidR="0065626D" w:rsidRPr="0022530F">
        <w:t xml:space="preserve"> Российской Федерации о ценных бумагах;</w:t>
      </w:r>
    </w:p>
    <w:p w14:paraId="6AC7279C" w14:textId="32D95163" w:rsidR="0065626D" w:rsidRPr="0022530F" w:rsidRDefault="001079D4" w:rsidP="0022530F">
      <w:pPr>
        <w:ind w:firstLine="540"/>
        <w:jc w:val="both"/>
      </w:pPr>
      <w:r>
        <w:t>1.5.10.</w:t>
      </w:r>
      <w:r w:rsidR="0065626D" w:rsidRPr="0022530F">
        <w:t xml:space="preserve"> открытием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в уполномоченном банке отдельного счета и заключением ими с уполномоченным банком договоров о банковском сопровождении сопровождаемой сделки в соответствии с Федеральным </w:t>
      </w:r>
      <w:hyperlink r:id="rId14" w:history="1">
        <w:r w:rsidR="0065626D" w:rsidRPr="0022530F">
          <w:t>законом</w:t>
        </w:r>
      </w:hyperlink>
      <w:r w:rsidR="0065626D" w:rsidRPr="0022530F">
        <w:t xml:space="preserve"> от 29 декабря 2012 года </w:t>
      </w:r>
      <w:r>
        <w:t>№</w:t>
      </w:r>
      <w:r w:rsidR="0065626D" w:rsidRPr="0022530F">
        <w:t xml:space="preserve"> 275-ФЗ </w:t>
      </w:r>
      <w:r w:rsidR="00D10FCB">
        <w:t>«</w:t>
      </w:r>
      <w:r w:rsidR="0065626D" w:rsidRPr="0022530F">
        <w:t>О г</w:t>
      </w:r>
      <w:r w:rsidR="00D10FCB" w:rsidRPr="004064EB">
        <w:t>осударственном оборонном заказе</w:t>
      </w:r>
      <w:r w:rsidR="00D10FCB">
        <w:t>»</w:t>
      </w:r>
      <w:r w:rsidR="0065626D" w:rsidRPr="0022530F">
        <w:t>.</w:t>
      </w:r>
    </w:p>
    <w:p w14:paraId="550D1F47" w14:textId="4D93DC25" w:rsidR="0065626D" w:rsidRPr="0022530F" w:rsidRDefault="001079D4" w:rsidP="0022530F">
      <w:pPr>
        <w:ind w:firstLine="540"/>
        <w:jc w:val="both"/>
      </w:pPr>
      <w:r>
        <w:t>1.5.11.</w:t>
      </w:r>
      <w:r w:rsidR="0065626D" w:rsidRPr="0022530F">
        <w:t xml:space="preserve">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14:paraId="06522534" w14:textId="18FEE5A9" w:rsidR="0065626D" w:rsidRPr="0022530F" w:rsidRDefault="001079D4" w:rsidP="0022530F">
      <w:pPr>
        <w:ind w:firstLine="540"/>
        <w:jc w:val="both"/>
      </w:pPr>
      <w:r>
        <w:t>1.5.12.</w:t>
      </w:r>
      <w:r w:rsidR="0065626D" w:rsidRPr="0022530F">
        <w:t xml:space="preserve">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15" w:history="1">
        <w:r w:rsidR="0065626D" w:rsidRPr="0022530F">
          <w:t>кодексом</w:t>
        </w:r>
      </w:hyperlink>
      <w:r w:rsidR="0065626D" w:rsidRPr="0022530F">
        <w:t xml:space="preserve"> Российской Федерации и перечень которых определен правовыми актами, предусмотренными </w:t>
      </w:r>
      <w:hyperlink r:id="rId16" w:history="1">
        <w:r w:rsidR="0065626D" w:rsidRPr="0022530F">
          <w:t>частью 1 статьи 2</w:t>
        </w:r>
      </w:hyperlink>
      <w:r w:rsidR="0065626D" w:rsidRPr="0022530F">
        <w:t xml:space="preserve"> Федерального закона</w:t>
      </w:r>
      <w:r>
        <w:t xml:space="preserve"> от 18.07.2011 г. № 223-ФЗ «О закупках товаров, работ, услуг отдельными видами юридических лиц» </w:t>
      </w:r>
      <w:r w:rsidR="0065626D" w:rsidRPr="0022530F">
        <w:t>и регламентирующими правила закупок;</w:t>
      </w:r>
    </w:p>
    <w:p w14:paraId="3047DAE5" w14:textId="3EFB221F" w:rsidR="0065626D" w:rsidRPr="0022530F" w:rsidRDefault="001079D4" w:rsidP="0022530F">
      <w:pPr>
        <w:ind w:firstLine="540"/>
        <w:jc w:val="both"/>
      </w:pPr>
      <w:r>
        <w:t>1.5.13.</w:t>
      </w:r>
      <w:r w:rsidR="0065626D" w:rsidRPr="0022530F">
        <w:t xml:space="preserve">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иностранного государства;</w:t>
      </w:r>
    </w:p>
    <w:p w14:paraId="13CCA627" w14:textId="3CB9AD9F" w:rsidR="0065626D" w:rsidRPr="0022530F" w:rsidRDefault="001079D4" w:rsidP="0022530F">
      <w:pPr>
        <w:ind w:firstLine="540"/>
        <w:jc w:val="both"/>
      </w:pPr>
      <w:r>
        <w:t>1.5.14.</w:t>
      </w:r>
      <w:r w:rsidR="0065626D" w:rsidRPr="0022530F">
        <w:t xml:space="preserve"> осуществлением заказчиком отбора субъекта оценочной деятельности для проведения в соответствии с законодательством Российской Федерации об оценочной деятельности оценки объектов оценки в целях определения размера платы за публичный сервитут, устанавливаемый в соответствии с земельным </w:t>
      </w:r>
      <w:hyperlink r:id="rId17" w:history="1">
        <w:r w:rsidR="0065626D" w:rsidRPr="0022530F">
          <w:t>законодательством</w:t>
        </w:r>
      </w:hyperlink>
      <w:r w:rsidR="0065626D" w:rsidRPr="0022530F">
        <w:t>.</w:t>
      </w:r>
    </w:p>
    <w:p w14:paraId="465E78DE" w14:textId="0709818D" w:rsidR="0065626D" w:rsidRDefault="001079D4" w:rsidP="00747EC4">
      <w:pPr>
        <w:ind w:firstLine="540"/>
        <w:jc w:val="both"/>
      </w:pPr>
      <w:r>
        <w:t>1.5.15.</w:t>
      </w:r>
      <w:r w:rsidR="0065626D">
        <w:t xml:space="preserve">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w:t>
      </w:r>
      <w:r>
        <w:t xml:space="preserve"> товарищей (в денежной форме). </w:t>
      </w:r>
    </w:p>
    <w:p w14:paraId="5DBC6756" w14:textId="77777777" w:rsidR="00925D92" w:rsidRPr="00DE3F3E" w:rsidRDefault="00925D92" w:rsidP="00547AEA">
      <w:pPr>
        <w:ind w:firstLine="540"/>
        <w:jc w:val="both"/>
      </w:pPr>
      <w:r w:rsidRPr="00DE3F3E">
        <w:t>1.6. При организации закупочной деятельности Общество использует следующие методы и инструменты:</w:t>
      </w:r>
    </w:p>
    <w:p w14:paraId="1FD54348" w14:textId="77777777" w:rsidR="00925D92" w:rsidRPr="00DE3F3E" w:rsidRDefault="00925D92" w:rsidP="00547AEA">
      <w:pPr>
        <w:ind w:firstLine="540"/>
        <w:jc w:val="both"/>
      </w:pPr>
      <w:r w:rsidRPr="00DE3F3E">
        <w:t>а) создание условий для развития добросовестной конкуренции;</w:t>
      </w:r>
    </w:p>
    <w:p w14:paraId="5382F05B" w14:textId="77777777" w:rsidR="00925D92" w:rsidRPr="00DE3F3E" w:rsidRDefault="00925D92" w:rsidP="00547AEA">
      <w:pPr>
        <w:ind w:firstLine="540"/>
        <w:jc w:val="both"/>
      </w:pPr>
      <w:r w:rsidRPr="00DE3F3E">
        <w:t>б) планирование закупочной деятельности;</w:t>
      </w:r>
    </w:p>
    <w:p w14:paraId="614BACAC" w14:textId="77777777" w:rsidR="00925D92" w:rsidRPr="00DE3F3E" w:rsidRDefault="00925D92" w:rsidP="00547AEA">
      <w:pPr>
        <w:ind w:firstLine="540"/>
        <w:jc w:val="both"/>
      </w:pPr>
      <w:r w:rsidRPr="00DE3F3E">
        <w:lastRenderedPageBreak/>
        <w:t>в) конкурентный выбор поставщиков, где это возможно и целесообразно</w:t>
      </w:r>
      <w:r w:rsidR="006D5C2E">
        <w:t>,</w:t>
      </w:r>
      <w:r w:rsidRPr="00DE3F3E">
        <w:t xml:space="preserve"> и контроль за принятием решений в ситуациях, когда это невозможно или нецелесообразно;</w:t>
      </w:r>
    </w:p>
    <w:p w14:paraId="2F2C259E" w14:textId="77777777" w:rsidR="00925D92" w:rsidRPr="00DE3F3E" w:rsidRDefault="00925D92" w:rsidP="00547AEA">
      <w:pPr>
        <w:ind w:firstLine="540"/>
        <w:jc w:val="both"/>
      </w:pPr>
      <w:r w:rsidRPr="00DE3F3E">
        <w:t>г) учет особенностей закупаемых товаров, работ, услуг и иных объектов гражданских прав, рынков и ситуаций, в которых проводится закупка;</w:t>
      </w:r>
    </w:p>
    <w:p w14:paraId="4BABDDCA" w14:textId="77777777" w:rsidR="00925D92" w:rsidRPr="00DE3F3E" w:rsidRDefault="00925D92" w:rsidP="00547AEA">
      <w:pPr>
        <w:ind w:firstLine="540"/>
        <w:jc w:val="both"/>
      </w:pPr>
      <w:r w:rsidRPr="00DE3F3E">
        <w:t>д) коллегиальное принятие решений по наиболее важным вопросам организации и осуществления закупочной деятельности вообще и по отдельным закупкам в частности;</w:t>
      </w:r>
    </w:p>
    <w:p w14:paraId="1B685B7D" w14:textId="77777777" w:rsidR="00421ACF" w:rsidRPr="00DE3F3E" w:rsidRDefault="00421ACF" w:rsidP="00547AEA">
      <w:pPr>
        <w:ind w:firstLine="540"/>
        <w:jc w:val="both"/>
      </w:pPr>
      <w:r w:rsidRPr="00DE3F3E">
        <w:t>е) ориентация на работу с квалифицированными поставщиками;</w:t>
      </w:r>
    </w:p>
    <w:p w14:paraId="0D8A7A5E" w14:textId="77777777" w:rsidR="00C668A9" w:rsidRDefault="00421ACF" w:rsidP="00747EC4">
      <w:pPr>
        <w:ind w:firstLine="540"/>
        <w:jc w:val="both"/>
      </w:pPr>
      <w:r w:rsidRPr="00DE3F3E">
        <w:t>ж) повышение профессионализма и компетентности работников Общества в подготовке и принятии решений по закупкам.</w:t>
      </w:r>
    </w:p>
    <w:p w14:paraId="05BD3879" w14:textId="406DE47E" w:rsidR="001079D4" w:rsidRDefault="004E26AD" w:rsidP="0022530F">
      <w:pPr>
        <w:ind w:firstLine="540"/>
        <w:jc w:val="both"/>
      </w:pPr>
      <w:r w:rsidRPr="004064EB">
        <w:t xml:space="preserve">1.7. </w:t>
      </w:r>
      <w:r w:rsidRPr="0022530F">
        <w:t xml:space="preserve">Взаимозависимые </w:t>
      </w:r>
      <w:r w:rsidRPr="00AD5DA5">
        <w:t>с</w:t>
      </w:r>
      <w:r w:rsidR="00AD5DA5" w:rsidRPr="00AD5DA5">
        <w:t xml:space="preserve"> </w:t>
      </w:r>
      <w:r w:rsidR="00420CEA" w:rsidRPr="00AD5DA5">
        <w:t>АО «МСК Энерго»</w:t>
      </w:r>
      <w:r w:rsidRPr="0022530F">
        <w:t xml:space="preserve"> лица определяются в соответствии с действующим законодательством Российской Федерации и принятыми во исполнение его нормативными правовыми актами. </w:t>
      </w:r>
    </w:p>
    <w:p w14:paraId="5E0025A1" w14:textId="5F588670" w:rsidR="004E26AD" w:rsidRPr="0022530F" w:rsidRDefault="001079D4" w:rsidP="0022530F">
      <w:pPr>
        <w:ind w:firstLine="540"/>
        <w:jc w:val="both"/>
      </w:pPr>
      <w:r w:rsidRPr="00E27B97">
        <w:t>Перечень взаимозависимых лиц</w:t>
      </w:r>
      <w:r>
        <w:t xml:space="preserve"> и о</w:t>
      </w:r>
      <w:r w:rsidRPr="00B00CBE">
        <w:t xml:space="preserve">боснование включения в указанный перечень каждого юридического лица в соответствии с положениями Налогового </w:t>
      </w:r>
      <w:hyperlink r:id="rId18" w:history="1">
        <w:r w:rsidRPr="00B00CBE">
          <w:t>кодекса</w:t>
        </w:r>
      </w:hyperlink>
      <w:r w:rsidRPr="00B00CBE">
        <w:t xml:space="preserve"> Российской Федерации</w:t>
      </w:r>
      <w:r>
        <w:t xml:space="preserve"> приведено в Перечне</w:t>
      </w:r>
      <w:r w:rsidR="00D859FB">
        <w:t xml:space="preserve"> </w:t>
      </w:r>
      <w:r w:rsidR="00D859FB" w:rsidRPr="002345D7">
        <w:t>взаимозависимых лиц</w:t>
      </w:r>
      <w:r>
        <w:t>, являющемся Приложением № 1 к настоящему Положению</w:t>
      </w:r>
      <w:r w:rsidR="00D859FB">
        <w:t xml:space="preserve"> (далее по тексту – Перечень </w:t>
      </w:r>
      <w:r w:rsidR="00D859FB" w:rsidRPr="002345D7">
        <w:t>взаимозависимых лиц</w:t>
      </w:r>
      <w:r w:rsidR="00D859FB">
        <w:t>)</w:t>
      </w:r>
      <w:r w:rsidR="004E26AD" w:rsidRPr="0022530F">
        <w:t xml:space="preserve">. </w:t>
      </w:r>
    </w:p>
    <w:p w14:paraId="46B0693B" w14:textId="284A2714" w:rsidR="004E26AD" w:rsidRPr="0022530F" w:rsidRDefault="004E26AD" w:rsidP="0022530F">
      <w:pPr>
        <w:ind w:firstLine="540"/>
        <w:jc w:val="both"/>
      </w:pPr>
      <w:r w:rsidRPr="0022530F">
        <w:t xml:space="preserve">В случае если лицо, включенное в </w:t>
      </w:r>
      <w:r w:rsidR="00D859FB">
        <w:t>П</w:t>
      </w:r>
      <w:r w:rsidRPr="0022530F">
        <w:t>еречень взаимозависимых лиц, перестало соответствовать признакам взаимозависимого лица, закупки у такого лица осуществляются в соответствии с действующим законодательством Российской Федерации, принятыми во исполнение его нормативными правовыми актами и настоящим Положением.</w:t>
      </w:r>
    </w:p>
    <w:p w14:paraId="78C1CACE" w14:textId="7BF6BFD9" w:rsidR="004E26AD" w:rsidRDefault="004E26AD" w:rsidP="0022530F">
      <w:pPr>
        <w:ind w:firstLine="540"/>
        <w:jc w:val="both"/>
      </w:pPr>
      <w:r w:rsidRPr="0022530F">
        <w:t xml:space="preserve">В случае если лицо, не включенное в </w:t>
      </w:r>
      <w:r w:rsidR="00D859FB">
        <w:t>П</w:t>
      </w:r>
      <w:r w:rsidRPr="0022530F">
        <w:t>еречень взаимозависимых лиц, стало соответствовать признакам взаимозависимого лица, закупки у такого лица осуществляются в соответствии с действующим законодательством Российской Федерации, принятыми во исполнение его нормативными правовыми актами и настоящим Положением до внесения соответствующих изменений в настоящее Положение.</w:t>
      </w:r>
    </w:p>
    <w:p w14:paraId="64FBF7A9" w14:textId="442AE7CF" w:rsidR="00420CEA" w:rsidRPr="0022530F" w:rsidRDefault="00420CEA" w:rsidP="0022530F">
      <w:pPr>
        <w:ind w:firstLine="540"/>
        <w:jc w:val="both"/>
      </w:pPr>
      <w:r>
        <w:t>1.8. Правоо</w:t>
      </w:r>
      <w:r w:rsidRPr="0022530F">
        <w:t>тношения, возникшие до утверждения настоящего Положения</w:t>
      </w:r>
      <w:r w:rsidR="00D859FB">
        <w:t xml:space="preserve"> в данной редакции</w:t>
      </w:r>
      <w:r w:rsidRPr="0022530F">
        <w:t>, действуют до момента окончания исполнения сторонами всех обязательств, предусмотренных проведенными процедурами закупок, а также заключенны</w:t>
      </w:r>
      <w:r>
        <w:t>ми</w:t>
      </w:r>
      <w:r w:rsidRPr="0022530F">
        <w:t xml:space="preserve"> договора</w:t>
      </w:r>
      <w:r>
        <w:t>ми</w:t>
      </w:r>
      <w:r w:rsidRPr="0022530F">
        <w:t>.</w:t>
      </w:r>
    </w:p>
    <w:p w14:paraId="5C8B6DD1" w14:textId="7464BDFD" w:rsidR="007C753A" w:rsidRPr="0022530F" w:rsidRDefault="00E07E26" w:rsidP="0022530F">
      <w:pPr>
        <w:ind w:firstLine="540"/>
        <w:jc w:val="both"/>
      </w:pPr>
      <w:r>
        <w:t xml:space="preserve">1.9. </w:t>
      </w:r>
      <w:r w:rsidR="007C753A" w:rsidRPr="0022530F">
        <w:t>В случаях, когда действующим законодательством Российской Федерации и иными нормативными актами Российской Федерации не урегулированы какие-либо вопросы проведения закупок,</w:t>
      </w:r>
      <w:r>
        <w:t xml:space="preserve"> Общество</w:t>
      </w:r>
      <w:r w:rsidR="007C753A" w:rsidRPr="0022530F">
        <w:t xml:space="preserve"> руководствуется настоящим Положением.</w:t>
      </w:r>
    </w:p>
    <w:p w14:paraId="6C00CAC2" w14:textId="158DC65D" w:rsidR="007C753A" w:rsidRPr="0022530F" w:rsidRDefault="007C753A" w:rsidP="0022530F">
      <w:pPr>
        <w:ind w:firstLine="540"/>
        <w:jc w:val="both"/>
      </w:pPr>
      <w:r w:rsidRPr="0022530F">
        <w:t>В случае несоответствия отдельных норм настоящего Положения изменениям, внесенным в действующее законодательство Российской Федерации и приняты</w:t>
      </w:r>
      <w:r w:rsidR="005B4AFD">
        <w:t>м</w:t>
      </w:r>
      <w:r w:rsidRPr="0022530F">
        <w:t xml:space="preserve"> во исполнение его нормативны</w:t>
      </w:r>
      <w:r w:rsidR="005B4AFD">
        <w:t>м</w:t>
      </w:r>
      <w:r w:rsidRPr="0022530F">
        <w:t xml:space="preserve"> правовы</w:t>
      </w:r>
      <w:r w:rsidR="005B4AFD">
        <w:t>м</w:t>
      </w:r>
      <w:r w:rsidRPr="0022530F">
        <w:t xml:space="preserve"> акт</w:t>
      </w:r>
      <w:r w:rsidR="005B4AFD">
        <w:t>ам</w:t>
      </w:r>
      <w:r w:rsidRPr="0022530F">
        <w:t xml:space="preserve">, </w:t>
      </w:r>
      <w:r w:rsidR="00E07E26">
        <w:t>Общество</w:t>
      </w:r>
      <w:r w:rsidRPr="0022530F">
        <w:t xml:space="preserve"> будет руководствоваться действующим законодательством Российской Федерации и принятыми во исполнение его нормативными правовыми актами.</w:t>
      </w:r>
    </w:p>
    <w:p w14:paraId="55C29B3D" w14:textId="5A27D55C" w:rsidR="00FC06DE" w:rsidRDefault="00FC06DE" w:rsidP="00FC06DE">
      <w:pPr>
        <w:ind w:firstLine="540"/>
        <w:jc w:val="both"/>
      </w:pPr>
      <w:r>
        <w:t>В случае если какие-либо вопросы не урегулированы настоящим Положением, необходимые сведения и информация могут быть уточнены в документации о конкурентной закупке, с учетом основных принципов конкурентных и неконкурентных закупок товаров, работ, услуг. Если в документации о конкурентной закупке не урегулированы отдельн</w:t>
      </w:r>
      <w:r w:rsidR="008D2C7F">
        <w:t>ые условия проведения закупки, З</w:t>
      </w:r>
      <w:r>
        <w:t>аказчик, участники конкурентных или неконкурентных закупок руководствуются настоящим Положением.</w:t>
      </w:r>
    </w:p>
    <w:p w14:paraId="0955D1F4" w14:textId="77777777" w:rsidR="00FC06DE" w:rsidRDefault="007C753A" w:rsidP="0022530F">
      <w:pPr>
        <w:ind w:firstLine="540"/>
        <w:jc w:val="both"/>
      </w:pPr>
      <w:r w:rsidRPr="0022530F">
        <w:t>При проведении конкурентной или неконкурентной закупки товаров, работ, услуг стоимостью, равной или превышающей размер крупной сделки, а также в иных случаях, предусмотренных действующим законодательством Российской Федерации и принятыми во исполнение его нормативными правовыми актами, проведение специальных процедур, согласование условий конкурентной или неконкурентной закупки с органами, организациями, комиссиями, в том числе документов конкурентной или неконкурентной закупки, осуществляется в соответствии с действующим законодательством Российской Федерации и принятыми во исполнение его нормативными правовыми актами.</w:t>
      </w:r>
    </w:p>
    <w:p w14:paraId="756F5A87" w14:textId="352E8C21" w:rsidR="007C753A" w:rsidRPr="0022530F" w:rsidRDefault="007C753A" w:rsidP="0022530F">
      <w:pPr>
        <w:ind w:firstLine="540"/>
        <w:jc w:val="both"/>
      </w:pPr>
    </w:p>
    <w:p w14:paraId="14852538" w14:textId="77777777" w:rsidR="00C668A9" w:rsidRDefault="00C668A9" w:rsidP="0022530F">
      <w:pPr>
        <w:ind w:firstLine="540"/>
        <w:jc w:val="both"/>
      </w:pPr>
    </w:p>
    <w:p w14:paraId="52F18A3E" w14:textId="77777777" w:rsidR="00C668A9" w:rsidRDefault="00C668A9" w:rsidP="00547AEA">
      <w:pPr>
        <w:ind w:firstLine="540"/>
      </w:pPr>
    </w:p>
    <w:p w14:paraId="17514F82" w14:textId="77777777" w:rsidR="00C668A9" w:rsidRDefault="00C668A9" w:rsidP="00547AEA">
      <w:pPr>
        <w:ind w:firstLine="540"/>
      </w:pPr>
    </w:p>
    <w:p w14:paraId="2563DFAE" w14:textId="77777777" w:rsidR="00925D92" w:rsidRPr="00C668A9" w:rsidRDefault="00492A8F" w:rsidP="00547AEA">
      <w:pPr>
        <w:pStyle w:val="10"/>
        <w:rPr>
          <w:rFonts w:ascii="Georgia" w:hAnsi="Georgia"/>
          <w:i/>
          <w:sz w:val="28"/>
          <w:szCs w:val="28"/>
        </w:rPr>
      </w:pPr>
      <w:r>
        <w:rPr>
          <w:rFonts w:ascii="Georgia" w:hAnsi="Georgia"/>
          <w:i/>
          <w:sz w:val="28"/>
          <w:szCs w:val="28"/>
        </w:rPr>
        <w:br w:type="page"/>
      </w:r>
      <w:bookmarkStart w:id="2" w:name="_Toc533760827"/>
      <w:r w:rsidR="00DE3F3E" w:rsidRPr="00C668A9">
        <w:rPr>
          <w:rFonts w:ascii="Georgia" w:hAnsi="Georgia"/>
          <w:i/>
          <w:sz w:val="28"/>
          <w:szCs w:val="28"/>
        </w:rPr>
        <w:lastRenderedPageBreak/>
        <w:t>2. Основные понятия</w:t>
      </w:r>
      <w:bookmarkEnd w:id="2"/>
    </w:p>
    <w:p w14:paraId="25CA576B" w14:textId="77777777" w:rsidR="00FC06DE" w:rsidRDefault="00FC06DE" w:rsidP="00BE08D2">
      <w:pPr>
        <w:ind w:firstLine="540"/>
        <w:jc w:val="both"/>
        <w:rPr>
          <w:b/>
        </w:rPr>
      </w:pPr>
    </w:p>
    <w:p w14:paraId="60B848C8" w14:textId="2ACDFFDC" w:rsidR="00FC06DE" w:rsidRDefault="00FC06DE" w:rsidP="0022530F">
      <w:pPr>
        <w:ind w:firstLine="540"/>
        <w:jc w:val="both"/>
      </w:pPr>
      <w:r>
        <w:rPr>
          <w:b/>
        </w:rPr>
        <w:t>А</w:t>
      </w:r>
      <w:r w:rsidRPr="0022530F">
        <w:rPr>
          <w:b/>
        </w:rPr>
        <w:t>льтернативное предложение</w:t>
      </w:r>
      <w:r>
        <w:rPr>
          <w:b/>
        </w:rPr>
        <w:t xml:space="preserve"> </w:t>
      </w:r>
      <w:r>
        <w:t>– предложение участника, подаваемое дополнительно к заявке на участие в конкурентной закупке и содержащее одно или несколько измененных, относительно содержащихся в заявке на участие в конкурентной закупке организационно-технических решений, коммерческих решений, характеристик поставляемой продукции или условий договора;</w:t>
      </w:r>
    </w:p>
    <w:p w14:paraId="1D5969E6" w14:textId="68D2164F" w:rsidR="00A33EB2" w:rsidRPr="00390EA2" w:rsidRDefault="00A33EB2" w:rsidP="00390EA2">
      <w:pPr>
        <w:ind w:firstLine="540"/>
        <w:jc w:val="both"/>
      </w:pPr>
      <w:r>
        <w:rPr>
          <w:b/>
        </w:rPr>
        <w:t>А</w:t>
      </w:r>
      <w:r w:rsidRPr="00390EA2">
        <w:rPr>
          <w:b/>
        </w:rPr>
        <w:t>укцион</w:t>
      </w:r>
      <w:r w:rsidRPr="00390EA2">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конкурентной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конкурентной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конкурентной закупке, и которое предложило наиболее высокую цену за право заключить договор;</w:t>
      </w:r>
    </w:p>
    <w:p w14:paraId="0A4053B5" w14:textId="2E1B96C8" w:rsidR="00A33EB2" w:rsidRPr="00390EA2" w:rsidRDefault="00A33EB2" w:rsidP="00390EA2">
      <w:pPr>
        <w:ind w:firstLine="540"/>
        <w:jc w:val="both"/>
      </w:pPr>
      <w:r>
        <w:rPr>
          <w:b/>
        </w:rPr>
        <w:t>Д</w:t>
      </w:r>
      <w:r w:rsidRPr="00390EA2">
        <w:rPr>
          <w:b/>
        </w:rPr>
        <w:t>вухэтапный конкурс</w:t>
      </w:r>
      <w:r w:rsidR="00D55AFA">
        <w:rPr>
          <w:b/>
        </w:rPr>
        <w:t xml:space="preserve"> –</w:t>
      </w:r>
      <w:r w:rsidRPr="00390EA2">
        <w:t xml:space="preserve"> форма торгов, предусматривающая представление и рассмотрение заявок на участие в конкурсе в два этапа, при которой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конкурентной закупке критериев оценки содержит лучшие условия исполнения договора;</w:t>
      </w:r>
    </w:p>
    <w:p w14:paraId="020F980F" w14:textId="58CC9010" w:rsidR="00450292" w:rsidRDefault="00450292" w:rsidP="00450292">
      <w:pPr>
        <w:ind w:firstLine="540"/>
        <w:jc w:val="both"/>
      </w:pPr>
      <w:r w:rsidRPr="0022530F">
        <w:rPr>
          <w:b/>
        </w:rPr>
        <w:t>Единая информационная система в сфере закупок</w:t>
      </w:r>
      <w:r>
        <w:t xml:space="preserve"> (далее - единая информационная система, </w:t>
      </w:r>
      <w:r w:rsidRPr="0022530F">
        <w:rPr>
          <w:b/>
        </w:rPr>
        <w:t>ЕИС</w:t>
      </w:r>
      <w:r>
        <w:t xml:space="preserve">) – система, обеспечивающая во взаимодействии с иными информационными системами размещение информации и документов, предусмотренных Федеральным </w:t>
      </w:r>
      <w:hyperlink r:id="rId19" w:history="1">
        <w:r w:rsidRPr="0022530F">
          <w:t>законом</w:t>
        </w:r>
      </w:hyperlink>
      <w:r>
        <w:t xml:space="preserve"> «О закупках товаров, работ, услуг отдельными видами юридических лиц». Информация, содержащаяся в единой информационной системе, размещается на официальном сайте единой информационной системы в сети «Интернет», имеющем доменное имя </w:t>
      </w:r>
      <w:hyperlink r:id="rId20" w:history="1">
        <w:r w:rsidRPr="006212BB">
          <w:rPr>
            <w:rStyle w:val="ac"/>
          </w:rPr>
          <w:t>www.zakupki.gov.ru</w:t>
        </w:r>
      </w:hyperlink>
      <w:r>
        <w:t xml:space="preserve">. </w:t>
      </w:r>
    </w:p>
    <w:p w14:paraId="0388EB8F" w14:textId="3ABFA5E8" w:rsidR="00FB6C84" w:rsidRDefault="00A83AEC" w:rsidP="00BE08D2">
      <w:pPr>
        <w:ind w:firstLine="540"/>
        <w:jc w:val="both"/>
      </w:pPr>
      <w:r w:rsidRPr="0022530F">
        <w:rPr>
          <w:b/>
        </w:rPr>
        <w:t>Заказчик</w:t>
      </w:r>
      <w:r w:rsidRPr="00DE3F3E">
        <w:t xml:space="preserve"> – юридическое лицо, субъект естественной монополии, </w:t>
      </w:r>
      <w:r w:rsidR="00FB6C84" w:rsidRPr="00DE3F3E">
        <w:t xml:space="preserve">организация, осуществляющая регулируемый вид деятельности в сфере </w:t>
      </w:r>
      <w:r w:rsidR="00AD7156" w:rsidRPr="00DE3F3E">
        <w:t>электро</w:t>
      </w:r>
      <w:r w:rsidR="00FB6C84" w:rsidRPr="00DE3F3E">
        <w:t>снабжения, осуществляющее деятельность на территории Российской Федерации</w:t>
      </w:r>
      <w:r w:rsidR="00AD7156" w:rsidRPr="00DE3F3E">
        <w:t xml:space="preserve"> (по тексту – Общество, Заказчик)</w:t>
      </w:r>
      <w:r w:rsidR="00CF24FE">
        <w:t>;</w:t>
      </w:r>
    </w:p>
    <w:p w14:paraId="1BB7EC33" w14:textId="654C9350" w:rsidR="004F17DE" w:rsidRDefault="004F17DE" w:rsidP="004F17DE">
      <w:pPr>
        <w:ind w:firstLine="540"/>
        <w:jc w:val="both"/>
      </w:pPr>
      <w:r w:rsidRPr="00706B21">
        <w:rPr>
          <w:b/>
        </w:rPr>
        <w:t>Закупка</w:t>
      </w:r>
      <w:r w:rsidRPr="00DE3F3E">
        <w:t xml:space="preserve"> – процедура размещения заказа в целях полного удовлетворения потребностей Заказчика в товарах, работах, услугах с необходимыми показателями цены, качества и надежности, проводимая с учетом обеспечения принципов гласности и прозрачности закупки</w:t>
      </w:r>
      <w:r w:rsidR="00CF24FE">
        <w:t>;</w:t>
      </w:r>
    </w:p>
    <w:p w14:paraId="7D88BFEF" w14:textId="45BC62B1" w:rsidR="00450292" w:rsidRPr="00DE3F3E" w:rsidRDefault="00450292" w:rsidP="00450292">
      <w:pPr>
        <w:ind w:firstLine="540"/>
        <w:jc w:val="both"/>
      </w:pPr>
      <w:r w:rsidRPr="0022530F">
        <w:rPr>
          <w:b/>
        </w:rPr>
        <w:t>Закупочная документация</w:t>
      </w:r>
      <w:r w:rsidRPr="00DE3F3E">
        <w:t xml:space="preserve"> – комплект документов, утвержденный Заказчиком и содержащий информацию о предмете закупки, порядке и условиях участия в закупочной процедуре, правилах оформления и подачи заявок участниками закупки, критериях выбора победителя, условиях договора, заключаемого с победителем</w:t>
      </w:r>
      <w:r w:rsidR="00CF24FE">
        <w:t>;</w:t>
      </w:r>
    </w:p>
    <w:p w14:paraId="4C5E568E" w14:textId="6722F917" w:rsidR="00D55AFA" w:rsidRDefault="004F17DE" w:rsidP="004F17DE">
      <w:pPr>
        <w:ind w:firstLine="540"/>
        <w:jc w:val="both"/>
      </w:pPr>
      <w:r w:rsidRPr="002345D7">
        <w:rPr>
          <w:b/>
        </w:rPr>
        <w:t>Закупочная комиссия (ЗК</w:t>
      </w:r>
      <w:r w:rsidRPr="00DE3F3E">
        <w:t>)</w:t>
      </w:r>
      <w:r>
        <w:t xml:space="preserve"> </w:t>
      </w:r>
      <w:r w:rsidRPr="00DE3F3E">
        <w:t xml:space="preserve">– постоянно действующая комиссия, формируемая Заказчиком, в составе </w:t>
      </w:r>
      <w:r>
        <w:t xml:space="preserve">не </w:t>
      </w:r>
      <w:r w:rsidRPr="00AD5DA5">
        <w:t xml:space="preserve">менее </w:t>
      </w:r>
      <w:r w:rsidR="00C6067B" w:rsidRPr="00AD5DA5">
        <w:t xml:space="preserve">пяти </w:t>
      </w:r>
      <w:r w:rsidRPr="00AD5DA5">
        <w:t>человек с полномочиями, поименованными</w:t>
      </w:r>
      <w:r w:rsidRPr="00DE3F3E">
        <w:t xml:space="preserve"> настоящим Положением</w:t>
      </w:r>
      <w:r w:rsidR="00C6067B">
        <w:t xml:space="preserve"> и порядком функционирования, установленным в Положении о Закупочной комиссии</w:t>
      </w:r>
      <w:r w:rsidRPr="00DE3F3E">
        <w:t xml:space="preserve">. При этом членами комиссии не могут быть физические лица, лично заинтересованные в результатах закупки (в том числе физические лица, подавшие заявки на участие в конкурсе или иные заявки на участие в закупочной процедуре, либо состоящие в штате организаций – участников закупки), либо физические лица, на которых способны оказывать влияние участники закупки (в том числе физические лица, являющиеся </w:t>
      </w:r>
      <w:r w:rsidRPr="00DE3F3E">
        <w:lastRenderedPageBreak/>
        <w:t>участниками (акционерами) этих организаций, членами их органов управления, кредиторами участников закупки). В случае выявления в составе комиссии указанных лиц Заказчик обязан незамедлительно заменить их иными физическими лицами, которые лично не заинтересованы в результатах размещения заказа и на которых не способны оказывать влияние участники закупки</w:t>
      </w:r>
      <w:r w:rsidR="00D55AFA">
        <w:t>;</w:t>
      </w:r>
    </w:p>
    <w:p w14:paraId="7D49F81A" w14:textId="2D69F594" w:rsidR="00A93EAF" w:rsidRPr="00390EA2" w:rsidRDefault="00A93EAF" w:rsidP="00390EA2">
      <w:pPr>
        <w:ind w:firstLine="540"/>
        <w:jc w:val="both"/>
      </w:pPr>
      <w:r w:rsidRPr="00390EA2">
        <w:rPr>
          <w:b/>
        </w:rPr>
        <w:t>Запрос котировок</w:t>
      </w:r>
      <w:r w:rsidRPr="00390EA2">
        <w:t xml:space="preserve"> –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19C0024C" w14:textId="5592A425" w:rsidR="00A93EAF" w:rsidRPr="00390EA2" w:rsidRDefault="00A93EAF" w:rsidP="00390EA2">
      <w:pPr>
        <w:ind w:firstLine="540"/>
        <w:jc w:val="both"/>
      </w:pPr>
      <w:r w:rsidRPr="00390EA2">
        <w:rPr>
          <w:b/>
        </w:rPr>
        <w:t>Запрос предложений</w:t>
      </w:r>
      <w:r w:rsidRPr="00390EA2">
        <w:t xml:space="preserve"> –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конкурентной закупке, наиболее полно соответствует требованиям документации о конкурентной закупке и содержит лучшие условия поставки товаров, выполнения работ, оказания услуг;</w:t>
      </w:r>
    </w:p>
    <w:p w14:paraId="19D46E94" w14:textId="4D578931" w:rsidR="00A93EAF" w:rsidRDefault="00A93EAF" w:rsidP="00A93EAF">
      <w:pPr>
        <w:ind w:firstLine="540"/>
        <w:jc w:val="both"/>
      </w:pPr>
      <w:r w:rsidRPr="00390EA2">
        <w:rPr>
          <w:b/>
        </w:rPr>
        <w:t>Заявка</w:t>
      </w:r>
      <w:r w:rsidRPr="00390EA2">
        <w:t xml:space="preserve"> </w:t>
      </w:r>
      <w:r w:rsidRPr="00390EA2">
        <w:noBreakHyphen/>
        <w:t xml:space="preserve"> комплект документов, представляемый лицом для участия в конкурентной закупке, документально подтверждающий согласие лица участвовать в конкурентной закупке на объявленных заказчиком условиях</w:t>
      </w:r>
      <w:r>
        <w:t>;</w:t>
      </w:r>
    </w:p>
    <w:p w14:paraId="7925E8BF" w14:textId="77777777" w:rsidR="00A93EAF" w:rsidRDefault="004F17DE" w:rsidP="004F17DE">
      <w:pPr>
        <w:ind w:firstLine="540"/>
        <w:jc w:val="both"/>
      </w:pPr>
      <w:r w:rsidRPr="002345D7">
        <w:rPr>
          <w:b/>
        </w:rPr>
        <w:t>Инициатор закупки</w:t>
      </w:r>
      <w:r w:rsidRPr="00DE3F3E">
        <w:t xml:space="preserve"> – подразделение либо полномочное лицо Общества, заинтересованное в заключении соответствующего гражданско-правового договора</w:t>
      </w:r>
      <w:r w:rsidR="00A93EAF">
        <w:t>;</w:t>
      </w:r>
    </w:p>
    <w:p w14:paraId="58942CDD" w14:textId="5E482C42" w:rsidR="00A93EAF" w:rsidRPr="00390EA2" w:rsidRDefault="00A93EAF" w:rsidP="00390EA2">
      <w:pPr>
        <w:ind w:firstLine="540"/>
        <w:jc w:val="both"/>
      </w:pPr>
      <w:r w:rsidRPr="00390EA2">
        <w:rPr>
          <w:b/>
        </w:rPr>
        <w:t>Итоговый протокол</w:t>
      </w:r>
      <w:r w:rsidRPr="00390EA2">
        <w:t xml:space="preserve"> – документ, оформляемый по итогам конкурентной закупки. Требования к содержанию итогового протокола изложены в пункте </w:t>
      </w:r>
      <w:r w:rsidR="0002430F">
        <w:t>11.2.</w:t>
      </w:r>
      <w:r w:rsidRPr="00390EA2">
        <w:t xml:space="preserve"> настоящего Положения;</w:t>
      </w:r>
    </w:p>
    <w:p w14:paraId="13D60638" w14:textId="5DD90973" w:rsidR="00704604" w:rsidRPr="00390EA2" w:rsidRDefault="00704604" w:rsidP="00390EA2">
      <w:pPr>
        <w:ind w:firstLine="540"/>
        <w:jc w:val="both"/>
      </w:pPr>
      <w:r>
        <w:rPr>
          <w:b/>
        </w:rPr>
        <w:t>К</w:t>
      </w:r>
      <w:r w:rsidRPr="00390EA2">
        <w:rPr>
          <w:b/>
        </w:rPr>
        <w:t>онкурентные закупки</w:t>
      </w:r>
      <w:r w:rsidRPr="00390EA2">
        <w:t xml:space="preserve"> </w:t>
      </w:r>
      <w:r>
        <w:t>–</w:t>
      </w:r>
      <w:r w:rsidRPr="00390EA2">
        <w:t xml:space="preserve"> закупки, осуществляемые с соблюдением одновременно следующих условий:</w:t>
      </w:r>
    </w:p>
    <w:p w14:paraId="14B94E37" w14:textId="77777777" w:rsidR="00704604" w:rsidRPr="00390EA2" w:rsidRDefault="00704604" w:rsidP="00390EA2">
      <w:pPr>
        <w:ind w:firstLine="540"/>
        <w:jc w:val="both"/>
      </w:pPr>
      <w:r w:rsidRPr="00390EA2">
        <w:t>информация о конкурентной закупке сообщается заказчиком одним из следующих способов:</w:t>
      </w:r>
    </w:p>
    <w:p w14:paraId="23FA4C7A" w14:textId="0F6263E2" w:rsidR="00704604" w:rsidRPr="00390EA2" w:rsidRDefault="00704604" w:rsidP="00390EA2">
      <w:pPr>
        <w:ind w:firstLine="540"/>
        <w:jc w:val="both"/>
      </w:pPr>
      <w:r>
        <w:t xml:space="preserve">- </w:t>
      </w:r>
      <w:r w:rsidRPr="00390EA2">
        <w:t>путем размещения в ЕИС извещения об осуществлении конкурентной закупки, доступного неограниченному кругу лиц, с приложением документации о конкурентной закупке;</w:t>
      </w:r>
    </w:p>
    <w:p w14:paraId="5454BC83" w14:textId="4C9E89C7" w:rsidR="00704604" w:rsidRPr="00390EA2" w:rsidRDefault="00704604" w:rsidP="00390EA2">
      <w:pPr>
        <w:ind w:firstLine="540"/>
        <w:jc w:val="both"/>
      </w:pPr>
      <w:r>
        <w:t xml:space="preserve">- </w:t>
      </w:r>
      <w:r w:rsidRPr="00390EA2">
        <w:t>посредством направления приглашений принять участие в закрытой конкурентной закупке не менее чем 2 лицам, которые способны осуществить поставки товаров, выполнение работ, оказание услуг, являющихся предметом такой конкурентной закупки;</w:t>
      </w:r>
    </w:p>
    <w:p w14:paraId="51D0BF69" w14:textId="77777777" w:rsidR="00704604" w:rsidRPr="00390EA2" w:rsidRDefault="00704604" w:rsidP="00390EA2">
      <w:pPr>
        <w:ind w:firstLine="540"/>
        <w:jc w:val="both"/>
      </w:pPr>
      <w:r w:rsidRPr="00390EA2">
        <w:t>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конкурентной закупке, окончательных предложениях участников такой конкурентной закупки;</w:t>
      </w:r>
    </w:p>
    <w:p w14:paraId="504C0678" w14:textId="77777777" w:rsidR="00704604" w:rsidRPr="00390EA2" w:rsidRDefault="00704604" w:rsidP="00390EA2">
      <w:pPr>
        <w:ind w:firstLine="540"/>
        <w:jc w:val="both"/>
      </w:pPr>
      <w:r w:rsidRPr="00390EA2">
        <w:t>описание предмета конкурентной закупки осуществляется с соблюдением требований, предусмотренных действующим законодательством Российской Федерации, принятыми во исполнение его нормативными правовыми актами и настоящим Положением;</w:t>
      </w:r>
    </w:p>
    <w:p w14:paraId="23F58542" w14:textId="35AA531E" w:rsidR="00E76411" w:rsidRDefault="00E76411" w:rsidP="0022530F">
      <w:pPr>
        <w:ind w:firstLine="540"/>
        <w:jc w:val="both"/>
      </w:pPr>
      <w:r>
        <w:rPr>
          <w:b/>
        </w:rPr>
        <w:t>К</w:t>
      </w:r>
      <w:r w:rsidRPr="0022530F">
        <w:rPr>
          <w:b/>
        </w:rPr>
        <w:t>онкурентные переговоры</w:t>
      </w:r>
      <w:r>
        <w:rPr>
          <w:b/>
        </w:rPr>
        <w:t xml:space="preserve"> </w:t>
      </w:r>
      <w:r w:rsidRPr="0022530F">
        <w:t>– процедура обсуждения с участниками закупки, допущенными к переговорам, условий их заявок, выполняемая в ходе закупки и направленная на улучшение в интересах заказчика любых аспектов заявок участников закупки;</w:t>
      </w:r>
    </w:p>
    <w:p w14:paraId="15AFAE6B" w14:textId="6773088F" w:rsidR="00704604" w:rsidRPr="00390EA2" w:rsidRDefault="00704604" w:rsidP="00390EA2">
      <w:pPr>
        <w:ind w:firstLine="540"/>
        <w:jc w:val="both"/>
      </w:pPr>
      <w:r>
        <w:rPr>
          <w:b/>
        </w:rPr>
        <w:t>К</w:t>
      </w:r>
      <w:r w:rsidRPr="00390EA2">
        <w:rPr>
          <w:b/>
        </w:rPr>
        <w:t>онкурс</w:t>
      </w:r>
      <w:r w:rsidRPr="00390EA2">
        <w:t xml:space="preserve">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конкурентной закупке критериев оценки содержит лучшие условия исполнения договора;</w:t>
      </w:r>
    </w:p>
    <w:p w14:paraId="0FC2F160" w14:textId="256ECF47" w:rsidR="00704604" w:rsidRPr="00390EA2" w:rsidRDefault="00725D02" w:rsidP="00390EA2">
      <w:pPr>
        <w:ind w:firstLine="540"/>
        <w:jc w:val="both"/>
      </w:pPr>
      <w:r w:rsidRPr="00390EA2">
        <w:rPr>
          <w:b/>
        </w:rPr>
        <w:t>К</w:t>
      </w:r>
      <w:r w:rsidR="00704604" w:rsidRPr="00390EA2">
        <w:rPr>
          <w:b/>
        </w:rPr>
        <w:t>онкурентная закупка</w:t>
      </w:r>
      <w:r w:rsidR="00704604" w:rsidRPr="00390EA2">
        <w:t xml:space="preserve"> с ограниченным участием </w:t>
      </w:r>
      <w:r>
        <w:t xml:space="preserve">– </w:t>
      </w:r>
      <w:r w:rsidR="00704604" w:rsidRPr="00390EA2">
        <w:t xml:space="preserve">форма торгов, при которой победителем признается участник конкурентной закупки, прошедший предварительный квалификационный отбор, заявка на участие в конкурентной закупке, окончательное </w:t>
      </w:r>
      <w:r w:rsidR="00704604" w:rsidRPr="00390EA2">
        <w:lastRenderedPageBreak/>
        <w:t>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в порядке, установленном документацией о конкурентной закупке, содержит лучшие условия исполнения договора;</w:t>
      </w:r>
    </w:p>
    <w:p w14:paraId="5F132919" w14:textId="5AC7DB77" w:rsidR="00745D43" w:rsidRDefault="00745D43" w:rsidP="00745D43">
      <w:pPr>
        <w:ind w:firstLine="540"/>
        <w:jc w:val="both"/>
      </w:pPr>
      <w:r w:rsidRPr="0022530F">
        <w:rPr>
          <w:b/>
        </w:rPr>
        <w:t>Начальная (максимальная) цена договора</w:t>
      </w:r>
      <w:r>
        <w:rPr>
          <w:b/>
        </w:rPr>
        <w:t>/цена лота</w:t>
      </w:r>
      <w:r>
        <w:t xml:space="preserve"> (далее – НМЦД) – начальная максимальная цена, формируемая инициатором закупки в целях проведения закупочных процедур.</w:t>
      </w:r>
      <w:r w:rsidRPr="0022530F">
        <w:t xml:space="preserve"> Для установления </w:t>
      </w:r>
      <w:r>
        <w:t>НМЦД</w:t>
      </w:r>
      <w:r w:rsidRPr="0022530F">
        <w:t xml:space="preserve"> (цены лота) источниками информации о ценах товаров, работ, услуг, являющихся предметом закупки, могут быть сведения о ценах, содержащиеся в предыдущих договорах с аналогичным предметом закупки, данные государственной статистической отчетности</w:t>
      </w:r>
      <w:r>
        <w:t>, либо собственные</w:t>
      </w:r>
      <w:r w:rsidRPr="0022530F">
        <w:t xml:space="preserve"> расчеты, в том числе на основании коммерческих предложений.</w:t>
      </w:r>
      <w:r>
        <w:t xml:space="preserve"> </w:t>
      </w:r>
      <w:r w:rsidRPr="0022530F">
        <w:t>В случае проведения процедуры закупки, по которой невозможно определить точный объем закупаемой продукции, НМЦ</w:t>
      </w:r>
      <w:r>
        <w:t>Д определяется максимально возможной суммой всех платежей по договору</w:t>
      </w:r>
      <w:r w:rsidR="003C6B82">
        <w:t>;</w:t>
      </w:r>
    </w:p>
    <w:p w14:paraId="65C8F832" w14:textId="10D1AC31" w:rsidR="00745D43" w:rsidRPr="0022530F" w:rsidRDefault="00745D43" w:rsidP="00745D43">
      <w:pPr>
        <w:ind w:firstLine="540"/>
        <w:jc w:val="both"/>
      </w:pPr>
      <w:r w:rsidRPr="0022530F">
        <w:rPr>
          <w:b/>
        </w:rPr>
        <w:t>Оператор электронной площадки</w:t>
      </w:r>
      <w:r w:rsidRPr="0022530F">
        <w:t>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25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w:t>
      </w:r>
      <w:r w:rsidR="00612062">
        <w:t>о закона от 18.07.2011 № 223-ФЗ и настоящим Положением;</w:t>
      </w:r>
    </w:p>
    <w:p w14:paraId="2B9802A4" w14:textId="2897159A" w:rsidR="008F0824" w:rsidRPr="00390EA2" w:rsidRDefault="00612062" w:rsidP="00390EA2">
      <w:pPr>
        <w:ind w:firstLine="540"/>
        <w:jc w:val="both"/>
      </w:pPr>
      <w:r w:rsidRPr="00390EA2">
        <w:rPr>
          <w:b/>
        </w:rPr>
        <w:t>О</w:t>
      </w:r>
      <w:r w:rsidR="008F0824" w:rsidRPr="00390EA2">
        <w:rPr>
          <w:b/>
        </w:rPr>
        <w:t>ткрытые конкурентные закупки</w:t>
      </w:r>
      <w:r w:rsidR="008F0824" w:rsidRPr="00390EA2">
        <w:t xml:space="preserve"> </w:t>
      </w:r>
      <w:r>
        <w:t>–</w:t>
      </w:r>
      <w:r w:rsidR="008F0824" w:rsidRPr="00390EA2">
        <w:t xml:space="preserve"> конкурентные закупки, в которых может принять участие неограниченный круг лиц в соответствии с действующим законодательством Российской Федерации и принятыми во исполнение его нормативными правовыми актами;</w:t>
      </w:r>
    </w:p>
    <w:p w14:paraId="633898E7" w14:textId="211ADBBC" w:rsidR="003C6B82" w:rsidRPr="00DE3F3E" w:rsidRDefault="00AD7156" w:rsidP="00BE08D2">
      <w:pPr>
        <w:ind w:firstLine="540"/>
        <w:jc w:val="both"/>
      </w:pPr>
      <w:r w:rsidRPr="0022530F">
        <w:rPr>
          <w:b/>
        </w:rPr>
        <w:t>Организатор закупки</w:t>
      </w:r>
      <w:r w:rsidRPr="00DE3F3E">
        <w:t xml:space="preserve"> — Общество в целом или иное юридическое лицо, которое на основе договора с Обществом от его имени и за</w:t>
      </w:r>
      <w:r w:rsidR="00296000" w:rsidRPr="00DE3F3E">
        <w:t xml:space="preserve"> </w:t>
      </w:r>
      <w:r w:rsidRPr="00DE3F3E">
        <w:t>его счет выполняет, организовывает и проводит закупочные процедуры; при</w:t>
      </w:r>
      <w:r w:rsidR="00296000" w:rsidRPr="00DE3F3E">
        <w:t xml:space="preserve"> </w:t>
      </w:r>
      <w:r w:rsidRPr="00DE3F3E">
        <w:t>проведении конкретной процедуры называется соответственно организатор</w:t>
      </w:r>
      <w:r w:rsidR="00296000" w:rsidRPr="00DE3F3E">
        <w:t xml:space="preserve"> </w:t>
      </w:r>
      <w:r w:rsidRPr="00DE3F3E">
        <w:t>конкурса, организатор запроса предложений и т.д.</w:t>
      </w:r>
      <w:r w:rsidR="003C6B82">
        <w:t>;</w:t>
      </w:r>
    </w:p>
    <w:p w14:paraId="1C88FF50" w14:textId="46290C69" w:rsidR="00450292" w:rsidRDefault="00450292" w:rsidP="00450292">
      <w:pPr>
        <w:ind w:firstLine="540"/>
        <w:jc w:val="both"/>
      </w:pPr>
      <w:r w:rsidRPr="0022530F">
        <w:rPr>
          <w:b/>
        </w:rPr>
        <w:t>Переторжка</w:t>
      </w:r>
      <w:r w:rsidRPr="00DE3F3E">
        <w:t xml:space="preserve"> – </w:t>
      </w:r>
      <w:r w:rsidR="003C6B82" w:rsidRPr="00390EA2">
        <w:t>особенность проведения конкурентной закупки, в которой заказчик предоставляет право всем участникам, допущенным к участию в закупке, в установленный срок добровольно повысить рейтинг своей заявки путем подачи дополнительного ценового предложения с целью снижения первоначальной цены предложения или подачи дополнительного предложения с целью улучшения иных положений заявки при условии сохранения остальных положений заявки;</w:t>
      </w:r>
    </w:p>
    <w:p w14:paraId="42B8A79B" w14:textId="56C5C4FD" w:rsidR="00B90FF1" w:rsidRDefault="00B90FF1" w:rsidP="00450292">
      <w:pPr>
        <w:ind w:firstLine="540"/>
        <w:jc w:val="both"/>
      </w:pPr>
      <w:r>
        <w:rPr>
          <w:b/>
        </w:rPr>
        <w:t>П</w:t>
      </w:r>
      <w:r w:rsidRPr="00390EA2">
        <w:rPr>
          <w:b/>
        </w:rPr>
        <w:t>обедитель</w:t>
      </w:r>
      <w:r w:rsidRPr="00390EA2">
        <w:t xml:space="preserve"> </w:t>
      </w:r>
      <w:r>
        <w:t xml:space="preserve">– </w:t>
      </w:r>
      <w:r w:rsidRPr="00390EA2">
        <w:t>участник конкурентной закупки, предложение которого содержит лучшие условия исполнения договора в соответствии с условиями конкурентной закупки. Условиями конкурентной закупки могут быть предусмотрены несколько победителей;</w:t>
      </w:r>
    </w:p>
    <w:p w14:paraId="12E4B414" w14:textId="5F62DB14" w:rsidR="00745D43" w:rsidRPr="0022530F" w:rsidRDefault="00745D43" w:rsidP="00745D43">
      <w:pPr>
        <w:ind w:firstLine="540"/>
        <w:jc w:val="both"/>
      </w:pPr>
      <w:r w:rsidRPr="0022530F">
        <w:rPr>
          <w:b/>
        </w:rPr>
        <w:t>Положение об особенностях участия СМСП</w:t>
      </w:r>
      <w:r w:rsidRPr="0022530F">
        <w:t xml:space="preserve"> в закупках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3C6B82">
        <w:t>;</w:t>
      </w:r>
    </w:p>
    <w:p w14:paraId="6ADD27D3" w14:textId="6E7B8300" w:rsidR="00745D43" w:rsidRPr="0022530F" w:rsidRDefault="00745D43" w:rsidP="00745D43">
      <w:pPr>
        <w:ind w:firstLine="540"/>
        <w:jc w:val="both"/>
      </w:pPr>
      <w:r w:rsidRPr="0022530F">
        <w:rPr>
          <w:b/>
        </w:rPr>
        <w:t>Постановление Правительства РФ № 1352</w:t>
      </w:r>
      <w:r w:rsidRPr="0022530F">
        <w:t>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3C6B82">
        <w:t>;</w:t>
      </w:r>
    </w:p>
    <w:p w14:paraId="5A682217" w14:textId="135D970E" w:rsidR="005214F8" w:rsidRDefault="005214F8" w:rsidP="005214F8">
      <w:pPr>
        <w:ind w:firstLine="540"/>
        <w:jc w:val="both"/>
      </w:pPr>
      <w:r w:rsidRPr="002345D7">
        <w:rPr>
          <w:b/>
        </w:rPr>
        <w:lastRenderedPageBreak/>
        <w:t>Правила формирования плана закупки</w:t>
      </w:r>
      <w:r w:rsidRPr="00FF078B">
        <w:t xml:space="preserve"> – Правила формирования плана закупки товаров (работ, услуг), утвержденные Постановлением Правительства РФ от 17.09.2012 </w:t>
      </w:r>
      <w:r>
        <w:t>г.</w:t>
      </w:r>
      <w:r w:rsidRPr="00FF078B">
        <w:t xml:space="preserve"> 932 «Об утверждении Правил формирования плана закупки товаров (работ, услуг) и требований к форме такого плана»</w:t>
      </w:r>
      <w:r w:rsidR="003C6B82">
        <w:t>;</w:t>
      </w:r>
    </w:p>
    <w:p w14:paraId="48C21B7B" w14:textId="5BF4136E" w:rsidR="005E66E0" w:rsidRPr="00390EA2" w:rsidRDefault="005E66E0" w:rsidP="00390EA2">
      <w:pPr>
        <w:ind w:firstLine="540"/>
        <w:jc w:val="both"/>
      </w:pPr>
      <w:r>
        <w:rPr>
          <w:b/>
        </w:rPr>
        <w:t>П</w:t>
      </w:r>
      <w:r w:rsidRPr="00390EA2">
        <w:rPr>
          <w:b/>
        </w:rPr>
        <w:t>редварительный квалификационный отбор</w:t>
      </w:r>
      <w:r w:rsidRPr="00390EA2">
        <w:t xml:space="preserve"> </w:t>
      </w:r>
      <w:r w:rsidRPr="00390EA2">
        <w:noBreakHyphen/>
        <w:t xml:space="preserve"> оценка соответствия поставщиков, исполнителей, подрядчиков предъявляемым требованиям, проводимая до подачи заявок с технико-коммерческими предложениями и не влекущая за собой обязательств заключения договора по ее итогам;</w:t>
      </w:r>
    </w:p>
    <w:p w14:paraId="67F0B69A" w14:textId="0878B7E6" w:rsidR="005214F8" w:rsidRPr="00DE3F3E" w:rsidRDefault="005214F8" w:rsidP="005214F8">
      <w:pPr>
        <w:ind w:firstLine="540"/>
        <w:jc w:val="both"/>
      </w:pPr>
      <w:r w:rsidRPr="002345D7">
        <w:rPr>
          <w:b/>
        </w:rPr>
        <w:t>Продукция</w:t>
      </w:r>
      <w:r w:rsidRPr="00DE3F3E">
        <w:t xml:space="preserve"> – товары, работы, услуги, иные объекты гражданских прав, приобретаемые Обществом. Под иными объектами гражданских прав понимаются имущественные права, интеллектуальная собственность и нематериальные блага</w:t>
      </w:r>
      <w:r w:rsidR="003C6B82">
        <w:t>;</w:t>
      </w:r>
    </w:p>
    <w:p w14:paraId="1D86F5BB" w14:textId="1A33B4CB" w:rsidR="00745D43" w:rsidRPr="0022530F" w:rsidRDefault="00745D43" w:rsidP="00745D43">
      <w:pPr>
        <w:ind w:firstLine="540"/>
        <w:jc w:val="both"/>
      </w:pPr>
      <w:r w:rsidRPr="0022530F">
        <w:rPr>
          <w:b/>
        </w:rPr>
        <w:t>Реестр СМСП</w:t>
      </w:r>
      <w:r w:rsidRPr="0022530F">
        <w:t> – Единый реестр субъектов малого и среднего предпринимательства, сформированный в соответствии со ст. 4.1 Закона № 209-ФЗ</w:t>
      </w:r>
      <w:r w:rsidR="003C6B82">
        <w:t>;</w:t>
      </w:r>
    </w:p>
    <w:p w14:paraId="07C7EB70" w14:textId="4CAB991A" w:rsidR="005214F8" w:rsidRPr="00DE3F3E" w:rsidRDefault="005214F8" w:rsidP="005214F8">
      <w:pPr>
        <w:ind w:firstLine="540"/>
        <w:jc w:val="both"/>
      </w:pPr>
      <w:r w:rsidRPr="002345D7">
        <w:rPr>
          <w:b/>
        </w:rPr>
        <w:t>Руководитель подразделения инициатора закупки</w:t>
      </w:r>
      <w:r w:rsidRPr="00DE3F3E">
        <w:t xml:space="preserve"> – руководитель структурного подразделения Общества, заинтересованного в заключении соответствующего договора, имеющий полномочия и несущий ответственность за расходование предусмотренных бюджетом Общества средств на приобретение товаров, работ, услуг по направлениям деятельности структурного подразделения</w:t>
      </w:r>
      <w:r w:rsidR="003C6B82">
        <w:t>;</w:t>
      </w:r>
    </w:p>
    <w:p w14:paraId="1B9FCD74" w14:textId="6E1D4D9D" w:rsidR="005214F8" w:rsidRPr="00DE3F3E" w:rsidRDefault="005214F8" w:rsidP="005214F8">
      <w:pPr>
        <w:ind w:firstLine="540"/>
        <w:jc w:val="both"/>
      </w:pPr>
      <w:r w:rsidRPr="002345D7">
        <w:rPr>
          <w:b/>
        </w:rPr>
        <w:t>Руководитель структурного подразделения</w:t>
      </w:r>
      <w:r w:rsidRPr="00DE3F3E">
        <w:t xml:space="preserve"> – инициатора закупки имеет право делегировать по своему усмотрению работникам структурного подразделения свои полномочия для выполнения функций, связанных с планированием, подготовкой, проведением и подведением итогов закупочных процедур</w:t>
      </w:r>
      <w:r w:rsidR="003C6B82">
        <w:t>;</w:t>
      </w:r>
    </w:p>
    <w:p w14:paraId="72129E4C" w14:textId="02743CDD" w:rsidR="00450292" w:rsidRPr="00DE3F3E" w:rsidRDefault="00450292" w:rsidP="00450292">
      <w:pPr>
        <w:ind w:firstLine="540"/>
        <w:jc w:val="both"/>
      </w:pPr>
      <w:r w:rsidRPr="0022530F">
        <w:rPr>
          <w:b/>
        </w:rPr>
        <w:t>Способ закупки</w:t>
      </w:r>
      <w:r w:rsidRPr="00DE3F3E">
        <w:t xml:space="preserve"> – процедура, в результате проведения которой организатор процедуры закупки либо Заказчик производит выбор поставщика в соответствии с порядком, определенном в настоящем Положе</w:t>
      </w:r>
      <w:r w:rsidR="003C6B82">
        <w:t>нии и в закупочной документации;</w:t>
      </w:r>
    </w:p>
    <w:p w14:paraId="1C0D1618" w14:textId="753771B3" w:rsidR="00745D43" w:rsidRPr="0022530F" w:rsidRDefault="00745D43" w:rsidP="00745D43">
      <w:pPr>
        <w:ind w:firstLine="540"/>
        <w:jc w:val="both"/>
      </w:pPr>
      <w:r w:rsidRPr="0022530F">
        <w:rPr>
          <w:b/>
        </w:rPr>
        <w:t>Субъекты малого и среднего предпринимательства (СМСП)</w:t>
      </w:r>
      <w:r w:rsidRPr="0022530F">
        <w:t>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w:t>
      </w:r>
      <w:r>
        <w:t xml:space="preserve"> г.</w:t>
      </w:r>
      <w:r w:rsidRPr="0022530F">
        <w:t xml:space="preserve"> № 209-ФЗ </w:t>
      </w:r>
      <w:r>
        <w:t>«</w:t>
      </w:r>
      <w:r w:rsidRPr="0022530F">
        <w:t>О развитии малого и среднего предпринимательства в Российской Федерации</w:t>
      </w:r>
      <w:r>
        <w:t>»</w:t>
      </w:r>
      <w:r w:rsidR="003C6B82">
        <w:t>;</w:t>
      </w:r>
    </w:p>
    <w:p w14:paraId="43E59E47" w14:textId="77777777" w:rsidR="004F17DE" w:rsidRPr="002345D7" w:rsidRDefault="004F17DE" w:rsidP="004F17DE">
      <w:pPr>
        <w:ind w:firstLine="540"/>
        <w:jc w:val="both"/>
      </w:pPr>
      <w:r>
        <w:rPr>
          <w:b/>
        </w:rPr>
        <w:t>Т</w:t>
      </w:r>
      <w:r w:rsidRPr="002345D7">
        <w:rPr>
          <w:b/>
        </w:rPr>
        <w:t>орги</w:t>
      </w:r>
      <w:r>
        <w:rPr>
          <w:b/>
        </w:rPr>
        <w:t xml:space="preserve"> – </w:t>
      </w:r>
      <w:r w:rsidRPr="002345D7">
        <w:t>конкурентные закупки, к которым относятся конкурс (открытый конкурс, конкурс в электронной форме, закрытый конкурс, конкурс с ограниченным участием, двухэтапный конкурс), аукцион (открытый аукцион, аукцион в электронной форме, закрытый аукцион, аукцион с ограниченным участием), запрос котировок (запрос котировок в электронной форме, закрытый запрос котировок) и запрос предложений (запрос предложений в электронной форме, закрытый запрос предложений);</w:t>
      </w:r>
    </w:p>
    <w:p w14:paraId="70110703" w14:textId="77777777" w:rsidR="00614B43" w:rsidRPr="00DE3F3E" w:rsidRDefault="00834C47" w:rsidP="00BE08D2">
      <w:pPr>
        <w:ind w:firstLine="540"/>
        <w:jc w:val="both"/>
      </w:pPr>
      <w:r w:rsidRPr="0022530F">
        <w:rPr>
          <w:b/>
        </w:rPr>
        <w:t>Участник закупки</w:t>
      </w:r>
      <w:r w:rsidR="00614B43" w:rsidRPr="00DE3F3E">
        <w:t xml:space="preserve">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Участник закупки имеет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гражданским </w:t>
      </w:r>
      <w:hyperlink r:id="rId21" w:history="1">
        <w:r w:rsidR="00614B43" w:rsidRPr="00ED5EFD">
          <w:rPr>
            <w:rStyle w:val="ac"/>
            <w:color w:val="auto"/>
            <w:u w:val="none"/>
          </w:rPr>
          <w:t>законодательством</w:t>
        </w:r>
      </w:hyperlink>
      <w:r w:rsidR="00614B43" w:rsidRPr="00DE3F3E">
        <w:t>, или ее нотариально заверенной копией.</w:t>
      </w:r>
    </w:p>
    <w:p w14:paraId="687F8E0D" w14:textId="44F4908B" w:rsidR="00854A1E" w:rsidRPr="0022530F" w:rsidRDefault="00854A1E" w:rsidP="0022530F">
      <w:pPr>
        <w:ind w:firstLine="540"/>
        <w:jc w:val="both"/>
      </w:pPr>
      <w:r w:rsidRPr="0022530F">
        <w:rPr>
          <w:b/>
        </w:rPr>
        <w:t>Электронная площадка</w:t>
      </w:r>
      <w:r w:rsidRPr="0022530F">
        <w:t> </w:t>
      </w:r>
      <w:r w:rsidR="00006EE0">
        <w:t xml:space="preserve">(электронная торговая площадка, ЭТП) </w:t>
      </w:r>
      <w:r w:rsidRPr="0022530F">
        <w:t xml:space="preserve">– программно-аппаратный комплекс, предназначенный для проведения </w:t>
      </w:r>
      <w:r w:rsidR="0038741E">
        <w:t xml:space="preserve">конкурентных </w:t>
      </w:r>
      <w:r w:rsidRPr="0022530F">
        <w:t>закупок в электронной форме в режиме реального времени на сайте в сети Интернет</w:t>
      </w:r>
      <w:r w:rsidR="00A41272">
        <w:t>;</w:t>
      </w:r>
    </w:p>
    <w:p w14:paraId="4D848BF0" w14:textId="755A059A" w:rsidR="00854A1E" w:rsidRDefault="00854A1E" w:rsidP="0022530F">
      <w:pPr>
        <w:ind w:firstLine="540"/>
        <w:jc w:val="both"/>
      </w:pPr>
      <w:r w:rsidRPr="0022530F">
        <w:rPr>
          <w:b/>
        </w:rPr>
        <w:t>Электронная подпись</w:t>
      </w:r>
      <w:r w:rsidRPr="0022530F">
        <w:t> – усиленная квалифицированная электронная подпись</w:t>
      </w:r>
      <w:r w:rsidR="00A41272">
        <w:t>;</w:t>
      </w:r>
    </w:p>
    <w:p w14:paraId="6BD3B196" w14:textId="1995CE5F" w:rsidR="00FD2F43" w:rsidRPr="0022530F" w:rsidRDefault="00FD2F43" w:rsidP="0022530F">
      <w:pPr>
        <w:ind w:firstLine="540"/>
        <w:jc w:val="both"/>
      </w:pPr>
      <w:r>
        <w:rPr>
          <w:b/>
        </w:rPr>
        <w:t>Э</w:t>
      </w:r>
      <w:r w:rsidRPr="0022530F">
        <w:rPr>
          <w:b/>
        </w:rPr>
        <w:t>лектронный магазин</w:t>
      </w:r>
      <w:r w:rsidRPr="0022530F">
        <w:t xml:space="preserve"> – аппаратно-программный комплекс, </w:t>
      </w:r>
      <w:r w:rsidR="00CC148A">
        <w:t>позволяющий проводить закупку путем формирования запроса цен либо отбора публичных предложений (оферт)</w:t>
      </w:r>
      <w:r w:rsidRPr="0022530F">
        <w:t>,</w:t>
      </w:r>
      <w:r w:rsidRPr="00787BAB">
        <w:t xml:space="preserve"> с использованием сети Интернет</w:t>
      </w:r>
      <w:r w:rsidR="00A41272">
        <w:t>;</w:t>
      </w:r>
    </w:p>
    <w:p w14:paraId="196BF8AF" w14:textId="522B40C8" w:rsidR="006D1387" w:rsidRDefault="00A41272" w:rsidP="0022530F">
      <w:pPr>
        <w:ind w:firstLine="540"/>
        <w:jc w:val="both"/>
      </w:pPr>
      <w:r>
        <w:rPr>
          <w:b/>
        </w:rPr>
        <w:lastRenderedPageBreak/>
        <w:t>Э</w:t>
      </w:r>
      <w:r w:rsidRPr="00390EA2">
        <w:rPr>
          <w:b/>
        </w:rPr>
        <w:t>лектронный документ</w:t>
      </w:r>
      <w:r>
        <w:rPr>
          <w:b/>
        </w:rPr>
        <w:t xml:space="preserve"> –</w:t>
      </w:r>
      <w:r w:rsidRPr="00390EA2">
        <w:t xml:space="preserve"> документированная информация, представленная в электронной форме программно-аппаратными средствами ЭТЗП</w:t>
      </w:r>
    </w:p>
    <w:p w14:paraId="4C52747B" w14:textId="77777777" w:rsidR="006D1387" w:rsidRPr="00DE3F3E" w:rsidRDefault="006D1387" w:rsidP="00BE08D2">
      <w:pPr>
        <w:ind w:firstLine="540"/>
        <w:jc w:val="both"/>
      </w:pPr>
    </w:p>
    <w:p w14:paraId="6E14286B" w14:textId="77777777" w:rsidR="00296000" w:rsidRPr="00DE3F3E" w:rsidRDefault="00296000" w:rsidP="0022530F">
      <w:pPr>
        <w:ind w:firstLine="540"/>
        <w:jc w:val="both"/>
      </w:pPr>
    </w:p>
    <w:p w14:paraId="165F8B9B" w14:textId="77777777" w:rsidR="00E17509" w:rsidRDefault="00E17509" w:rsidP="0022530F">
      <w:pPr>
        <w:ind w:firstLine="540"/>
        <w:jc w:val="both"/>
      </w:pPr>
    </w:p>
    <w:p w14:paraId="6A7B812A" w14:textId="77777777" w:rsidR="00C668A9" w:rsidRDefault="00C668A9" w:rsidP="0022530F">
      <w:pPr>
        <w:ind w:firstLine="540"/>
        <w:jc w:val="both"/>
      </w:pPr>
    </w:p>
    <w:p w14:paraId="1F170984" w14:textId="77777777" w:rsidR="00C668A9" w:rsidRDefault="00C668A9" w:rsidP="0022530F">
      <w:pPr>
        <w:ind w:firstLine="540"/>
        <w:jc w:val="both"/>
      </w:pPr>
    </w:p>
    <w:p w14:paraId="51D4DDF3" w14:textId="77777777" w:rsidR="00C668A9" w:rsidRDefault="00C668A9" w:rsidP="0022530F">
      <w:pPr>
        <w:ind w:firstLine="540"/>
        <w:jc w:val="both"/>
      </w:pPr>
    </w:p>
    <w:p w14:paraId="6E539AAD" w14:textId="77777777" w:rsidR="00C668A9" w:rsidRDefault="00C668A9" w:rsidP="0022530F">
      <w:pPr>
        <w:ind w:firstLine="540"/>
        <w:jc w:val="both"/>
      </w:pPr>
    </w:p>
    <w:p w14:paraId="1861D22A" w14:textId="77777777" w:rsidR="00C668A9" w:rsidRDefault="00C668A9" w:rsidP="0022530F">
      <w:pPr>
        <w:ind w:firstLine="540"/>
        <w:jc w:val="both"/>
      </w:pPr>
    </w:p>
    <w:p w14:paraId="7BC85DB6" w14:textId="77777777" w:rsidR="00C668A9" w:rsidRDefault="00C668A9" w:rsidP="0022530F">
      <w:pPr>
        <w:ind w:firstLine="540"/>
        <w:jc w:val="both"/>
      </w:pPr>
    </w:p>
    <w:p w14:paraId="50C001C2" w14:textId="77777777" w:rsidR="00C668A9" w:rsidRDefault="00C668A9" w:rsidP="0022530F">
      <w:pPr>
        <w:ind w:firstLine="540"/>
        <w:jc w:val="both"/>
      </w:pPr>
    </w:p>
    <w:p w14:paraId="71104604" w14:textId="77777777" w:rsidR="00C668A9" w:rsidRDefault="00C668A9" w:rsidP="0022530F">
      <w:pPr>
        <w:ind w:firstLine="540"/>
        <w:jc w:val="both"/>
      </w:pPr>
    </w:p>
    <w:p w14:paraId="185AFFCA" w14:textId="77777777" w:rsidR="00C668A9" w:rsidRDefault="00C668A9" w:rsidP="0022530F">
      <w:pPr>
        <w:ind w:firstLine="540"/>
        <w:jc w:val="both"/>
      </w:pPr>
    </w:p>
    <w:p w14:paraId="7613B76E" w14:textId="77777777" w:rsidR="00C668A9" w:rsidRDefault="00C668A9" w:rsidP="0022530F">
      <w:pPr>
        <w:ind w:firstLine="540"/>
        <w:jc w:val="both"/>
      </w:pPr>
    </w:p>
    <w:p w14:paraId="6D70E900" w14:textId="77777777" w:rsidR="00C668A9" w:rsidRDefault="00C668A9" w:rsidP="0022530F">
      <w:pPr>
        <w:ind w:firstLine="540"/>
        <w:jc w:val="both"/>
      </w:pPr>
    </w:p>
    <w:p w14:paraId="1FA79086" w14:textId="77777777" w:rsidR="00C668A9" w:rsidRDefault="00C668A9" w:rsidP="0022530F">
      <w:pPr>
        <w:ind w:firstLine="540"/>
        <w:jc w:val="both"/>
      </w:pPr>
    </w:p>
    <w:p w14:paraId="7A603154" w14:textId="77777777" w:rsidR="00C668A9" w:rsidRDefault="00C668A9" w:rsidP="0022530F">
      <w:pPr>
        <w:ind w:firstLine="540"/>
        <w:jc w:val="both"/>
      </w:pPr>
    </w:p>
    <w:p w14:paraId="57515CC0" w14:textId="77777777" w:rsidR="00C668A9" w:rsidRDefault="00C668A9" w:rsidP="0022530F">
      <w:pPr>
        <w:ind w:firstLine="540"/>
        <w:jc w:val="both"/>
      </w:pPr>
    </w:p>
    <w:p w14:paraId="676007B1" w14:textId="77777777" w:rsidR="00C668A9" w:rsidRDefault="00C668A9" w:rsidP="0022530F">
      <w:pPr>
        <w:ind w:firstLine="540"/>
        <w:jc w:val="both"/>
      </w:pPr>
    </w:p>
    <w:p w14:paraId="6A13F840" w14:textId="77777777" w:rsidR="00C668A9" w:rsidRDefault="00C668A9" w:rsidP="0022530F">
      <w:pPr>
        <w:ind w:firstLine="540"/>
        <w:jc w:val="both"/>
      </w:pPr>
    </w:p>
    <w:p w14:paraId="1B279F1F" w14:textId="77777777" w:rsidR="00C668A9" w:rsidRDefault="00C668A9" w:rsidP="0022530F">
      <w:pPr>
        <w:ind w:firstLine="540"/>
        <w:jc w:val="both"/>
      </w:pPr>
    </w:p>
    <w:p w14:paraId="5A102301" w14:textId="77777777" w:rsidR="00834C47" w:rsidRPr="00C668A9" w:rsidRDefault="00A6466D" w:rsidP="00E530DD">
      <w:pPr>
        <w:pStyle w:val="10"/>
        <w:rPr>
          <w:rFonts w:ascii="Georgia" w:hAnsi="Georgia"/>
          <w:i/>
          <w:sz w:val="28"/>
          <w:szCs w:val="28"/>
        </w:rPr>
      </w:pPr>
      <w:r w:rsidRPr="0022530F">
        <w:rPr>
          <w:rFonts w:ascii="Times New Roman" w:hAnsi="Times New Roman"/>
          <w:b w:val="0"/>
          <w:bCs w:val="0"/>
        </w:rPr>
        <w:br w:type="page"/>
      </w:r>
      <w:bookmarkStart w:id="3" w:name="_Toc533760828"/>
      <w:r w:rsidR="00DE3F3E" w:rsidRPr="00C668A9">
        <w:rPr>
          <w:rFonts w:ascii="Georgia" w:hAnsi="Georgia"/>
          <w:i/>
          <w:sz w:val="28"/>
          <w:szCs w:val="28"/>
        </w:rPr>
        <w:lastRenderedPageBreak/>
        <w:t xml:space="preserve">3. </w:t>
      </w:r>
      <w:r w:rsidR="003B38A0" w:rsidRPr="00C668A9">
        <w:rPr>
          <w:rFonts w:ascii="Georgia" w:hAnsi="Georgia"/>
          <w:i/>
          <w:sz w:val="28"/>
          <w:szCs w:val="28"/>
        </w:rPr>
        <w:t>Организационно-информационное сопровождение закупки</w:t>
      </w:r>
      <w:bookmarkEnd w:id="3"/>
    </w:p>
    <w:p w14:paraId="381BC6CA" w14:textId="77777777" w:rsidR="00834C47" w:rsidRPr="00DE3F3E" w:rsidRDefault="00834C47" w:rsidP="00547AEA"/>
    <w:p w14:paraId="1CA5FCAA" w14:textId="7BFE4EC0" w:rsidR="004B7526" w:rsidRPr="00DE3F3E" w:rsidRDefault="004B7526" w:rsidP="00154E54">
      <w:pPr>
        <w:ind w:firstLine="540"/>
        <w:jc w:val="both"/>
      </w:pPr>
      <w:bookmarkStart w:id="4" w:name="_Ref54335385"/>
      <w:r w:rsidRPr="00DE3F3E">
        <w:t xml:space="preserve">3.1. Настоящее Положение о закупке утверждается </w:t>
      </w:r>
      <w:r w:rsidR="006D5C2E">
        <w:t>Общим собранием акционеров</w:t>
      </w:r>
      <w:r w:rsidRPr="00DE3F3E">
        <w:t xml:space="preserve"> Общества и размещается </w:t>
      </w:r>
      <w:r w:rsidR="006951CD">
        <w:t>в системе ЕИС</w:t>
      </w:r>
      <w:r w:rsidRPr="00DE3F3E">
        <w:t xml:space="preserve"> (</w:t>
      </w:r>
      <w:r w:rsidR="00EF4EC1" w:rsidRPr="00DE3F3E">
        <w:t>http://</w:t>
      </w:r>
      <w:hyperlink r:id="rId22" w:history="1">
        <w:r w:rsidRPr="00DE3F3E">
          <w:rPr>
            <w:rStyle w:val="ac"/>
          </w:rPr>
          <w:t>www.zakupki.gov.ru</w:t>
        </w:r>
      </w:hyperlink>
      <w:r w:rsidRPr="00DE3F3E">
        <w:t xml:space="preserve">) </w:t>
      </w:r>
      <w:r w:rsidR="00154E54">
        <w:t xml:space="preserve">а также </w:t>
      </w:r>
      <w:r w:rsidR="00EF4EC1" w:rsidRPr="00DE3F3E">
        <w:t xml:space="preserve">на своем сайте </w:t>
      </w:r>
      <w:r w:rsidR="007C33EF">
        <w:t xml:space="preserve"> </w:t>
      </w:r>
      <w:r w:rsidR="007C33EF" w:rsidRPr="00AD5DA5">
        <w:t>http://www.</w:t>
      </w:r>
      <w:r w:rsidR="007C33EF" w:rsidRPr="00AD5DA5">
        <w:rPr>
          <w:lang w:val="en-US"/>
        </w:rPr>
        <w:t>MSKENERGO</w:t>
      </w:r>
      <w:r w:rsidR="007C33EF" w:rsidRPr="00AD5DA5">
        <w:t>.</w:t>
      </w:r>
      <w:r w:rsidR="007C33EF" w:rsidRPr="00AD5DA5">
        <w:rPr>
          <w:lang w:val="en-US"/>
        </w:rPr>
        <w:t>RU</w:t>
      </w:r>
      <w:r w:rsidR="007C33EF" w:rsidRPr="00AD5DA5">
        <w:t>.</w:t>
      </w:r>
    </w:p>
    <w:p w14:paraId="26DAD1F6" w14:textId="77777777" w:rsidR="00EF4EC1" w:rsidRPr="00DE3F3E" w:rsidRDefault="00EF4EC1" w:rsidP="00BE08D2">
      <w:pPr>
        <w:ind w:firstLine="540"/>
        <w:jc w:val="both"/>
      </w:pPr>
      <w:r w:rsidRPr="00DE3F3E">
        <w:t xml:space="preserve">Любые необходимые изменения в Положение проходят процедуру утверждения </w:t>
      </w:r>
      <w:r w:rsidR="007806C8">
        <w:t>Общим собранием акционеров</w:t>
      </w:r>
      <w:r w:rsidRPr="00DE3F3E">
        <w:t xml:space="preserve"> Общества.</w:t>
      </w:r>
    </w:p>
    <w:p w14:paraId="33B599CB" w14:textId="4D2E9A20" w:rsidR="00EF4EC1" w:rsidRPr="00DE3F3E" w:rsidRDefault="00EF4EC1" w:rsidP="00BE08D2">
      <w:pPr>
        <w:ind w:firstLine="540"/>
        <w:jc w:val="both"/>
      </w:pPr>
      <w:r w:rsidRPr="00DE3F3E">
        <w:t xml:space="preserve">3.2. Данное Положение о закупке, изменения, вносимые в него, подлежат обязательному размещению </w:t>
      </w:r>
      <w:r w:rsidR="006951CD">
        <w:t>в системе ЕИС</w:t>
      </w:r>
      <w:r w:rsidRPr="00DE3F3E">
        <w:t xml:space="preserve"> не позднее чем в течение </w:t>
      </w:r>
      <w:r w:rsidRPr="00A30958">
        <w:t xml:space="preserve">пятнадцати </w:t>
      </w:r>
      <w:r w:rsidRPr="00DE3F3E">
        <w:t>дней со дня утверждения.</w:t>
      </w:r>
    </w:p>
    <w:p w14:paraId="58D9C8E7" w14:textId="0FDB9B10" w:rsidR="00EF4EC1" w:rsidRDefault="00EF4EC1" w:rsidP="00BE08D2">
      <w:pPr>
        <w:ind w:firstLine="540"/>
        <w:jc w:val="both"/>
      </w:pPr>
      <w:r w:rsidRPr="00DE3F3E">
        <w:t xml:space="preserve">3.3. Заказчик размещает </w:t>
      </w:r>
      <w:r w:rsidR="006951CD">
        <w:t>в системе ЕИС</w:t>
      </w:r>
      <w:r w:rsidR="006951CD" w:rsidRPr="00DE3F3E">
        <w:t xml:space="preserve"> </w:t>
      </w:r>
      <w:r w:rsidRPr="00DE3F3E">
        <w:t>План закуп</w:t>
      </w:r>
      <w:r w:rsidR="006837F7">
        <w:t>ки</w:t>
      </w:r>
      <w:r w:rsidRPr="00DE3F3E">
        <w:t xml:space="preserve"> товаров, работ, услуг на срок не менее чем один календарный год. План закуп</w:t>
      </w:r>
      <w:r w:rsidR="006837F7">
        <w:t>ки</w:t>
      </w:r>
      <w:r w:rsidRPr="00DE3F3E">
        <w:t xml:space="preserve"> утверждается Генеральным директором Общества.</w:t>
      </w:r>
    </w:p>
    <w:p w14:paraId="22F88FCA" w14:textId="7A378792" w:rsidR="00EC069E" w:rsidRDefault="00AA77B0" w:rsidP="00A062CA">
      <w:pPr>
        <w:ind w:firstLine="540"/>
        <w:jc w:val="both"/>
      </w:pPr>
      <w:r>
        <w:t xml:space="preserve">Сведения о закупках на сумму свыше 100 тысяч рублей с учетом НДС включаются в действующий План закупки работ, товаров, услуг, </w:t>
      </w:r>
      <w:r w:rsidR="00A062CA">
        <w:t>а сведения о них</w:t>
      </w:r>
      <w:r>
        <w:t xml:space="preserve"> публикуются </w:t>
      </w:r>
      <w:r w:rsidR="006951CD">
        <w:t>в системе ЕИС</w:t>
      </w:r>
      <w:r w:rsidR="00EC069E">
        <w:t>.</w:t>
      </w:r>
    </w:p>
    <w:p w14:paraId="5693A6C0" w14:textId="56FD6515" w:rsidR="00EC069E" w:rsidRPr="0022530F" w:rsidRDefault="00EC069E" w:rsidP="0022530F">
      <w:pPr>
        <w:ind w:firstLine="540"/>
        <w:jc w:val="both"/>
      </w:pPr>
      <w:r>
        <w:t>Общество</w:t>
      </w:r>
      <w:r w:rsidRPr="0022530F">
        <w:t xml:space="preserve"> формирует план закупки товаров, работ, услуг в соответствии с текущими/планируемыми потребностями </w:t>
      </w:r>
      <w:r>
        <w:t>Общества</w:t>
      </w:r>
      <w:r w:rsidRPr="0022530F">
        <w:t>, который должен соответствовать прогнозным и/или утвержденным бюджетным параметрам, производственным, ремонтным, инвестиционным и иным программам заказчика на плановый период.</w:t>
      </w:r>
    </w:p>
    <w:p w14:paraId="7970EC63" w14:textId="0A312A13" w:rsidR="00EC069E" w:rsidRPr="0022530F" w:rsidRDefault="00EC069E" w:rsidP="0022530F">
      <w:pPr>
        <w:ind w:firstLine="540"/>
        <w:jc w:val="both"/>
      </w:pPr>
      <w:r w:rsidRPr="0022530F">
        <w:t>План закупки товаров, работ, услуг может формироваться с учетом таких сведений, как курсы валют, биржевые индексы и другие сведения, на основании следующих программ, определяющих закупочную деятельность</w:t>
      </w:r>
      <w:r>
        <w:t xml:space="preserve"> Общества</w:t>
      </w:r>
      <w:r w:rsidRPr="0022530F">
        <w:t>:</w:t>
      </w:r>
    </w:p>
    <w:p w14:paraId="7C298D98" w14:textId="62AFF7EB" w:rsidR="00EC069E" w:rsidRPr="0022530F" w:rsidRDefault="00B826C4" w:rsidP="0022530F">
      <w:pPr>
        <w:ind w:firstLine="540"/>
        <w:jc w:val="both"/>
      </w:pPr>
      <w:r>
        <w:t xml:space="preserve">- </w:t>
      </w:r>
      <w:r w:rsidR="00EC069E" w:rsidRPr="0022530F">
        <w:t>производственная программа (учитываются все конкурентные и неконкурентные закупки, формирующие смету затрат на производство и реализацию товаров</w:t>
      </w:r>
      <w:r w:rsidR="00BC517F">
        <w:t>/</w:t>
      </w:r>
      <w:r w:rsidR="00EC069E" w:rsidRPr="0022530F">
        <w:t>работ</w:t>
      </w:r>
      <w:r w:rsidR="00BC517F">
        <w:t>/</w:t>
      </w:r>
      <w:r w:rsidR="00EC069E" w:rsidRPr="0022530F">
        <w:t>услуг;</w:t>
      </w:r>
    </w:p>
    <w:p w14:paraId="6129F554" w14:textId="4EDC8B09" w:rsidR="00EC069E" w:rsidRPr="0022530F" w:rsidRDefault="00B826C4" w:rsidP="0022530F">
      <w:pPr>
        <w:ind w:firstLine="540"/>
        <w:jc w:val="both"/>
      </w:pPr>
      <w:r>
        <w:t xml:space="preserve">- </w:t>
      </w:r>
      <w:r w:rsidR="00EC069E" w:rsidRPr="0022530F">
        <w:t>ремонтная программа (план ремонтов</w:t>
      </w:r>
      <w:r>
        <w:t>, капитальных ремонтов</w:t>
      </w:r>
      <w:r w:rsidR="00EC069E" w:rsidRPr="0022530F">
        <w:t>);</w:t>
      </w:r>
    </w:p>
    <w:p w14:paraId="21B59420" w14:textId="7DCEB913" w:rsidR="00EC069E" w:rsidRPr="0022530F" w:rsidRDefault="00B826C4" w:rsidP="0022530F">
      <w:pPr>
        <w:ind w:firstLine="540"/>
        <w:jc w:val="both"/>
      </w:pPr>
      <w:r>
        <w:t xml:space="preserve">- </w:t>
      </w:r>
      <w:r w:rsidR="00EC069E" w:rsidRPr="0022530F">
        <w:t>инвестиционная программа (включая техническое перевооружение и реконструкцию, в том числе в области информационных технологий, новое строительство);</w:t>
      </w:r>
    </w:p>
    <w:p w14:paraId="4E0045B9" w14:textId="7E9F01D0" w:rsidR="00EC069E" w:rsidRPr="0022530F" w:rsidRDefault="00B826C4" w:rsidP="0022530F">
      <w:pPr>
        <w:ind w:firstLine="540"/>
        <w:jc w:val="both"/>
      </w:pPr>
      <w:r>
        <w:t xml:space="preserve">- </w:t>
      </w:r>
      <w:r w:rsidR="00EC069E" w:rsidRPr="0022530F">
        <w:t>иные программы.</w:t>
      </w:r>
    </w:p>
    <w:p w14:paraId="4A424C73" w14:textId="68AB5BDA" w:rsidR="009C11CE" w:rsidRPr="00DE3F3E" w:rsidRDefault="009C11CE" w:rsidP="009C11CE">
      <w:pPr>
        <w:ind w:firstLine="540"/>
        <w:jc w:val="both"/>
      </w:pPr>
      <w:r>
        <w:t>Корректировка позиций Плана закупки осуществляется по мере необходимости. Изменения в План закупки вносятся приказом Генерального директора Общества</w:t>
      </w:r>
      <w:r w:rsidR="00767626">
        <w:t xml:space="preserve"> в случае добавления позиций с начальной (максимальной</w:t>
      </w:r>
      <w:r w:rsidR="00793CC9" w:rsidRPr="00793CC9">
        <w:t>)</w:t>
      </w:r>
      <w:r w:rsidR="00767626">
        <w:t xml:space="preserve"> ценой договора свыше 1 млн. рублей с учетом НДС</w:t>
      </w:r>
      <w:r w:rsidR="00793CC9" w:rsidRPr="00793CC9">
        <w:t xml:space="preserve"> </w:t>
      </w:r>
      <w:r w:rsidR="00793CC9">
        <w:t>или изменении стоимости такой закупки.</w:t>
      </w:r>
      <w:r w:rsidR="00767626">
        <w:t xml:space="preserve"> Корректировка сроков публикации извещения, сроков исполнения договора, добавление процедур с начальной (максимальной) ценой договора менее 1 млн. рублей с учетом НДС осуществляется путем опубликования новой редакции Плана на официальном сайте общества </w:t>
      </w:r>
      <w:r w:rsidR="006951CD">
        <w:t>в системе ЕИС</w:t>
      </w:r>
      <w:r w:rsidR="006951CD" w:rsidRPr="00DE3F3E">
        <w:t xml:space="preserve"> </w:t>
      </w:r>
      <w:r w:rsidR="00777582">
        <w:t>без обязательного утверждения Генеральным директором Общества.</w:t>
      </w:r>
      <w:r w:rsidR="000C7B49">
        <w:t xml:space="preserve"> В этом случае правомерность опубликования новой редакции Плана закупки подтверждается неоспраиванием Генеральным директором опубликованной редакции Плана закупки, а также опубликованием на основе измененных позиций закупочных процедур.</w:t>
      </w:r>
    </w:p>
    <w:p w14:paraId="6C7BC0AD" w14:textId="10EF98D5" w:rsidR="00EF4EC1" w:rsidRDefault="002F0C8D" w:rsidP="00BE08D2">
      <w:pPr>
        <w:ind w:firstLine="540"/>
        <w:jc w:val="both"/>
      </w:pPr>
      <w:r w:rsidRPr="00DE3F3E">
        <w:t xml:space="preserve">В случае </w:t>
      </w:r>
      <w:r w:rsidR="00FE59BF">
        <w:t>изменения</w:t>
      </w:r>
      <w:r w:rsidRPr="00DE3F3E">
        <w:t xml:space="preserve"> нормативно-правовых актов Правительства Российской Федерации, содержащих п</w:t>
      </w:r>
      <w:r w:rsidR="00EF4EC1" w:rsidRPr="00DE3F3E">
        <w:t xml:space="preserve">орядок формирования </w:t>
      </w:r>
      <w:r w:rsidRPr="00DE3F3E">
        <w:t>П</w:t>
      </w:r>
      <w:r w:rsidR="00EF4EC1" w:rsidRPr="00DE3F3E">
        <w:t>лана закуп</w:t>
      </w:r>
      <w:r w:rsidR="006837F7">
        <w:t>ки</w:t>
      </w:r>
      <w:r w:rsidR="00EF4EC1" w:rsidRPr="00DE3F3E">
        <w:t xml:space="preserve"> товаров, работ, услуг, порядок и сроки размещения на официальном сайте такого </w:t>
      </w:r>
      <w:r w:rsidRPr="00DE3F3E">
        <w:t>П</w:t>
      </w:r>
      <w:r w:rsidR="00EF4EC1" w:rsidRPr="00DE3F3E">
        <w:t>лана, требования к форме плана</w:t>
      </w:r>
      <w:r w:rsidR="009A64DC" w:rsidRPr="00DE3F3E">
        <w:t>, Заказчик руководствуется указанными нормативно-правовыми актами и прив</w:t>
      </w:r>
      <w:r w:rsidR="00842A3A">
        <w:t>одит опубликованный План закуп</w:t>
      </w:r>
      <w:r w:rsidR="006837F7">
        <w:t>ки</w:t>
      </w:r>
      <w:r w:rsidR="00A062CA">
        <w:t xml:space="preserve"> в соответствие</w:t>
      </w:r>
      <w:r w:rsidR="009A64DC" w:rsidRPr="00DE3F3E">
        <w:t xml:space="preserve"> с требованиями законодательства в месячный срок с момента вступления их в силу</w:t>
      </w:r>
      <w:r w:rsidR="006951CD">
        <w:t xml:space="preserve"> (если меньший срок не предусмотрен указанным НПА)</w:t>
      </w:r>
      <w:r w:rsidR="009A64DC" w:rsidRPr="00DE3F3E">
        <w:t>.</w:t>
      </w:r>
    </w:p>
    <w:p w14:paraId="629B9213" w14:textId="77777777" w:rsidR="003B38A0" w:rsidRPr="00DE3F3E" w:rsidRDefault="009A64DC" w:rsidP="00BE08D2">
      <w:pPr>
        <w:ind w:firstLine="540"/>
        <w:jc w:val="both"/>
      </w:pPr>
      <w:r w:rsidRPr="00DE3F3E">
        <w:t>3.4.</w:t>
      </w:r>
      <w:bookmarkEnd w:id="4"/>
      <w:r w:rsidRPr="00DE3F3E">
        <w:t xml:space="preserve"> </w:t>
      </w:r>
      <w:r w:rsidR="003B38A0" w:rsidRPr="00DE3F3E">
        <w:t>В целях обеспечения прозрачности за</w:t>
      </w:r>
      <w:r w:rsidRPr="00DE3F3E">
        <w:t>купочной деятельности, раздел «З</w:t>
      </w:r>
      <w:r w:rsidR="003B38A0" w:rsidRPr="00DE3F3E">
        <w:t>акупки» на интернет-сайте Общества оформляется следующим образом:</w:t>
      </w:r>
    </w:p>
    <w:p w14:paraId="053FCC08" w14:textId="77777777" w:rsidR="003B38A0" w:rsidRPr="00DE3F3E" w:rsidRDefault="003B38A0" w:rsidP="00BE08D2">
      <w:pPr>
        <w:ind w:firstLine="540"/>
        <w:jc w:val="both"/>
      </w:pPr>
      <w:r w:rsidRPr="00DE3F3E">
        <w:t>Ссылка на раздел «Закупки» должна размещат</w:t>
      </w:r>
      <w:r w:rsidR="007806C8">
        <w:t>ь</w:t>
      </w:r>
      <w:r w:rsidRPr="00DE3F3E">
        <w:t>ся на главной странице.</w:t>
      </w:r>
    </w:p>
    <w:p w14:paraId="7B82FC4F" w14:textId="440D3A98" w:rsidR="003B38A0" w:rsidRPr="00DE3F3E" w:rsidRDefault="003B38A0" w:rsidP="00BE08D2">
      <w:pPr>
        <w:ind w:firstLine="540"/>
        <w:jc w:val="both"/>
      </w:pPr>
      <w:r w:rsidRPr="00DE3F3E">
        <w:lastRenderedPageBreak/>
        <w:t xml:space="preserve">Раздел должен включать в себя следующие подразделы: </w:t>
      </w:r>
      <w:r w:rsidR="00154E54">
        <w:t>«Общие положения»,</w:t>
      </w:r>
      <w:r w:rsidRPr="00DE3F3E">
        <w:t xml:space="preserve"> </w:t>
      </w:r>
      <w:r w:rsidR="00154E54">
        <w:t xml:space="preserve">«Извещения </w:t>
      </w:r>
      <w:r w:rsidR="0089143B">
        <w:t>и</w:t>
      </w:r>
      <w:r w:rsidR="00154E54">
        <w:t xml:space="preserve"> </w:t>
      </w:r>
      <w:r w:rsidR="0089143B">
        <w:t>и</w:t>
      </w:r>
      <w:r w:rsidR="00154E54">
        <w:t xml:space="preserve">сходная закупочная документация», </w:t>
      </w:r>
      <w:r w:rsidRPr="00DE3F3E">
        <w:t>«</w:t>
      </w:r>
      <w:r w:rsidR="00154E54">
        <w:t>Результаты</w:t>
      </w:r>
      <w:r w:rsidR="00010FD3" w:rsidRPr="00DE3F3E">
        <w:t xml:space="preserve"> </w:t>
      </w:r>
      <w:r w:rsidRPr="00DE3F3E">
        <w:t>закуп</w:t>
      </w:r>
      <w:r w:rsidR="00010FD3" w:rsidRPr="00DE3F3E">
        <w:t>о</w:t>
      </w:r>
      <w:r w:rsidR="00154E54">
        <w:t>к».</w:t>
      </w:r>
    </w:p>
    <w:p w14:paraId="6B1665BF" w14:textId="77777777" w:rsidR="00154E54" w:rsidRDefault="00154E54" w:rsidP="00BE08D2">
      <w:pPr>
        <w:ind w:firstLine="540"/>
        <w:jc w:val="both"/>
      </w:pPr>
      <w:r w:rsidRPr="00DE3F3E">
        <w:t>В подразделе «</w:t>
      </w:r>
      <w:r>
        <w:t>Общие положения</w:t>
      </w:r>
      <w:r w:rsidRPr="00DE3F3E">
        <w:t>» публикуется нормативная база Общества по закупкам (включая настоящее Положение)</w:t>
      </w:r>
      <w:r>
        <w:t>, План закупки товаров, работ, услуг.</w:t>
      </w:r>
    </w:p>
    <w:p w14:paraId="2EE3D394" w14:textId="5E3221B8" w:rsidR="00154E54" w:rsidRPr="00DE3F3E" w:rsidRDefault="00010FD3" w:rsidP="00154E54">
      <w:pPr>
        <w:ind w:firstLine="540"/>
        <w:jc w:val="both"/>
      </w:pPr>
      <w:r w:rsidRPr="00DE3F3E">
        <w:t>В подразделе «</w:t>
      </w:r>
      <w:r w:rsidR="00154E54">
        <w:t>Извещения</w:t>
      </w:r>
      <w:r w:rsidR="0089143B">
        <w:t xml:space="preserve"> и</w:t>
      </w:r>
      <w:r w:rsidR="00154E54">
        <w:t xml:space="preserve"> </w:t>
      </w:r>
      <w:r w:rsidR="0089143B">
        <w:t xml:space="preserve">исходная закупочная документация» </w:t>
      </w:r>
      <w:r w:rsidRPr="00DE3F3E">
        <w:t>публику</w:t>
      </w:r>
      <w:r w:rsidR="00154E54">
        <w:t>ю</w:t>
      </w:r>
      <w:r w:rsidRPr="00DE3F3E">
        <w:t>тся документы, объявляющие о начале закупочных процедур</w:t>
      </w:r>
      <w:r w:rsidR="0089143B">
        <w:t>, а также</w:t>
      </w:r>
      <w:r w:rsidR="00154E54">
        <w:t xml:space="preserve"> </w:t>
      </w:r>
      <w:r w:rsidR="00F52E79">
        <w:t>комплекты документаций о закупках.</w:t>
      </w:r>
    </w:p>
    <w:p w14:paraId="7538B066" w14:textId="77777777" w:rsidR="00010FD3" w:rsidRPr="00DE3F3E" w:rsidRDefault="00F52E79" w:rsidP="00BE08D2">
      <w:pPr>
        <w:ind w:firstLine="540"/>
        <w:jc w:val="both"/>
      </w:pPr>
      <w:r>
        <w:t xml:space="preserve">В подразделе «Результаты закупок» публикуются протоколы, заключенные по результатам проведения </w:t>
      </w:r>
      <w:r w:rsidR="007806C8">
        <w:t xml:space="preserve">конкурентных </w:t>
      </w:r>
      <w:r>
        <w:t xml:space="preserve">закупочных процедур. </w:t>
      </w:r>
      <w:r w:rsidR="00010FD3" w:rsidRPr="00DE3F3E">
        <w:t xml:space="preserve">Хранение информации в подразделе «Информация о результатах закупок», должно обеспечивать любому заинтересованному лицу доступ к этой информации </w:t>
      </w:r>
      <w:r w:rsidR="00403BFB" w:rsidRPr="00DE3F3E">
        <w:t>в течение трех лет.</w:t>
      </w:r>
    </w:p>
    <w:p w14:paraId="1AD43EE1" w14:textId="77777777" w:rsidR="005A4312" w:rsidRPr="00DE3F3E" w:rsidRDefault="005A4312" w:rsidP="00BE08D2">
      <w:pPr>
        <w:ind w:firstLine="540"/>
        <w:jc w:val="both"/>
      </w:pPr>
      <w:r w:rsidRPr="00DE3F3E">
        <w:t>План закуп</w:t>
      </w:r>
      <w:r w:rsidR="006837F7">
        <w:t>ки</w:t>
      </w:r>
      <w:r w:rsidRPr="00DE3F3E">
        <w:t xml:space="preserve"> хранится в архиве два года после окончания своего действия, после чего может быть удален из системы.</w:t>
      </w:r>
    </w:p>
    <w:p w14:paraId="347828B6" w14:textId="4444797E" w:rsidR="003F330E" w:rsidRPr="0022530F" w:rsidRDefault="00F953B1" w:rsidP="0022530F">
      <w:pPr>
        <w:ind w:firstLine="540"/>
        <w:jc w:val="both"/>
      </w:pPr>
      <w:r w:rsidRPr="00DE3F3E">
        <w:t>3.5.</w:t>
      </w:r>
      <w:r w:rsidR="003F330E">
        <w:t xml:space="preserve"> </w:t>
      </w:r>
      <w:r w:rsidR="003F330E" w:rsidRPr="0022530F">
        <w:t>В соответствии с постановлением Правительства от 16.09.2016</w:t>
      </w:r>
      <w:r w:rsidR="003F330E">
        <w:t xml:space="preserve"> г.</w:t>
      </w:r>
      <w:r w:rsidR="003F330E" w:rsidRPr="0022530F">
        <w:t xml:space="preserve"> № 925, с учетом положений Генерального соглашения по тарифам и торговле 1994 года и Договора о Евразийском экономическом союзе от 29.05.2014</w:t>
      </w:r>
      <w:r w:rsidR="003F330E">
        <w:t xml:space="preserve"> г.</w:t>
      </w:r>
      <w:r w:rsidR="003F330E" w:rsidRPr="0022530F">
        <w:t xml:space="preserve"> при осуществлении закупок товаров, работ, услуг путем проведения </w:t>
      </w:r>
      <w:r w:rsidR="003F330E" w:rsidRPr="0022530F">
        <w:rPr>
          <w:b/>
        </w:rPr>
        <w:t>конкурса, аукциона, запроса предложений, запроса котировок</w:t>
      </w:r>
      <w:r w:rsidR="003F330E" w:rsidRPr="0022530F">
        <w:t xml:space="preserve"> либо иными конкурентными способами</w:t>
      </w:r>
      <w:r w:rsidR="003F330E">
        <w:t>,</w:t>
      </w:r>
      <w:r w:rsidR="003F330E" w:rsidRPr="0022530F">
        <w:t xml:space="preserve">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BEA364" w14:textId="4D91ACFE" w:rsidR="003F330E" w:rsidRPr="0022530F" w:rsidRDefault="003F330E" w:rsidP="0022530F">
      <w:pPr>
        <w:ind w:firstLine="540"/>
        <w:jc w:val="both"/>
      </w:pPr>
      <w:r>
        <w:t>3</w:t>
      </w:r>
      <w:r w:rsidRPr="0022530F">
        <w:t>.</w:t>
      </w:r>
      <w:r>
        <w:t>5</w:t>
      </w:r>
      <w:r w:rsidRPr="0022530F">
        <w:t>.</w:t>
      </w:r>
      <w:r>
        <w:t>1</w:t>
      </w:r>
      <w:r w:rsidRPr="0022530F">
        <w:t xml:space="preserve">. </w:t>
      </w:r>
      <w:r w:rsidRPr="0022530F">
        <w:rPr>
          <w:b/>
        </w:rPr>
        <w:t>Приоритет</w:t>
      </w:r>
      <w:r w:rsidRPr="0022530F">
        <w:t xml:space="preserve"> не предоставляется в следующих случаях:</w:t>
      </w:r>
    </w:p>
    <w:p w14:paraId="2C8EDB91" w14:textId="77777777" w:rsidR="003F330E" w:rsidRPr="0022530F" w:rsidRDefault="003F330E" w:rsidP="0022530F">
      <w:pPr>
        <w:ind w:firstLine="540"/>
        <w:jc w:val="both"/>
      </w:pPr>
      <w:r w:rsidRPr="0022530F">
        <w:t>1) закупка признана несостоявшейся, и договор заключается с единственным участником закупки;</w:t>
      </w:r>
    </w:p>
    <w:p w14:paraId="7F8A11E7" w14:textId="77777777" w:rsidR="003F330E" w:rsidRPr="0022530F" w:rsidRDefault="003F330E" w:rsidP="0022530F">
      <w:pPr>
        <w:ind w:firstLine="540"/>
        <w:jc w:val="both"/>
      </w:pPr>
      <w:r w:rsidRPr="0022530F">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EDDDA84" w14:textId="77777777" w:rsidR="003F330E" w:rsidRPr="0022530F" w:rsidRDefault="003F330E" w:rsidP="0022530F">
      <w:pPr>
        <w:ind w:firstLine="540"/>
        <w:jc w:val="both"/>
      </w:pPr>
      <w:r w:rsidRPr="0022530F">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014EB78" w14:textId="77777777" w:rsidR="003F330E" w:rsidRPr="0022530F" w:rsidRDefault="003F330E" w:rsidP="0022530F">
      <w:pPr>
        <w:ind w:firstLine="540"/>
        <w:jc w:val="both"/>
      </w:pPr>
      <w:r w:rsidRPr="0022530F">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D9A3BA0" w14:textId="77777777" w:rsidR="003F330E" w:rsidRPr="0022530F" w:rsidRDefault="003F330E" w:rsidP="0022530F">
      <w:pPr>
        <w:ind w:firstLine="540"/>
        <w:jc w:val="both"/>
      </w:pPr>
      <w:r w:rsidRPr="0022530F">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30EE4B95" w14:textId="3CF7A825" w:rsidR="003F330E" w:rsidRPr="0022530F" w:rsidRDefault="003F330E" w:rsidP="0022530F">
      <w:pPr>
        <w:ind w:firstLine="540"/>
        <w:jc w:val="both"/>
      </w:pPr>
      <w:r>
        <w:t>3</w:t>
      </w:r>
      <w:r w:rsidRPr="0022530F">
        <w:t>.</w:t>
      </w:r>
      <w:r>
        <w:t>5</w:t>
      </w:r>
      <w:r w:rsidRPr="0022530F">
        <w:t>.2. Условием предоставления приоритета является включение в документацию о закупке следующих сведений:</w:t>
      </w:r>
    </w:p>
    <w:p w14:paraId="40D66088" w14:textId="77777777" w:rsidR="003F330E" w:rsidRPr="0022530F" w:rsidRDefault="003F330E" w:rsidP="0022530F">
      <w:pPr>
        <w:ind w:firstLine="540"/>
        <w:jc w:val="both"/>
      </w:pPr>
      <w:r w:rsidRPr="0022530F">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14:paraId="7B420D3B" w14:textId="77777777" w:rsidR="003F330E" w:rsidRPr="0022530F" w:rsidRDefault="003F330E" w:rsidP="0022530F">
      <w:pPr>
        <w:ind w:firstLine="540"/>
        <w:jc w:val="both"/>
      </w:pPr>
      <w:r w:rsidRPr="0022530F">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14:paraId="300289BE" w14:textId="77777777" w:rsidR="003F330E" w:rsidRPr="0022530F" w:rsidRDefault="003F330E" w:rsidP="0022530F">
      <w:pPr>
        <w:ind w:firstLine="540"/>
        <w:jc w:val="both"/>
      </w:pPr>
      <w:r w:rsidRPr="0022530F">
        <w:t>3) сведений о начальной (максимальной) цене единицы каждого товара, работы, услуги, являющихся предметом закупки;</w:t>
      </w:r>
    </w:p>
    <w:p w14:paraId="6C6B1ADB" w14:textId="77777777" w:rsidR="003F330E" w:rsidRPr="0022530F" w:rsidRDefault="003F330E" w:rsidP="0022530F">
      <w:pPr>
        <w:ind w:firstLine="540"/>
        <w:jc w:val="both"/>
      </w:pPr>
      <w:r w:rsidRPr="0022530F">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w:t>
      </w:r>
      <w:r w:rsidRPr="0022530F">
        <w:lastRenderedPageBreak/>
        <w:t>для отклонения заявки и она рассматривается как содержащая предложение о поставке иностранных товаров;</w:t>
      </w:r>
    </w:p>
    <w:p w14:paraId="63F245C8" w14:textId="20648DB2" w:rsidR="003F330E" w:rsidRPr="0022530F" w:rsidRDefault="003F330E" w:rsidP="0022530F">
      <w:pPr>
        <w:ind w:firstLine="540"/>
        <w:jc w:val="both"/>
      </w:pPr>
      <w:r w:rsidRPr="0022530F">
        <w:t>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4, 5 пункта </w:t>
      </w:r>
      <w:r>
        <w:t>3</w:t>
      </w:r>
      <w:r w:rsidRPr="0022530F">
        <w:t>.</w:t>
      </w:r>
      <w:r>
        <w:t>5</w:t>
      </w:r>
      <w:r w:rsidRPr="0022530F">
        <w:t>.</w:t>
      </w:r>
      <w:r>
        <w:t>1</w:t>
      </w:r>
      <w:r w:rsidRPr="0022530F">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14:paraId="606BFE2B" w14:textId="77777777" w:rsidR="003F330E" w:rsidRPr="0022530F" w:rsidRDefault="003F330E" w:rsidP="0022530F">
      <w:pPr>
        <w:ind w:firstLine="540"/>
        <w:jc w:val="both"/>
      </w:pPr>
      <w:r w:rsidRPr="0022530F">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14:paraId="2A02A2C5" w14:textId="77777777" w:rsidR="003F330E" w:rsidRPr="0022530F" w:rsidRDefault="003F330E" w:rsidP="0022530F">
      <w:pPr>
        <w:ind w:firstLine="540"/>
        <w:jc w:val="both"/>
      </w:pPr>
      <w:r w:rsidRPr="0022530F">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14:paraId="422B2FAA" w14:textId="77777777" w:rsidR="003F330E" w:rsidRPr="0022530F" w:rsidRDefault="003F330E" w:rsidP="0022530F">
      <w:pPr>
        <w:ind w:firstLine="540"/>
        <w:jc w:val="both"/>
      </w:pPr>
      <w:r w:rsidRPr="0022530F">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0DD06D45" w14:textId="77777777" w:rsidR="003F330E" w:rsidRPr="0022530F" w:rsidRDefault="003F330E" w:rsidP="0022530F">
      <w:pPr>
        <w:ind w:firstLine="540"/>
        <w:jc w:val="both"/>
      </w:pPr>
      <w:r w:rsidRPr="0022530F">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B7D0119" w14:textId="3A64EAED" w:rsidR="00F953B1" w:rsidRDefault="00671985" w:rsidP="00BE08D2">
      <w:pPr>
        <w:ind w:firstLine="540"/>
        <w:jc w:val="both"/>
      </w:pPr>
      <w:r>
        <w:t xml:space="preserve">3.5.3. </w:t>
      </w:r>
      <w:r w:rsidR="00F953B1" w:rsidRPr="00DE3F3E">
        <w:t>В случае</w:t>
      </w:r>
      <w:r w:rsidR="0089143B">
        <w:t xml:space="preserve"> внесения изменений в</w:t>
      </w:r>
      <w:r w:rsidR="00F953B1" w:rsidRPr="00DE3F3E">
        <w:t xml:space="preserve"> установле</w:t>
      </w:r>
      <w:r w:rsidR="0089143B">
        <w:t>н</w:t>
      </w:r>
      <w:r w:rsidR="00F953B1" w:rsidRPr="00DE3F3E">
        <w:t>н</w:t>
      </w:r>
      <w:r w:rsidR="0089143B">
        <w:t>ые</w:t>
      </w:r>
      <w:r w:rsidR="00F953B1" w:rsidRPr="00DE3F3E">
        <w:t xml:space="preserve"> </w:t>
      </w:r>
      <w:r w:rsidR="004B7526" w:rsidRPr="00DE3F3E">
        <w:t>Правительство</w:t>
      </w:r>
      <w:r w:rsidR="00F953B1" w:rsidRPr="00DE3F3E">
        <w:t>м</w:t>
      </w:r>
      <w:r w:rsidR="004B7526" w:rsidRPr="00DE3F3E">
        <w:t xml:space="preserve"> Российской Федерации </w:t>
      </w:r>
      <w:r w:rsidR="0089143B">
        <w:t xml:space="preserve">правила </w:t>
      </w:r>
      <w:r w:rsidR="004B7526" w:rsidRPr="00DE3F3E">
        <w:t>приоритет</w:t>
      </w:r>
      <w:r w:rsidR="00F953B1" w:rsidRPr="00DE3F3E">
        <w:t>а</w:t>
      </w:r>
      <w:r w:rsidR="004B7526" w:rsidRPr="00DE3F3E">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F953B1" w:rsidRPr="00DE3F3E">
        <w:t xml:space="preserve"> Заказчик руководствуется указанными</w:t>
      </w:r>
      <w:r w:rsidR="0089143B">
        <w:t xml:space="preserve"> измененными</w:t>
      </w:r>
      <w:r w:rsidR="00F953B1" w:rsidRPr="00DE3F3E">
        <w:t xml:space="preserve"> нормативными актами при подготовке Закупочной документации, без внесения каких-либо изменений в настоящее Положение.</w:t>
      </w:r>
    </w:p>
    <w:p w14:paraId="65A0013C" w14:textId="75345F6F" w:rsidR="004B7526" w:rsidRDefault="00F953B1" w:rsidP="00BE08D2">
      <w:pPr>
        <w:ind w:firstLine="540"/>
        <w:jc w:val="both"/>
      </w:pPr>
      <w:r w:rsidRPr="00DE3F3E">
        <w:t>3.6. З</w:t>
      </w:r>
      <w:r w:rsidR="004B7526" w:rsidRPr="00DE3F3E">
        <w:t>аказчик вправе установить</w:t>
      </w:r>
      <w:r w:rsidRPr="00DE3F3E">
        <w:t xml:space="preserve"> в Закупочной документации</w:t>
      </w:r>
      <w:r w:rsidR="004B7526" w:rsidRPr="00DE3F3E">
        <w:t xml:space="preserve"> требование об отсутствии сведений об участниках закупки в реестре недобросовестных поставщиков, предусмотренном </w:t>
      </w:r>
      <w:hyperlink r:id="rId23" w:history="1">
        <w:r w:rsidR="004B7526" w:rsidRPr="00ED5EFD">
          <w:rPr>
            <w:rStyle w:val="ac"/>
            <w:color w:val="auto"/>
            <w:u w:val="none"/>
          </w:rPr>
          <w:t>статьей 5</w:t>
        </w:r>
      </w:hyperlink>
      <w:r w:rsidR="004B7526" w:rsidRPr="00DE3F3E">
        <w:t xml:space="preserve"> Федерального закона</w:t>
      </w:r>
      <w:r w:rsidRPr="00DE3F3E">
        <w:t xml:space="preserve"> «О закупках товаров, работ, услуг отдельными видами юридических лиц» № 223-ФЗ от 18.07.2011 года</w:t>
      </w:r>
      <w:r w:rsidR="004B7526" w:rsidRPr="00DE3F3E">
        <w:t xml:space="preserve">, и (или) в реестре недобросовестных поставщиков, предусмотренном Федеральным </w:t>
      </w:r>
      <w:hyperlink r:id="rId24" w:history="1">
        <w:r w:rsidR="004B7526" w:rsidRPr="00ED5EFD">
          <w:rPr>
            <w:rStyle w:val="ac"/>
            <w:color w:val="auto"/>
            <w:u w:val="none"/>
          </w:rPr>
          <w:t>законом</w:t>
        </w:r>
      </w:hyperlink>
      <w:r w:rsidR="004B7526" w:rsidRPr="00DE3F3E">
        <w:t xml:space="preserve"> от </w:t>
      </w:r>
      <w:r w:rsidR="00F52E79" w:rsidRPr="00F52E79">
        <w:t xml:space="preserve">5 апреля 2013 года </w:t>
      </w:r>
      <w:r w:rsidR="00BF1B92">
        <w:t>№</w:t>
      </w:r>
      <w:r w:rsidR="00F52E79" w:rsidRPr="00F52E79">
        <w:t xml:space="preserve"> 44-ФЗ </w:t>
      </w:r>
      <w:r w:rsidR="00BF1B92">
        <w:t>«О</w:t>
      </w:r>
      <w:r w:rsidR="00F52E79" w:rsidRPr="00F52E79">
        <w:t xml:space="preserve"> контрактной системе в сфере закупок товаров, работ, услуг для обеспечения государственных и муниципальных нужд</w:t>
      </w:r>
      <w:r w:rsidR="00BF1B92">
        <w:t>»</w:t>
      </w:r>
      <w:r w:rsidR="004B7526" w:rsidRPr="00DE3F3E">
        <w:t>.</w:t>
      </w:r>
    </w:p>
    <w:p w14:paraId="465C3CE1" w14:textId="77777777" w:rsidR="006E48E5" w:rsidRPr="00DE3F3E" w:rsidRDefault="006E48E5" w:rsidP="006E48E5">
      <w:pPr>
        <w:ind w:firstLine="540"/>
        <w:jc w:val="both"/>
      </w:pPr>
      <w:r>
        <w:t>3.7. Сведения о закупках, не включенных в План закупки</w:t>
      </w:r>
      <w:r w:rsidR="00F52E79">
        <w:t>,</w:t>
      </w:r>
      <w:r>
        <w:t xml:space="preserve"> не подлежат опубликованию на официальном сайте Общества.</w:t>
      </w:r>
    </w:p>
    <w:p w14:paraId="5B9854A9" w14:textId="77777777" w:rsidR="00F65856" w:rsidRPr="00DE3F3E" w:rsidRDefault="00F65856" w:rsidP="00BE08D2">
      <w:pPr>
        <w:jc w:val="both"/>
      </w:pPr>
    </w:p>
    <w:p w14:paraId="7DF4B7D3" w14:textId="77777777" w:rsidR="00E17509" w:rsidRPr="00DE3F3E" w:rsidRDefault="00E17509" w:rsidP="00BE08D2">
      <w:pPr>
        <w:jc w:val="both"/>
      </w:pPr>
    </w:p>
    <w:p w14:paraId="303D1117" w14:textId="77777777" w:rsidR="00E17509" w:rsidRPr="00DE3F3E" w:rsidRDefault="00E17509" w:rsidP="00BE08D2">
      <w:pPr>
        <w:jc w:val="both"/>
      </w:pPr>
    </w:p>
    <w:p w14:paraId="31C56783" w14:textId="77777777" w:rsidR="00E17509" w:rsidRPr="00DE3F3E" w:rsidRDefault="00E17509" w:rsidP="00BE08D2">
      <w:pPr>
        <w:jc w:val="both"/>
      </w:pPr>
    </w:p>
    <w:p w14:paraId="7D20E35A" w14:textId="77777777" w:rsidR="00E17509" w:rsidRPr="00DE3F3E" w:rsidRDefault="00E17509" w:rsidP="00BE08D2">
      <w:pPr>
        <w:jc w:val="both"/>
      </w:pPr>
    </w:p>
    <w:p w14:paraId="71BF00EF" w14:textId="77777777" w:rsidR="00E17509" w:rsidRPr="00DE3F3E" w:rsidRDefault="00E17509" w:rsidP="00BE08D2">
      <w:pPr>
        <w:jc w:val="both"/>
      </w:pPr>
    </w:p>
    <w:p w14:paraId="4793B9CC" w14:textId="77777777" w:rsidR="00E17509" w:rsidRPr="00DE3F3E" w:rsidRDefault="00E17509" w:rsidP="00BE08D2">
      <w:pPr>
        <w:jc w:val="both"/>
      </w:pPr>
    </w:p>
    <w:p w14:paraId="094BB362" w14:textId="77777777" w:rsidR="00E17509" w:rsidRPr="00DE3F3E" w:rsidRDefault="00E17509" w:rsidP="00BE08D2">
      <w:pPr>
        <w:jc w:val="both"/>
      </w:pPr>
    </w:p>
    <w:p w14:paraId="389E2370" w14:textId="231ADBDE" w:rsidR="00834C47" w:rsidRPr="00C668A9" w:rsidRDefault="00DE3F3E" w:rsidP="00547AEA">
      <w:pPr>
        <w:pStyle w:val="10"/>
        <w:rPr>
          <w:rFonts w:ascii="Georgia" w:hAnsi="Georgia"/>
          <w:i/>
          <w:sz w:val="28"/>
          <w:szCs w:val="28"/>
        </w:rPr>
      </w:pPr>
      <w:bookmarkStart w:id="5" w:name="_Toc533760829"/>
      <w:r w:rsidRPr="00C668A9">
        <w:rPr>
          <w:rFonts w:ascii="Georgia" w:hAnsi="Georgia"/>
          <w:i/>
          <w:sz w:val="28"/>
          <w:szCs w:val="28"/>
        </w:rPr>
        <w:lastRenderedPageBreak/>
        <w:t xml:space="preserve">4. </w:t>
      </w:r>
      <w:r w:rsidR="005A4312" w:rsidRPr="00C668A9">
        <w:rPr>
          <w:rFonts w:ascii="Georgia" w:hAnsi="Georgia"/>
          <w:i/>
          <w:sz w:val="28"/>
          <w:szCs w:val="28"/>
        </w:rPr>
        <w:t>Права и обязанности сторон</w:t>
      </w:r>
      <w:r w:rsidR="003945BD">
        <w:rPr>
          <w:rFonts w:ascii="Georgia" w:hAnsi="Georgia"/>
          <w:i/>
          <w:sz w:val="28"/>
          <w:szCs w:val="28"/>
        </w:rPr>
        <w:t xml:space="preserve"> </w:t>
      </w:r>
      <w:r w:rsidR="005A4312" w:rsidRPr="00C668A9">
        <w:rPr>
          <w:rFonts w:ascii="Georgia" w:hAnsi="Georgia"/>
          <w:i/>
          <w:sz w:val="28"/>
          <w:szCs w:val="28"/>
        </w:rPr>
        <w:t>при проведении процедур закупки</w:t>
      </w:r>
      <w:bookmarkEnd w:id="5"/>
    </w:p>
    <w:p w14:paraId="25C24526" w14:textId="77777777" w:rsidR="0093051F" w:rsidRPr="00DE3F3E" w:rsidRDefault="005A4312" w:rsidP="00BE08D2">
      <w:pPr>
        <w:pStyle w:val="2"/>
        <w:ind w:firstLine="540"/>
        <w:jc w:val="both"/>
        <w:rPr>
          <w:rFonts w:ascii="Georgia" w:hAnsi="Georgia"/>
        </w:rPr>
      </w:pPr>
      <w:bookmarkStart w:id="6" w:name="_Toc533760830"/>
      <w:r w:rsidRPr="00DE3F3E">
        <w:rPr>
          <w:rFonts w:ascii="Georgia" w:hAnsi="Georgia"/>
        </w:rPr>
        <w:t>4.1.</w:t>
      </w:r>
      <w:bookmarkStart w:id="7" w:name="_Ref94246265"/>
      <w:bookmarkStart w:id="8" w:name="_Toc191111315"/>
      <w:r w:rsidR="0093051F" w:rsidRPr="00DE3F3E">
        <w:rPr>
          <w:rFonts w:ascii="Georgia" w:hAnsi="Georgia"/>
        </w:rPr>
        <w:t xml:space="preserve"> Права и обязанности Заказчика закупки либо специализированной организации.</w:t>
      </w:r>
      <w:bookmarkEnd w:id="6"/>
      <w:r w:rsidR="0093051F" w:rsidRPr="00DE3F3E">
        <w:rPr>
          <w:rFonts w:ascii="Georgia" w:hAnsi="Georgia"/>
        </w:rPr>
        <w:t xml:space="preserve"> </w:t>
      </w:r>
      <w:bookmarkEnd w:id="7"/>
      <w:bookmarkEnd w:id="8"/>
    </w:p>
    <w:p w14:paraId="28E384E5" w14:textId="77777777" w:rsidR="0093051F" w:rsidRPr="00DE3F3E" w:rsidRDefault="0093051F" w:rsidP="00BE08D2">
      <w:pPr>
        <w:ind w:firstLine="540"/>
        <w:jc w:val="both"/>
      </w:pPr>
      <w:r w:rsidRPr="00DE3F3E">
        <w:t>4.1.1. Заказчик обязан обеспечить участникам закупки возможность реализации их прав, предусмотренных действующим законодательством Российской Федерации и настоящим Положением.</w:t>
      </w:r>
    </w:p>
    <w:p w14:paraId="77D6BC21" w14:textId="7FD0A533" w:rsidR="00711A05" w:rsidRDefault="0093051F" w:rsidP="00711A05">
      <w:pPr>
        <w:ind w:firstLine="540"/>
        <w:jc w:val="both"/>
      </w:pPr>
      <w:r w:rsidRPr="00DE3F3E">
        <w:t xml:space="preserve">4.1.2. Заказчик вправе </w:t>
      </w:r>
      <w:r w:rsidR="006825A5">
        <w:t>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r w:rsidR="00A82208">
        <w:t>.</w:t>
      </w:r>
      <w:r w:rsidR="00711A05" w:rsidRPr="00711A05">
        <w:t xml:space="preserve"> </w:t>
      </w:r>
      <w:r w:rsidR="00711A05">
        <w:t>Решение Закупочной комиссии об отмене конкурентной закупки размещается в единой информационной системе в день принятия этого решения.</w:t>
      </w:r>
    </w:p>
    <w:p w14:paraId="5AC41E78" w14:textId="684C92D7" w:rsidR="00711A05" w:rsidRDefault="00A82208" w:rsidP="00BE08D2">
      <w:pPr>
        <w:ind w:firstLine="540"/>
        <w:jc w:val="both"/>
      </w:pPr>
      <w:r>
        <w:t>При неконкурентных способах отмена решения касательно заключения договора с выбранным единственным источником возможна</w:t>
      </w:r>
      <w:r w:rsidR="0093051F" w:rsidRPr="00DE3F3E">
        <w:t xml:space="preserve"> в любое время</w:t>
      </w:r>
      <w:r>
        <w:t>.</w:t>
      </w:r>
    </w:p>
    <w:p w14:paraId="0E5A7366" w14:textId="77777777" w:rsidR="0093051F" w:rsidRDefault="00DE7992" w:rsidP="00BE08D2">
      <w:pPr>
        <w:ind w:firstLine="540"/>
        <w:jc w:val="both"/>
      </w:pPr>
      <w:r w:rsidRPr="00DE3F3E">
        <w:t>4.1.3. Заказчик</w:t>
      </w:r>
      <w:r w:rsidR="0093051F" w:rsidRPr="00DE3F3E">
        <w:t xml:space="preserve"> вправе продлить срок подачи заявок на участие в любой процедуре в любое время до истечения первоначально объявленного срока, если в закупочной документации не было установл</w:t>
      </w:r>
      <w:r w:rsidR="00F52E79">
        <w:t>ено дополнительных ограничений.</w:t>
      </w:r>
    </w:p>
    <w:p w14:paraId="7F4745A2" w14:textId="0A00EC47" w:rsidR="00C15632" w:rsidRDefault="00C15632" w:rsidP="00BE08D2">
      <w:pPr>
        <w:ind w:firstLine="540"/>
        <w:jc w:val="both"/>
      </w:pPr>
      <w: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1167CF67" w14:textId="73137407" w:rsidR="00F85338" w:rsidRDefault="00F52E79" w:rsidP="00390EA2">
      <w:pPr>
        <w:ind w:firstLine="540"/>
        <w:jc w:val="both"/>
      </w:pPr>
      <w:r w:rsidRPr="00D600D4">
        <w:t xml:space="preserve">4.1.4. </w:t>
      </w:r>
      <w:r w:rsidR="00F85338">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76AFF247" w14:textId="77777777" w:rsidR="0093051F" w:rsidRPr="00DE3F3E" w:rsidRDefault="004444D0" w:rsidP="00BE08D2">
      <w:pPr>
        <w:ind w:firstLine="540"/>
        <w:jc w:val="both"/>
      </w:pPr>
      <w:r w:rsidRPr="00DE3F3E">
        <w:t>4.1.</w:t>
      </w:r>
      <w:r w:rsidR="00F52E79">
        <w:t>5</w:t>
      </w:r>
      <w:r w:rsidRPr="00DE3F3E">
        <w:t>. Заказчик</w:t>
      </w:r>
      <w:r w:rsidR="0093051F" w:rsidRPr="00DE3F3E">
        <w:t xml:space="preserve"> вправе устанавливать требования к участникам процедур закупки, закупаемой продукции, условиям ее поставки и определить необходимые документы, подтверждающие (декларирующие) соответствие этим требованиям.</w:t>
      </w:r>
    </w:p>
    <w:p w14:paraId="0B1D7B5C" w14:textId="77777777" w:rsidR="00392696" w:rsidRDefault="004444D0" w:rsidP="00BE08D2">
      <w:pPr>
        <w:ind w:firstLine="540"/>
        <w:jc w:val="both"/>
      </w:pPr>
      <w:r w:rsidRPr="00DE3F3E">
        <w:t>4.1.</w:t>
      </w:r>
      <w:r w:rsidR="00F52E79">
        <w:t>6</w:t>
      </w:r>
      <w:r w:rsidRPr="00DE3F3E">
        <w:t>. Заказчик</w:t>
      </w:r>
      <w:r w:rsidR="0093051F" w:rsidRPr="00DE3F3E">
        <w:t xml:space="preserve"> вправе требовать от участников документального подтверждения соответствия (продукции, процессов ее производства, хранения, перевозки и др.), проведенного на основании действующего законодательства о техническом регулировании. </w:t>
      </w:r>
      <w:r w:rsidRPr="00DE3F3E">
        <w:t>Заказчик</w:t>
      </w:r>
      <w:r w:rsidR="0093051F" w:rsidRPr="00DE3F3E">
        <w:t xml:space="preserve"> </w:t>
      </w:r>
      <w:r w:rsidR="0093051F" w:rsidRPr="0022530F">
        <w:t>не вправе устанавливать в качестве отборочного критерия наличие сертификата добровольных систем сертификации.</w:t>
      </w:r>
    </w:p>
    <w:p w14:paraId="03FBADF9" w14:textId="48240B2C" w:rsidR="00392696" w:rsidRPr="00390EA2" w:rsidRDefault="00392696" w:rsidP="00390EA2">
      <w:pPr>
        <w:ind w:firstLine="540"/>
        <w:jc w:val="both"/>
      </w:pPr>
      <w:r>
        <w:t>4.1.7. Заказчик</w:t>
      </w:r>
      <w:r w:rsidRPr="00390EA2">
        <w:t xml:space="preserve"> при обнаружении предложений, стоимость которых ниже среднеарифметической цены всех поданных участниками предложений более чем на 15 процентов,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 отклонить поданное предложение.</w:t>
      </w:r>
    </w:p>
    <w:p w14:paraId="1A11F2A5" w14:textId="77777777" w:rsidR="0093051F" w:rsidRPr="00DE3F3E" w:rsidRDefault="0093051F" w:rsidP="00BE08D2">
      <w:pPr>
        <w:ind w:firstLine="540"/>
        <w:jc w:val="both"/>
      </w:pPr>
      <w:r w:rsidRPr="00DE3F3E">
        <w:t xml:space="preserve">Иные права и обязанности </w:t>
      </w:r>
      <w:r w:rsidR="004444D0" w:rsidRPr="00DE3F3E">
        <w:t>Заказчика (</w:t>
      </w:r>
      <w:r w:rsidR="004679F6" w:rsidRPr="00DE3F3E">
        <w:t xml:space="preserve">либо </w:t>
      </w:r>
      <w:r w:rsidRPr="00DE3F3E">
        <w:t>организатора закупки</w:t>
      </w:r>
      <w:r w:rsidR="004444D0" w:rsidRPr="00DE3F3E">
        <w:t>)</w:t>
      </w:r>
      <w:r w:rsidRPr="00DE3F3E">
        <w:t xml:space="preserve"> устанавливаются </w:t>
      </w:r>
      <w:r w:rsidR="004444D0" w:rsidRPr="00DE3F3E">
        <w:t>З</w:t>
      </w:r>
      <w:r w:rsidRPr="00DE3F3E">
        <w:t xml:space="preserve">акупочной документацией. </w:t>
      </w:r>
    </w:p>
    <w:p w14:paraId="4B345A96" w14:textId="77777777" w:rsidR="0093051F" w:rsidRPr="00DE3F3E" w:rsidRDefault="004444D0" w:rsidP="00BE08D2">
      <w:pPr>
        <w:pStyle w:val="2"/>
        <w:ind w:firstLine="540"/>
        <w:jc w:val="both"/>
        <w:rPr>
          <w:rFonts w:ascii="Georgia" w:hAnsi="Georgia"/>
        </w:rPr>
      </w:pPr>
      <w:bookmarkStart w:id="9" w:name="_Toc93230219"/>
      <w:bookmarkStart w:id="10" w:name="_Toc93230352"/>
      <w:bookmarkStart w:id="11" w:name="_Toc191111317"/>
      <w:bookmarkStart w:id="12" w:name="_Toc533760831"/>
      <w:r w:rsidRPr="00DE3F3E">
        <w:rPr>
          <w:rFonts w:ascii="Georgia" w:hAnsi="Georgia"/>
        </w:rPr>
        <w:lastRenderedPageBreak/>
        <w:t xml:space="preserve">4.2. </w:t>
      </w:r>
      <w:r w:rsidR="009C0D3D" w:rsidRPr="00DE3F3E">
        <w:rPr>
          <w:rFonts w:ascii="Georgia" w:hAnsi="Georgia"/>
        </w:rPr>
        <w:t>Права и обязанности У</w:t>
      </w:r>
      <w:r w:rsidR="0093051F" w:rsidRPr="00DE3F3E">
        <w:rPr>
          <w:rFonts w:ascii="Georgia" w:hAnsi="Georgia"/>
        </w:rPr>
        <w:t>частника</w:t>
      </w:r>
      <w:bookmarkEnd w:id="9"/>
      <w:bookmarkEnd w:id="10"/>
      <w:bookmarkEnd w:id="11"/>
      <w:r w:rsidR="009C0D3D" w:rsidRPr="00DE3F3E">
        <w:rPr>
          <w:rFonts w:ascii="Georgia" w:hAnsi="Georgia"/>
        </w:rPr>
        <w:t xml:space="preserve"> закупки</w:t>
      </w:r>
      <w:bookmarkEnd w:id="12"/>
    </w:p>
    <w:p w14:paraId="32840D27" w14:textId="0E416C3B" w:rsidR="0093051F" w:rsidRPr="00DE3F3E" w:rsidRDefault="00E01D36" w:rsidP="00BE08D2">
      <w:pPr>
        <w:ind w:firstLine="540"/>
        <w:jc w:val="both"/>
      </w:pPr>
      <w:r w:rsidRPr="00DE3F3E">
        <w:t xml:space="preserve">4.2.1. </w:t>
      </w:r>
      <w:r w:rsidR="0093051F" w:rsidRPr="00DE3F3E">
        <w:t xml:space="preserve">Заявку на участие в открытых </w:t>
      </w:r>
      <w:r w:rsidR="003B7D32">
        <w:t xml:space="preserve">конкурентных </w:t>
      </w:r>
      <w:r w:rsidR="0093051F" w:rsidRPr="00DE3F3E">
        <w:t>процедурах вправе подать любое лицо.</w:t>
      </w:r>
    </w:p>
    <w:p w14:paraId="0D9CEAAA" w14:textId="1CB9A639" w:rsidR="00234CE2" w:rsidRPr="00DE3F3E" w:rsidRDefault="00234CE2" w:rsidP="00BE08D2">
      <w:pPr>
        <w:ind w:firstLine="540"/>
        <w:jc w:val="both"/>
      </w:pPr>
      <w:r w:rsidRPr="00DE3F3E">
        <w:t>4.2.</w:t>
      </w:r>
      <w:r w:rsidR="00734A9D">
        <w:t>2</w:t>
      </w:r>
      <w:r w:rsidRPr="00DE3F3E">
        <w:t>. Коллективные участники (объединения юридических лиц, индивидуальных предпринимателей, саморегулируемые организации) могут участвовать в закупках, если это прямо не запрещено закупочной документацией.</w:t>
      </w:r>
    </w:p>
    <w:p w14:paraId="44F63BAC" w14:textId="0A0DA860" w:rsidR="0093051F" w:rsidRPr="00DE3F3E" w:rsidRDefault="00E01D36" w:rsidP="00BE08D2">
      <w:pPr>
        <w:ind w:firstLine="540"/>
        <w:jc w:val="both"/>
      </w:pPr>
      <w:r w:rsidRPr="00DE3F3E">
        <w:t>4.2.</w:t>
      </w:r>
      <w:r w:rsidR="00734A9D">
        <w:t>3</w:t>
      </w:r>
      <w:r w:rsidRPr="00DE3F3E">
        <w:t xml:space="preserve">. </w:t>
      </w:r>
      <w:r w:rsidR="0093051F" w:rsidRPr="00DE3F3E">
        <w:t>Участник любых процедур имеет право:</w:t>
      </w:r>
    </w:p>
    <w:p w14:paraId="355C062F" w14:textId="4901277E" w:rsidR="0093051F" w:rsidRPr="00DE3F3E" w:rsidRDefault="00234CE2" w:rsidP="00BE08D2">
      <w:pPr>
        <w:ind w:firstLine="540"/>
        <w:jc w:val="both"/>
      </w:pPr>
      <w:r w:rsidRPr="00DE3F3E">
        <w:t>4.2.</w:t>
      </w:r>
      <w:r w:rsidR="00734A9D">
        <w:t>3</w:t>
      </w:r>
      <w:r w:rsidR="00D47836" w:rsidRPr="00DE3F3E">
        <w:t xml:space="preserve">.а. </w:t>
      </w:r>
      <w:r w:rsidR="0093051F" w:rsidRPr="00DE3F3E">
        <w:t xml:space="preserve">получать от </w:t>
      </w:r>
      <w:r w:rsidR="00E01D36" w:rsidRPr="00DE3F3E">
        <w:t>Заказчика</w:t>
      </w:r>
      <w:r w:rsidR="0093051F" w:rsidRPr="00DE3F3E">
        <w:t xml:space="preserve"> исчерпывающую информацию</w:t>
      </w:r>
      <w:r w:rsidR="007F657D" w:rsidRPr="00DE3F3E">
        <w:t xml:space="preserve"> </w:t>
      </w:r>
      <w:r w:rsidR="0093051F" w:rsidRPr="00DE3F3E">
        <w:t>по условиям и</w:t>
      </w:r>
      <w:r w:rsidR="007F657D" w:rsidRPr="00DE3F3E">
        <w:t xml:space="preserve"> порядку проведения З</w:t>
      </w:r>
      <w:r w:rsidR="0093051F" w:rsidRPr="00DE3F3E">
        <w:t>акупк</w:t>
      </w:r>
      <w:r w:rsidR="007F657D" w:rsidRPr="00DE3F3E">
        <w:t>и</w:t>
      </w:r>
      <w:r w:rsidR="0093051F" w:rsidRPr="00DE3F3E">
        <w:t>;</w:t>
      </w:r>
    </w:p>
    <w:p w14:paraId="2666049B" w14:textId="4C54E497" w:rsidR="0093051F" w:rsidRPr="00DE3F3E" w:rsidRDefault="00234CE2" w:rsidP="00BE08D2">
      <w:pPr>
        <w:ind w:firstLine="540"/>
        <w:jc w:val="both"/>
      </w:pPr>
      <w:r w:rsidRPr="00DE3F3E">
        <w:t>4.2.</w:t>
      </w:r>
      <w:r w:rsidR="00734A9D">
        <w:t>3</w:t>
      </w:r>
      <w:r w:rsidR="00D47836" w:rsidRPr="00DE3F3E">
        <w:t xml:space="preserve">.б. </w:t>
      </w:r>
      <w:r w:rsidR="0093051F" w:rsidRPr="00DE3F3E">
        <w:t>изменять, дополнять или отзывать свою заявку до истечения срока</w:t>
      </w:r>
      <w:r w:rsidR="00F20A5F">
        <w:t xml:space="preserve"> ее</w:t>
      </w:r>
      <w:r w:rsidR="0093051F" w:rsidRPr="00DE3F3E">
        <w:t xml:space="preserve"> подачи, если иное прямо не оговорено в закупочной документации;</w:t>
      </w:r>
    </w:p>
    <w:p w14:paraId="32CB6562" w14:textId="474F28A2" w:rsidR="0093051F" w:rsidRPr="00D80547" w:rsidRDefault="00234CE2" w:rsidP="00BE08D2">
      <w:pPr>
        <w:ind w:firstLine="540"/>
        <w:jc w:val="both"/>
      </w:pPr>
      <w:r w:rsidRPr="00DE3F3E">
        <w:t>4.2.</w:t>
      </w:r>
      <w:r w:rsidR="00734A9D">
        <w:t>3</w:t>
      </w:r>
      <w:r w:rsidR="00D47836" w:rsidRPr="00DE3F3E">
        <w:t xml:space="preserve">.в. </w:t>
      </w:r>
      <w:r w:rsidR="0093051F" w:rsidRPr="00DE3F3E">
        <w:t xml:space="preserve">обращаться к </w:t>
      </w:r>
      <w:r w:rsidR="00D47836" w:rsidRPr="00DE3F3E">
        <w:t xml:space="preserve">Заказчику </w:t>
      </w:r>
      <w:r w:rsidR="0093051F" w:rsidRPr="00DE3F3E">
        <w:t xml:space="preserve">с вопросами о разъяснении </w:t>
      </w:r>
      <w:r w:rsidR="00D47836" w:rsidRPr="00DE3F3E">
        <w:t>З</w:t>
      </w:r>
      <w:r w:rsidR="0093051F" w:rsidRPr="00DE3F3E">
        <w:t>акупочной документации, а также просьбой о продлении установленного срока подачи заявок</w:t>
      </w:r>
      <w:r w:rsidR="00D80547">
        <w:t>. Указанное право Участник реализует путем оформления письменного запроса на бланке организации, заверенного подписью уполномоченного лица. Вопросы, адресованные Заказчику по телефону или путем направления письма по электронной почте, запросами не являются, и обязанности отвечать на них у Заказчика не возникает</w:t>
      </w:r>
      <w:r w:rsidR="00F20A5F">
        <w:t>, если иное не предусмотрено закупочной документацией и/или регламентом работы ЭТП</w:t>
      </w:r>
      <w:r w:rsidR="00FB3AD1">
        <w:t>.</w:t>
      </w:r>
    </w:p>
    <w:p w14:paraId="3FFD277C" w14:textId="71755C18" w:rsidR="00D47836" w:rsidRPr="00DE3F3E" w:rsidRDefault="00234CE2" w:rsidP="00BE08D2">
      <w:pPr>
        <w:ind w:firstLine="540"/>
        <w:jc w:val="both"/>
      </w:pPr>
      <w:r w:rsidRPr="00DE3F3E">
        <w:t>4.2.</w:t>
      </w:r>
      <w:r w:rsidR="00734A9D">
        <w:t>4</w:t>
      </w:r>
      <w:r w:rsidR="00D47836" w:rsidRPr="00DE3F3E">
        <w:t xml:space="preserve">. </w:t>
      </w:r>
      <w:r w:rsidR="0093051F" w:rsidRPr="00DE3F3E">
        <w:t>Претенд</w:t>
      </w:r>
      <w:r w:rsidR="00D47836" w:rsidRPr="00DE3F3E">
        <w:t>овать на заключение договора с З</w:t>
      </w:r>
      <w:r w:rsidR="0093051F" w:rsidRPr="00DE3F3E">
        <w:t xml:space="preserve">аказчиком (организатором закупки), либо на реализацию иного права, возникающее в результате </w:t>
      </w:r>
      <w:r w:rsidR="00D47836" w:rsidRPr="00DE3F3E">
        <w:t>признания Участника закупки</w:t>
      </w:r>
      <w:r w:rsidR="0093051F" w:rsidRPr="00DE3F3E">
        <w:t xml:space="preserve"> победителем, </w:t>
      </w:r>
      <w:r w:rsidR="00D47836" w:rsidRPr="00DE3F3E">
        <w:t>могут только квалифицированные У</w:t>
      </w:r>
      <w:r w:rsidR="0093051F" w:rsidRPr="00DE3F3E">
        <w:t>частники</w:t>
      </w:r>
      <w:r w:rsidR="00D47836" w:rsidRPr="00DE3F3E">
        <w:t xml:space="preserve"> закупки</w:t>
      </w:r>
      <w:r w:rsidR="0093051F" w:rsidRPr="00DE3F3E">
        <w:t>.</w:t>
      </w:r>
    </w:p>
    <w:p w14:paraId="6DE09371" w14:textId="77777777" w:rsidR="00D47836" w:rsidRDefault="0093051F" w:rsidP="00BE08D2">
      <w:pPr>
        <w:ind w:firstLine="540"/>
        <w:jc w:val="both"/>
      </w:pPr>
      <w:r w:rsidRPr="00DE3F3E">
        <w:t>Квалификационные отборочные критерии не должны накладывать на конкурентную борьбу участников излишних ограничений.</w:t>
      </w:r>
    </w:p>
    <w:p w14:paraId="04873470" w14:textId="3F582ACF" w:rsidR="001E3735" w:rsidRDefault="001E3735" w:rsidP="00BE08D2">
      <w:pPr>
        <w:ind w:firstLine="540"/>
        <w:jc w:val="both"/>
      </w:pPr>
      <w:r>
        <w:t xml:space="preserve">4.2.5. </w:t>
      </w:r>
      <w:r w:rsidRPr="00390EA2">
        <w:t xml:space="preserve">Участник </w:t>
      </w:r>
      <w:r>
        <w:t xml:space="preserve">закупки </w:t>
      </w:r>
      <w:r w:rsidRPr="00390EA2">
        <w:t xml:space="preserve">вправе подать </w:t>
      </w:r>
      <w:r w:rsidR="0043769C">
        <w:t xml:space="preserve">как </w:t>
      </w:r>
      <w:r w:rsidRPr="00390EA2">
        <w:t>только одну заявку на участие</w:t>
      </w:r>
      <w:r w:rsidR="0043769C">
        <w:t xml:space="preserve"> в многолотовой закупочной процедуре, так и, </w:t>
      </w:r>
      <w:r w:rsidRPr="00390EA2">
        <w:t xml:space="preserve">если в рамках </w:t>
      </w:r>
      <w:r>
        <w:t>закупочной процедуры</w:t>
      </w:r>
      <w:r w:rsidRPr="00390EA2">
        <w:t xml:space="preserve"> выделяются отдельные лоты, по одной заявке в отношении каждого лота</w:t>
      </w:r>
      <w:r w:rsidR="0043769C">
        <w:t>, если иных треб</w:t>
      </w:r>
      <w:r w:rsidR="00CF4DD1">
        <w:t>о</w:t>
      </w:r>
      <w:r w:rsidR="0043769C">
        <w:t>ваний не указано в закупочной документации</w:t>
      </w:r>
      <w:r>
        <w:t>.</w:t>
      </w:r>
    </w:p>
    <w:p w14:paraId="346F21CA" w14:textId="0F53E1C5" w:rsidR="00CF4DD1" w:rsidRPr="00DE3F3E" w:rsidRDefault="00CF4DD1" w:rsidP="00BE08D2">
      <w:pPr>
        <w:ind w:firstLine="540"/>
        <w:jc w:val="both"/>
      </w:pPr>
      <w:r>
        <w:t xml:space="preserve">4.2.6. </w:t>
      </w:r>
      <w:r w:rsidRPr="00390EA2">
        <w:t>Заявки на участие в</w:t>
      </w:r>
      <w:r>
        <w:t xml:space="preserve"> конкурентных процедурах</w:t>
      </w:r>
      <w:r w:rsidRPr="00390EA2">
        <w:t>, полученные после истечения срока их приема, не рассматриваются и н</w:t>
      </w:r>
      <w:r>
        <w:t>е возвращаются участникам закупочной процедуры.</w:t>
      </w:r>
    </w:p>
    <w:p w14:paraId="207F6482" w14:textId="42D6B80D" w:rsidR="0093051F" w:rsidRPr="00DE3F3E" w:rsidRDefault="00234CE2" w:rsidP="00BE08D2">
      <w:pPr>
        <w:ind w:firstLine="540"/>
        <w:jc w:val="both"/>
      </w:pPr>
      <w:r w:rsidRPr="00DE3F3E">
        <w:t>4.2.</w:t>
      </w:r>
      <w:r w:rsidR="00CF4DD1">
        <w:t>7</w:t>
      </w:r>
      <w:r w:rsidR="00E025DF" w:rsidRPr="00DE3F3E">
        <w:t xml:space="preserve">. </w:t>
      </w:r>
      <w:r w:rsidR="0093051F" w:rsidRPr="00DE3F3E">
        <w:t>Иные права и обязанности участников устанавлив</w:t>
      </w:r>
      <w:r w:rsidR="00E025DF" w:rsidRPr="00DE3F3E">
        <w:t>аются закупочной документацией.</w:t>
      </w:r>
    </w:p>
    <w:p w14:paraId="523FA398" w14:textId="77777777" w:rsidR="0093051F" w:rsidRPr="00DE3F3E" w:rsidRDefault="00E025DF" w:rsidP="00BE08D2">
      <w:pPr>
        <w:pStyle w:val="2"/>
        <w:ind w:firstLine="540"/>
        <w:jc w:val="both"/>
        <w:rPr>
          <w:rFonts w:ascii="Georgia" w:hAnsi="Georgia"/>
        </w:rPr>
      </w:pPr>
      <w:bookmarkStart w:id="13" w:name="_Toc93230220"/>
      <w:bookmarkStart w:id="14" w:name="_Toc93230353"/>
      <w:bookmarkStart w:id="15" w:name="_Toc191111318"/>
      <w:bookmarkStart w:id="16" w:name="_Toc533760832"/>
      <w:r w:rsidRPr="00DE3F3E">
        <w:rPr>
          <w:rFonts w:ascii="Georgia" w:hAnsi="Georgia"/>
        </w:rPr>
        <w:t xml:space="preserve">4.3. </w:t>
      </w:r>
      <w:r w:rsidR="0093051F" w:rsidRPr="00DE3F3E">
        <w:rPr>
          <w:rFonts w:ascii="Georgia" w:hAnsi="Georgia"/>
        </w:rPr>
        <w:t>Объем прав и обязанностей, возникающих у победителя</w:t>
      </w:r>
      <w:bookmarkEnd w:id="13"/>
      <w:bookmarkEnd w:id="14"/>
      <w:bookmarkEnd w:id="15"/>
      <w:bookmarkEnd w:id="16"/>
    </w:p>
    <w:p w14:paraId="6E73EC49" w14:textId="5B166B47" w:rsidR="0093051F" w:rsidRPr="00DE3F3E" w:rsidRDefault="00E025DF" w:rsidP="00BE08D2">
      <w:pPr>
        <w:ind w:firstLine="540"/>
        <w:jc w:val="both"/>
      </w:pPr>
      <w:r w:rsidRPr="00DE3F3E">
        <w:t xml:space="preserve">4.3.1. </w:t>
      </w:r>
      <w:r w:rsidR="0093051F" w:rsidRPr="00DE3F3E">
        <w:t xml:space="preserve">Объем прав и обязанностей, возникающих у победителя </w:t>
      </w:r>
      <w:r w:rsidR="00734A9D">
        <w:t>по итогам конкурентной закупки</w:t>
      </w:r>
      <w:r w:rsidR="0093051F" w:rsidRPr="00DE3F3E">
        <w:t xml:space="preserve"> (</w:t>
      </w:r>
      <w:r w:rsidRPr="00DE3F3E">
        <w:t>как правило</w:t>
      </w:r>
      <w:r w:rsidR="0093051F" w:rsidRPr="00DE3F3E">
        <w:t xml:space="preserve"> — право на заключение договора), должен быть четко оговоре</w:t>
      </w:r>
      <w:r w:rsidRPr="00DE3F3E">
        <w:t>н в З</w:t>
      </w:r>
      <w:r w:rsidR="0093051F" w:rsidRPr="00DE3F3E">
        <w:t>акупочной документации.</w:t>
      </w:r>
    </w:p>
    <w:p w14:paraId="6A7E292A" w14:textId="0DA38546" w:rsidR="00711A05" w:rsidRDefault="00711A05" w:rsidP="0022530F">
      <w:pPr>
        <w:ind w:firstLine="540"/>
        <w:jc w:val="both"/>
      </w:pPr>
      <w:r>
        <w:t xml:space="preserve">4.3.2. По истечении срока отмены конкурентной закупки согласно п. 4.1.2. настоящего Положения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5" w:history="1">
        <w:r w:rsidRPr="0022530F">
          <w:t>непреодолимой силы</w:t>
        </w:r>
      </w:hyperlink>
      <w:r>
        <w:t xml:space="preserve"> в соответствии с гражданским законодательством</w:t>
      </w:r>
      <w:r w:rsidR="00744F6B">
        <w:t>.</w:t>
      </w:r>
    </w:p>
    <w:p w14:paraId="61C0F221" w14:textId="06E9D2C9" w:rsidR="0093051F" w:rsidRPr="00DE3F3E" w:rsidRDefault="00E025DF" w:rsidP="00BE08D2">
      <w:pPr>
        <w:ind w:firstLine="540"/>
        <w:jc w:val="both"/>
      </w:pPr>
      <w:r w:rsidRPr="00DE3F3E">
        <w:t>4.3.</w:t>
      </w:r>
      <w:r w:rsidR="004B7C3D">
        <w:t>3</w:t>
      </w:r>
      <w:r w:rsidRPr="00DE3F3E">
        <w:t xml:space="preserve">. </w:t>
      </w:r>
      <w:r w:rsidR="0093051F" w:rsidRPr="00DE3F3E">
        <w:t xml:space="preserve">Если в результате </w:t>
      </w:r>
      <w:r w:rsidR="004B7C3D">
        <w:t>конкурентной закупочной процедуры у победителя</w:t>
      </w:r>
      <w:r w:rsidR="0093051F" w:rsidRPr="00DE3F3E">
        <w:t xml:space="preserve"> возникает не непосредственное право на заключение договора, а иное право, порядок его р</w:t>
      </w:r>
      <w:r w:rsidRPr="00DE3F3E">
        <w:t>еализации должен быть указан в З</w:t>
      </w:r>
      <w:r w:rsidR="0093051F" w:rsidRPr="00DE3F3E">
        <w:t xml:space="preserve">акупочной документации максимально подробно. </w:t>
      </w:r>
    </w:p>
    <w:p w14:paraId="4215C2B7" w14:textId="77777777" w:rsidR="0093051F" w:rsidRPr="00DE3F3E" w:rsidRDefault="00E025DF" w:rsidP="00BE08D2">
      <w:pPr>
        <w:pStyle w:val="2"/>
        <w:ind w:firstLine="540"/>
        <w:jc w:val="both"/>
        <w:rPr>
          <w:rFonts w:ascii="Georgia" w:hAnsi="Georgia"/>
        </w:rPr>
      </w:pPr>
      <w:bookmarkStart w:id="17" w:name="_Toc93230221"/>
      <w:bookmarkStart w:id="18" w:name="_Toc93230354"/>
      <w:bookmarkStart w:id="19" w:name="_Toc191111319"/>
      <w:bookmarkStart w:id="20" w:name="_Toc533760833"/>
      <w:r w:rsidRPr="00DE3F3E">
        <w:rPr>
          <w:rFonts w:ascii="Georgia" w:hAnsi="Georgia"/>
        </w:rPr>
        <w:t xml:space="preserve">4.4. </w:t>
      </w:r>
      <w:bookmarkEnd w:id="17"/>
      <w:bookmarkEnd w:id="18"/>
      <w:bookmarkEnd w:id="19"/>
      <w:r w:rsidR="00985E20">
        <w:rPr>
          <w:rFonts w:ascii="Georgia" w:hAnsi="Georgia"/>
        </w:rPr>
        <w:t>Объем прав и обязанностей Организатора закупки, не являющимся Заказчиком</w:t>
      </w:r>
      <w:bookmarkEnd w:id="20"/>
    </w:p>
    <w:p w14:paraId="57DBC171" w14:textId="77777777" w:rsidR="0093051F" w:rsidRDefault="00E025DF" w:rsidP="00985E20">
      <w:pPr>
        <w:ind w:firstLine="540"/>
        <w:jc w:val="both"/>
      </w:pPr>
      <w:r w:rsidRPr="00DE3F3E">
        <w:t xml:space="preserve">4.4.1. </w:t>
      </w:r>
      <w:bookmarkStart w:id="21" w:name="_Ref55491153"/>
      <w:r w:rsidR="00985E20">
        <w:t>Распределение функций</w:t>
      </w:r>
      <w:r w:rsidR="00C40D9A">
        <w:t xml:space="preserve"> между Заказчиком и сторонним Организатором закупки определяется договором, подписанным между ними.</w:t>
      </w:r>
    </w:p>
    <w:p w14:paraId="2498F986" w14:textId="77777777" w:rsidR="00C40D9A" w:rsidRDefault="00C40D9A" w:rsidP="00985E20">
      <w:pPr>
        <w:ind w:firstLine="540"/>
        <w:jc w:val="both"/>
      </w:pPr>
      <w:r>
        <w:t>Такой договор должен содержать, в том числе:</w:t>
      </w:r>
    </w:p>
    <w:p w14:paraId="1BA94B9E" w14:textId="77777777" w:rsidR="00C40D9A" w:rsidRDefault="00C40D9A" w:rsidP="00985E20">
      <w:pPr>
        <w:ind w:firstLine="540"/>
        <w:jc w:val="both"/>
      </w:pPr>
      <w:r>
        <w:t>- распределение прав и обязанностей между Заказчиком и Организатором закупки;</w:t>
      </w:r>
    </w:p>
    <w:p w14:paraId="48C6C03E" w14:textId="77777777" w:rsidR="00C40D9A" w:rsidRDefault="00C40D9A" w:rsidP="00985E20">
      <w:pPr>
        <w:ind w:firstLine="540"/>
        <w:jc w:val="both"/>
      </w:pPr>
      <w:r>
        <w:lastRenderedPageBreak/>
        <w:t>- порядок проведения процедур закупки;</w:t>
      </w:r>
    </w:p>
    <w:p w14:paraId="0BC9EE2E" w14:textId="77777777" w:rsidR="00C40D9A" w:rsidRDefault="00C40D9A" w:rsidP="00985E20">
      <w:pPr>
        <w:ind w:firstLine="540"/>
        <w:jc w:val="both"/>
      </w:pPr>
      <w:r>
        <w:t>- права и ответственность обеих сторон в принятии решений по выбору Поставщика (Подрядчика, Исполнителя);</w:t>
      </w:r>
    </w:p>
    <w:p w14:paraId="5CC32484" w14:textId="77777777" w:rsidR="00C40D9A" w:rsidRDefault="00C40D9A" w:rsidP="00985E20">
      <w:pPr>
        <w:ind w:firstLine="540"/>
        <w:jc w:val="both"/>
      </w:pPr>
      <w:r>
        <w:t>- оговорку о том, что Организатор закупки действует от имени и за счет Заказчика;</w:t>
      </w:r>
    </w:p>
    <w:p w14:paraId="455CB292" w14:textId="77777777" w:rsidR="00C40D9A" w:rsidRDefault="00C40D9A" w:rsidP="00985E20">
      <w:pPr>
        <w:ind w:firstLine="540"/>
        <w:jc w:val="both"/>
      </w:pPr>
      <w:r>
        <w:t>- пункт о том, что Организатор закупки должен соблюдать нормы настоящего Положения;</w:t>
      </w:r>
    </w:p>
    <w:p w14:paraId="103B63FB" w14:textId="77777777" w:rsidR="00C40D9A" w:rsidRDefault="00C40D9A" w:rsidP="00985E20">
      <w:pPr>
        <w:ind w:firstLine="540"/>
        <w:jc w:val="both"/>
      </w:pPr>
      <w:r>
        <w:t>- при проведении переговоров, предусмотренных в рамках тех или иных процедур – кто и по каким вопросам эти переговоры проводит, а также кто и какие решения принимает по результатам переговоров;</w:t>
      </w:r>
    </w:p>
    <w:p w14:paraId="51775EF6" w14:textId="77777777" w:rsidR="00C40D9A" w:rsidRDefault="00C40D9A" w:rsidP="00985E20">
      <w:pPr>
        <w:ind w:firstLine="540"/>
        <w:jc w:val="both"/>
      </w:pPr>
      <w:r>
        <w:t>- распределение ответственности и расходов при возникновении разногласий в ходе или по результатам проведенной закупки, которые были переданы на рассмотрение третейского или арбитражного суда Заказчиком, Организатором закупки или третьими лицами;</w:t>
      </w:r>
    </w:p>
    <w:p w14:paraId="6B82E7D8" w14:textId="199D7B40" w:rsidR="00C40D9A" w:rsidRDefault="00C40D9A" w:rsidP="00985E20">
      <w:pPr>
        <w:ind w:firstLine="540"/>
        <w:jc w:val="both"/>
      </w:pPr>
      <w:r>
        <w:t>- размер вознаграждения</w:t>
      </w:r>
      <w:r w:rsidR="00341149">
        <w:t xml:space="preserve">, </w:t>
      </w:r>
      <w:r w:rsidR="00341149" w:rsidRPr="00DE3F3E">
        <w:t>который не должен быть более 5 % предполагаемой цены закупки</w:t>
      </w:r>
      <w:r>
        <w:t>;</w:t>
      </w:r>
    </w:p>
    <w:p w14:paraId="18053990" w14:textId="77777777" w:rsidR="00C40D9A" w:rsidRDefault="00C40D9A" w:rsidP="00985E20">
      <w:pPr>
        <w:ind w:firstLine="540"/>
        <w:jc w:val="both"/>
      </w:pPr>
      <w:r>
        <w:t>- порядок подготовки, утверждения, предоставления и хранения документов по процедуре закупки.</w:t>
      </w:r>
    </w:p>
    <w:p w14:paraId="1B7E18F7" w14:textId="77777777" w:rsidR="00C40D9A" w:rsidRDefault="00C40D9A" w:rsidP="00985E20">
      <w:pPr>
        <w:ind w:firstLine="540"/>
        <w:jc w:val="both"/>
      </w:pPr>
      <w:r>
        <w:t>4.4.2. При проведении закупки с привлечением стороннего Организатора обязательно оговаривается, что решение об окончательном утверждении документа, объявляющего о начале процедур, а также закупочной документации принимается сторонним Организатором на основании аналогичного решения Заказчика, оформленного в виде распорядительного документа</w:t>
      </w:r>
      <w:r w:rsidR="00DF0999">
        <w:t xml:space="preserve"> Заказчика.</w:t>
      </w:r>
    </w:p>
    <w:p w14:paraId="4F90726D" w14:textId="77777777" w:rsidR="00DF0999" w:rsidRPr="00DE3F3E" w:rsidRDefault="00DF0999" w:rsidP="00985E20">
      <w:pPr>
        <w:ind w:firstLine="540"/>
        <w:jc w:val="both"/>
      </w:pPr>
      <w:r>
        <w:t>4.4.3. Приказом Генерального директора Общества могут быть предусмотрены иные требования к условиям договора между Обществом (Заказчиком) и сторонним Организатором закупки.</w:t>
      </w:r>
    </w:p>
    <w:p w14:paraId="7382B05D" w14:textId="77777777" w:rsidR="0093051F" w:rsidRPr="00DE3F3E" w:rsidRDefault="00E025DF" w:rsidP="00BE08D2">
      <w:pPr>
        <w:pStyle w:val="2"/>
        <w:ind w:firstLine="540"/>
        <w:jc w:val="both"/>
        <w:rPr>
          <w:rFonts w:ascii="Georgia" w:hAnsi="Georgia"/>
        </w:rPr>
      </w:pPr>
      <w:bookmarkStart w:id="22" w:name="_Ref78633090"/>
      <w:bookmarkStart w:id="23" w:name="_Toc93230222"/>
      <w:bookmarkStart w:id="24" w:name="_Toc93230355"/>
      <w:bookmarkStart w:id="25" w:name="_Toc191111320"/>
      <w:bookmarkStart w:id="26" w:name="_Toc533760834"/>
      <w:bookmarkEnd w:id="21"/>
      <w:r w:rsidRPr="00DE3F3E">
        <w:rPr>
          <w:rFonts w:ascii="Georgia" w:hAnsi="Georgia"/>
        </w:rPr>
        <w:t xml:space="preserve">4.5. </w:t>
      </w:r>
      <w:r w:rsidR="0093051F" w:rsidRPr="00DE3F3E">
        <w:rPr>
          <w:rFonts w:ascii="Georgia" w:hAnsi="Georgia"/>
        </w:rPr>
        <w:t>Требования к участникам закупок</w:t>
      </w:r>
      <w:bookmarkEnd w:id="22"/>
      <w:bookmarkEnd w:id="23"/>
      <w:bookmarkEnd w:id="24"/>
      <w:bookmarkEnd w:id="25"/>
      <w:bookmarkEnd w:id="26"/>
    </w:p>
    <w:p w14:paraId="77B4C7C8" w14:textId="170E381D" w:rsidR="00F40614" w:rsidRPr="00DE3F3E" w:rsidRDefault="00E025DF" w:rsidP="00BE08D2">
      <w:pPr>
        <w:ind w:firstLine="540"/>
        <w:jc w:val="both"/>
      </w:pPr>
      <w:r w:rsidRPr="00DE3F3E">
        <w:t xml:space="preserve">4.5.1. </w:t>
      </w:r>
      <w:r w:rsidR="0093051F" w:rsidRPr="00DE3F3E">
        <w:t xml:space="preserve">Участник закупки </w:t>
      </w:r>
      <w:r w:rsidR="00F40614" w:rsidRPr="00DE3F3E">
        <w:t>может</w:t>
      </w:r>
      <w:r w:rsidR="0093051F" w:rsidRPr="00DE3F3E">
        <w:t xml:space="preserve"> быть зарегистрированным в качестве юридического лица или предпринимателя без образования юридического лица в установленном порядке,</w:t>
      </w:r>
      <w:r w:rsidR="00E44B91" w:rsidRPr="00DE3F3E">
        <w:t xml:space="preserve"> либо</w:t>
      </w:r>
      <w:r w:rsidR="00F40614" w:rsidRPr="00DE3F3E">
        <w:t xml:space="preserve"> правоспособным физическим лицом,</w:t>
      </w:r>
      <w:r w:rsidR="0093051F" w:rsidRPr="00DE3F3E">
        <w:t xml:space="preserve"> а для видов деятельности, требующих в соответствии с законодательством РФ специальных разрешений (</w:t>
      </w:r>
      <w:r w:rsidRPr="00DE3F3E">
        <w:t>допусков/</w:t>
      </w:r>
      <w:r w:rsidR="00E44B91" w:rsidRPr="00DE3F3E">
        <w:t>лицензий</w:t>
      </w:r>
      <w:r w:rsidR="00782DA5">
        <w:t>/</w:t>
      </w:r>
      <w:r w:rsidR="00A82208">
        <w:t xml:space="preserve">выписок, подтверждающих </w:t>
      </w:r>
      <w:r w:rsidR="00782DA5">
        <w:t>членств</w:t>
      </w:r>
      <w:r w:rsidR="00A82208">
        <w:t>о</w:t>
      </w:r>
      <w:r w:rsidR="00782DA5">
        <w:t xml:space="preserve"> в СРО</w:t>
      </w:r>
      <w:r w:rsidR="00A82208">
        <w:t xml:space="preserve"> и право участвовать в закупочных процедурах, проводимых конкурентным способом,</w:t>
      </w:r>
      <w:r w:rsidR="00782DA5">
        <w:t xml:space="preserve"> или иных специальных прав</w:t>
      </w:r>
      <w:r w:rsidR="00E44B91" w:rsidRPr="00DE3F3E">
        <w:t xml:space="preserve">) </w:t>
      </w:r>
      <w:r w:rsidR="00C7193B" w:rsidRPr="00DE3F3E">
        <w:t xml:space="preserve">– </w:t>
      </w:r>
      <w:r w:rsidR="00E44B91" w:rsidRPr="00DE3F3E">
        <w:t xml:space="preserve"> иметь их.</w:t>
      </w:r>
    </w:p>
    <w:p w14:paraId="6D61485A" w14:textId="77777777" w:rsidR="0093051F" w:rsidRDefault="00234CE2" w:rsidP="00BE08D2">
      <w:pPr>
        <w:ind w:firstLine="540"/>
        <w:jc w:val="both"/>
      </w:pPr>
      <w:r w:rsidRPr="00DE3F3E">
        <w:t xml:space="preserve">4.5.2. </w:t>
      </w:r>
      <w:r w:rsidR="0093051F" w:rsidRPr="00DE3F3E">
        <w:t xml:space="preserve">Члены объединений, являющихся </w:t>
      </w:r>
      <w:r w:rsidR="0093051F" w:rsidRPr="0022530F">
        <w:t>коллективными участниками закупок</w:t>
      </w:r>
      <w:r w:rsidR="0093051F" w:rsidRPr="00DE3F3E">
        <w:t xml:space="preserve">, должны иметь соглашение между собой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 </w:t>
      </w:r>
      <w:r w:rsidR="0093051F" w:rsidRPr="00DE3F3E" w:rsidDel="00833D13">
        <w:t xml:space="preserve">В случае проведения закрытых закупок </w:t>
      </w:r>
      <w:r w:rsidR="0093051F" w:rsidRPr="00DE3F3E">
        <w:t>к составу и лидеру коллективного участника дополнительно предъявляются</w:t>
      </w:r>
      <w:r w:rsidR="00F12F41" w:rsidRPr="00DE3F3E">
        <w:t xml:space="preserve"> квалификационные</w:t>
      </w:r>
      <w:r w:rsidR="0093051F" w:rsidRPr="00DE3F3E">
        <w:t xml:space="preserve"> требования</w:t>
      </w:r>
      <w:r w:rsidR="00F12F41" w:rsidRPr="00DE3F3E">
        <w:t>.</w:t>
      </w:r>
    </w:p>
    <w:p w14:paraId="482198E9" w14:textId="77777777" w:rsidR="0093051F" w:rsidRPr="00DE3F3E" w:rsidRDefault="00E44B91" w:rsidP="00BE08D2">
      <w:pPr>
        <w:ind w:firstLine="540"/>
        <w:jc w:val="both"/>
      </w:pPr>
      <w:r w:rsidRPr="00DE3F3E">
        <w:t xml:space="preserve">4.5.3. </w:t>
      </w:r>
      <w:r w:rsidR="0093051F" w:rsidRPr="00DE3F3E">
        <w:t>Участник должен составлять заявку по форме, установленной в предоставленной ему закупочной документации. Из текста заявки должно ясно следовать, что ее подача является принятием (акцептом) всех условий заказчика (организатора закупки), в том числе согласием исполнять обязанности участника.</w:t>
      </w:r>
    </w:p>
    <w:p w14:paraId="4C7E3DCF" w14:textId="70663010" w:rsidR="002223AE" w:rsidRDefault="002223AE" w:rsidP="0022530F">
      <w:pPr>
        <w:ind w:firstLine="540"/>
        <w:jc w:val="both"/>
      </w:pPr>
      <w:r>
        <w:t>4.5.4. В документации о конкурентной закупке могут устанавливаться обязательные требования к участникам, в том числе:</w:t>
      </w:r>
    </w:p>
    <w:p w14:paraId="2215FCA7" w14:textId="77777777" w:rsidR="002223AE" w:rsidRDefault="002223AE" w:rsidP="0022530F">
      <w:pPr>
        <w:ind w:firstLine="540"/>
        <w:jc w:val="both"/>
      </w:pPr>
      <w:r>
        <w:t>1) соответствие требованиям, установленным в соответствии с законодательством РФ и принятыми во исполнение него нормативными правовыми актами к лицам, осуществляющим поставку товара, выполнение работы, оказание услуги, являющихся предметом договора;</w:t>
      </w:r>
    </w:p>
    <w:p w14:paraId="408A4CF6" w14:textId="77777777" w:rsidR="002223AE" w:rsidRDefault="002223AE" w:rsidP="0022530F">
      <w:pPr>
        <w:ind w:firstLine="540"/>
        <w:jc w:val="both"/>
      </w:pPr>
      <w:r>
        <w:lastRenderedPageBreak/>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p w14:paraId="14B75F59" w14:textId="77777777" w:rsidR="002223AE" w:rsidRDefault="002223AE" w:rsidP="0022530F">
      <w:pPr>
        <w:ind w:firstLine="540"/>
        <w:jc w:val="both"/>
      </w:pPr>
      <w:r>
        <w:t xml:space="preserve">3) неприостановление деятельности участника в порядке, установленном </w:t>
      </w:r>
      <w:hyperlink r:id="rId26" w:history="1">
        <w:r w:rsidRPr="0022530F">
          <w:t>Кодексом</w:t>
        </w:r>
      </w:hyperlink>
      <w:r>
        <w:t xml:space="preserve"> Российской Федерации об административных правонарушениях, на дату подачи заявки на участие в закупке;</w:t>
      </w:r>
    </w:p>
    <w:p w14:paraId="59D194F9" w14:textId="77777777" w:rsidR="002223AE" w:rsidRDefault="002223AE" w:rsidP="0022530F">
      <w:pPr>
        <w:ind w:firstLine="540"/>
        <w:jc w:val="both"/>
      </w:pPr>
      <w:r>
        <w:t>4) отсутствие у участника недоимки по налогам, сборам, просроченной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просроченной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84D04C6" w14:textId="77777777" w:rsidR="002223AE" w:rsidRDefault="002223AE" w:rsidP="0022530F">
      <w:pPr>
        <w:ind w:firstLine="540"/>
        <w:jc w:val="both"/>
      </w:pPr>
      <w:r>
        <w:t>5)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BD047C" w14:textId="77777777" w:rsidR="002223AE" w:rsidRDefault="002223AE" w:rsidP="0022530F">
      <w:pPr>
        <w:ind w:firstLine="540"/>
        <w:jc w:val="both"/>
      </w:pPr>
      <w:r>
        <w:t>6) обладание участником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761D9BE" w14:textId="77777777" w:rsidR="002223AE" w:rsidRDefault="002223AE" w:rsidP="0022530F">
      <w:pPr>
        <w:ind w:firstLine="540"/>
        <w:jc w:val="both"/>
      </w:pPr>
      <w:r>
        <w:t>7) отсутствие между участником и заказчиком конфликта интересов, под которым понимаются случаи, при которых руководитель заказчика, член экспертной группы, член комиссии, лицо, ответственное за организацию конкурентной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B492D01" w14:textId="501468A7" w:rsidR="002223AE" w:rsidRDefault="00E909D4" w:rsidP="00BE08D2">
      <w:pPr>
        <w:ind w:firstLine="540"/>
        <w:jc w:val="both"/>
      </w:pPr>
      <w:r>
        <w:t xml:space="preserve">4.5.5. Порядок определения соответствия участника закупочной процедуры иным  квалификационным требованиям определен разделом 6.5. </w:t>
      </w:r>
      <w:r w:rsidR="000D3533">
        <w:t xml:space="preserve">настоящего </w:t>
      </w:r>
      <w:r>
        <w:t>Положения</w:t>
      </w:r>
      <w:r w:rsidR="00EE48F7">
        <w:t>.</w:t>
      </w:r>
    </w:p>
    <w:p w14:paraId="7AF04202" w14:textId="1266BCB2" w:rsidR="00EE48F7" w:rsidRDefault="00EE48F7" w:rsidP="0022530F">
      <w:pPr>
        <w:ind w:firstLine="540"/>
        <w:jc w:val="both"/>
      </w:pPr>
      <w:r>
        <w:t>4.5.6. К требованиям, которые могут быть установлены в документации о конкурентной закупке относятся наличие:</w:t>
      </w:r>
    </w:p>
    <w:p w14:paraId="6E214DF3" w14:textId="77777777" w:rsidR="00EE48F7" w:rsidRDefault="00EE48F7" w:rsidP="0022530F">
      <w:pPr>
        <w:ind w:firstLine="540"/>
        <w:jc w:val="both"/>
      </w:pPr>
      <w:r>
        <w:t>1) финансовых ресурсов для исполнения договора;</w:t>
      </w:r>
    </w:p>
    <w:p w14:paraId="0EB86608" w14:textId="77777777" w:rsidR="00EE48F7" w:rsidRDefault="00EE48F7" w:rsidP="0022530F">
      <w:pPr>
        <w:ind w:firstLine="540"/>
        <w:jc w:val="both"/>
      </w:pPr>
      <w:r>
        <w:lastRenderedPageBreak/>
        <w:t>2) на праве собственности или ином законном основании оборудования и/или других материально-технических ресурсов для исполнения договора;</w:t>
      </w:r>
    </w:p>
    <w:p w14:paraId="532EF308" w14:textId="77777777" w:rsidR="00EE48F7" w:rsidRDefault="00EE48F7" w:rsidP="0022530F">
      <w:pPr>
        <w:ind w:firstLine="540"/>
        <w:jc w:val="both"/>
      </w:pPr>
      <w:r>
        <w:t>3) опыта осуществления поставок товаров, выполнения работ или оказания услуг по предмету закупки, стоимость которых составляет не менее чем 20 процентов начальной (максимальной) цены договора (цены лота), указанной в извещении, документации о закупке. При этом учитывается стоимость всех поставленных, выполненных, оказанных участником закупки (с учетом правопреемственности) товаров, работ, услуг (по выбору участника закупки) по предмету закупки;</w:t>
      </w:r>
    </w:p>
    <w:p w14:paraId="4B2E679A" w14:textId="77777777" w:rsidR="00EE48F7" w:rsidRDefault="00EE48F7" w:rsidP="0022530F">
      <w:pPr>
        <w:ind w:firstLine="540"/>
        <w:jc w:val="both"/>
      </w:pPr>
      <w:r>
        <w:t>4) деловой репутации;</w:t>
      </w:r>
    </w:p>
    <w:p w14:paraId="4E4955C9" w14:textId="77777777" w:rsidR="00EE48F7" w:rsidRDefault="00EE48F7" w:rsidP="0022530F">
      <w:pPr>
        <w:ind w:firstLine="540"/>
        <w:jc w:val="both"/>
      </w:pPr>
      <w:r>
        <w:t>5) необходимого количества специалистов и иных работников определенного уровня квалификации для исполнения договора.</w:t>
      </w:r>
    </w:p>
    <w:p w14:paraId="6E6CEDDD" w14:textId="4CAD2B1B" w:rsidR="00EE48F7" w:rsidRDefault="00EE48F7" w:rsidP="0022530F">
      <w:pPr>
        <w:ind w:firstLine="540"/>
        <w:jc w:val="both"/>
      </w:pPr>
      <w:bookmarkStart w:id="27" w:name="Par7"/>
      <w:bookmarkEnd w:id="27"/>
      <w:r>
        <w:t>4.5.7. При осуществлении закупки, участниками которых являются любые лица, в том числе субъекты МСП, заказчик вправе:</w:t>
      </w:r>
    </w:p>
    <w:p w14:paraId="63EE1C10" w14:textId="77777777" w:rsidR="00EE48F7" w:rsidRDefault="00EE48F7" w:rsidP="0022530F">
      <w:pPr>
        <w:ind w:firstLine="540"/>
        <w:jc w:val="both"/>
      </w:pPr>
      <w:bookmarkStart w:id="28" w:name="Par8"/>
      <w:bookmarkEnd w:id="28"/>
      <w:r>
        <w:t>1) установить требование к субъектам МСП, являющимся участниками такой закупки, о предоставлении в форме документа на бумажном носителе или в форме электронного документа сведений из единого реестра субъектов МСП, содержащих информацию об участнике закупки, или декларации,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действующим законодательством РФ и принятым во исполнение его нормативными правовыми актами, в едином реестре субъектов МСП;</w:t>
      </w:r>
    </w:p>
    <w:p w14:paraId="40B7777E" w14:textId="6E867E3D" w:rsidR="00EE48F7" w:rsidRDefault="00EE48F7" w:rsidP="0022530F">
      <w:pPr>
        <w:ind w:firstLine="540"/>
        <w:jc w:val="both"/>
      </w:pPr>
      <w:r>
        <w:t xml:space="preserve">2) при заключении договора с участником такой закупки осуществить проверку соответствия этого участника закупки критериям, установленным действующим законодательством РФ и принятым во исполнение его нормативными правовыми актами, на основании сведений из единого реестра субъектов МСП, в том числе в случае, если требование, указанное в </w:t>
      </w:r>
      <w:hyperlink w:anchor="Par8" w:history="1">
        <w:r w:rsidRPr="0022530F">
          <w:t>подпункте</w:t>
        </w:r>
        <w:r>
          <w:t xml:space="preserve"> 1</w:t>
        </w:r>
      </w:hyperlink>
      <w:r>
        <w:t xml:space="preserve"> настоящего пункта, не было установлено.</w:t>
      </w:r>
    </w:p>
    <w:p w14:paraId="596FE2E8" w14:textId="0BAD171B" w:rsidR="00EE48F7" w:rsidRDefault="00EE48F7" w:rsidP="0022530F">
      <w:pPr>
        <w:ind w:firstLine="540"/>
        <w:jc w:val="both"/>
      </w:pPr>
      <w:r>
        <w:t>4.5.8. Заказчик вправе установить требование об отсутствии сведений об участниках в реестрах недобросовестных поставщиков, ведение которых осуществляется в соответствии с действующим законодательством РФ и принятыми во исполнение него нормативными правовыми актами.</w:t>
      </w:r>
    </w:p>
    <w:p w14:paraId="3460B8B9" w14:textId="0B0EE8C6" w:rsidR="00EE48F7" w:rsidRDefault="00EE48F7" w:rsidP="0022530F">
      <w:pPr>
        <w:ind w:firstLine="540"/>
        <w:jc w:val="both"/>
      </w:pPr>
      <w:r>
        <w:t xml:space="preserve">4.5.9. Перечень документов, представляемых участниками для подтверждения их соответствия установленным требованиям, предусматривается в документации о конкурентной закупке. В документации о конкурентной закупке могут быть включены и иные требования к участникам, не перечисленные в </w:t>
      </w:r>
      <w:hyperlink r:id="rId27" w:history="1">
        <w:r w:rsidRPr="0022530F">
          <w:t>пунктах</w:t>
        </w:r>
        <w:r>
          <w:t xml:space="preserve"> 4.5.4.-4.5.6.</w:t>
        </w:r>
      </w:hyperlink>
      <w:r>
        <w:t xml:space="preserve"> настоящего Положения. Включение таких требований допускается при наличии у заказчика соответствующего обоснования.</w:t>
      </w:r>
    </w:p>
    <w:p w14:paraId="7D9B4DE5" w14:textId="5EF187CC" w:rsidR="00EE48F7" w:rsidRDefault="00EE48F7" w:rsidP="0022530F">
      <w:pPr>
        <w:ind w:firstLine="540"/>
        <w:jc w:val="both"/>
      </w:pPr>
      <w:r>
        <w:t>4.5.10. Не допускается предъявлять к участникам требования, которые не указаны в документации о конкурентной закупке. Требования, предъявляемые к участникам, установленные в документации о конкурентной закупке, применяются в равной степени ко всем участникам закупки.</w:t>
      </w:r>
    </w:p>
    <w:p w14:paraId="4A084F57" w14:textId="056888F0" w:rsidR="00EE48F7" w:rsidRDefault="00EE48F7" w:rsidP="0022530F">
      <w:pPr>
        <w:ind w:firstLine="540"/>
        <w:jc w:val="both"/>
      </w:pPr>
      <w:r>
        <w:t>4.5.11. Заказчик вправе до подведения итогов конкурентной закупки в письменной форме запросить у участников информацию и документы, необходимые для подтверждения соответствия участника, товаров, работ, услуг, предлагаемых в соответствии с заявкой участника, предъявляемым требованиям, изложенным в документации. При этом не допускается изменение и/или дополнение заявок участников закупки.</w:t>
      </w:r>
    </w:p>
    <w:p w14:paraId="3BD88DE7" w14:textId="77777777" w:rsidR="00EE48F7" w:rsidRDefault="00EE48F7" w:rsidP="0022530F">
      <w:pPr>
        <w:ind w:firstLine="540"/>
        <w:jc w:val="both"/>
      </w:pPr>
      <w:r>
        <w:t>Заказчик вправе до подведения итогов конкурентной закупки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участника, а также для подтверждения соответствия участника, предлагаемых им товаров, работ, услуг, требованиям документации о конкурентной закупке.</w:t>
      </w:r>
    </w:p>
    <w:p w14:paraId="7DC8B3D3" w14:textId="77777777" w:rsidR="00EE48F7" w:rsidRDefault="00EE48F7" w:rsidP="0022530F">
      <w:pPr>
        <w:ind w:firstLine="540"/>
        <w:jc w:val="both"/>
      </w:pPr>
      <w:r>
        <w:t xml:space="preserve">Заказчик вправе проверять соответствие участников, предлагаемых ими товаров, работ, услуг требованиям документации о конкурентной закупке (извещения о проведении </w:t>
      </w:r>
      <w:r>
        <w:lastRenderedPageBreak/>
        <w:t>запросов котировок) достоверность сведений, информации и документов, содержащихся в заявках участников, в том числе путем получения сведений из любых официальных источников, использование которых не противоречит законодательству РФ, включая официальные сайты государственных органов и организаций в сети Интернет.</w:t>
      </w:r>
    </w:p>
    <w:p w14:paraId="17A7AED9" w14:textId="70204397" w:rsidR="00EE48F7" w:rsidRDefault="00EE48F7" w:rsidP="0022530F">
      <w:pPr>
        <w:ind w:firstLine="540"/>
        <w:jc w:val="both"/>
      </w:pPr>
      <w:r>
        <w:t xml:space="preserve">4.5.12. Отстранение участника закупки от участия в конкурентной закупке или отказ от заключения договора с победителем конкурентной закупки осуществляется в любой момент до заключения договора, если заказчик или комиссия обнаружит, что участник не соответствует требованиям, указанным в </w:t>
      </w:r>
      <w:hyperlink r:id="rId28" w:history="1">
        <w:r w:rsidRPr="004C1728">
          <w:t>пунктах</w:t>
        </w:r>
        <w:r>
          <w:t xml:space="preserve"> 4.5.4.-4.5.6.</w:t>
        </w:r>
      </w:hyperlink>
      <w:r>
        <w:t xml:space="preserve"> настоящего Положения, при условии их установления в документации о конкурентной закупке, или предоставил недостоверную информацию в отношении своего соответствия указанным требованиям.</w:t>
      </w:r>
    </w:p>
    <w:p w14:paraId="689784D2" w14:textId="77777777" w:rsidR="002F20D1" w:rsidRPr="00DE3F3E" w:rsidRDefault="002F20D1" w:rsidP="00BE08D2">
      <w:pPr>
        <w:pStyle w:val="2"/>
        <w:ind w:firstLine="540"/>
        <w:jc w:val="both"/>
        <w:rPr>
          <w:rFonts w:ascii="Georgia" w:hAnsi="Georgia"/>
        </w:rPr>
      </w:pPr>
      <w:bookmarkStart w:id="29" w:name="_Toc191111321"/>
      <w:bookmarkStart w:id="30" w:name="_Toc533760835"/>
      <w:r w:rsidRPr="00390EA2">
        <w:rPr>
          <w:rFonts w:ascii="Georgia" w:hAnsi="Georgia"/>
        </w:rPr>
        <w:t>4.6. Инициатор закупки</w:t>
      </w:r>
      <w:bookmarkEnd w:id="30"/>
    </w:p>
    <w:p w14:paraId="58D899A4" w14:textId="486E0FC5" w:rsidR="003526FC" w:rsidRDefault="002F20D1" w:rsidP="00BE08D2">
      <w:pPr>
        <w:ind w:firstLine="540"/>
        <w:jc w:val="both"/>
      </w:pPr>
      <w:r w:rsidRPr="00DE3F3E">
        <w:t xml:space="preserve">4.6.1. Определяет наличие </w:t>
      </w:r>
      <w:r w:rsidR="00055E64">
        <w:t xml:space="preserve">своевременной </w:t>
      </w:r>
      <w:r w:rsidRPr="00DE3F3E">
        <w:t xml:space="preserve">потребности в закупке, требуемые характеристики закупаемой продукции, готовит </w:t>
      </w:r>
      <w:r w:rsidR="00055E64">
        <w:t>техническое задание,</w:t>
      </w:r>
      <w:r w:rsidRPr="00DE3F3E">
        <w:t xml:space="preserve"> обеспечивает последующее заключение договора с выбранным поставщиком</w:t>
      </w:r>
      <w:r w:rsidR="00055E64">
        <w:t>/подрядчиком/</w:t>
      </w:r>
      <w:r w:rsidR="003526FC">
        <w:t xml:space="preserve"> </w:t>
      </w:r>
      <w:r w:rsidR="00055E64">
        <w:t>исполнителем, а также контролирует ход и своевременность исполнения договора</w:t>
      </w:r>
      <w:r w:rsidRPr="00DE3F3E">
        <w:t>.</w:t>
      </w:r>
    </w:p>
    <w:p w14:paraId="0E6C6CB8" w14:textId="1840E703" w:rsidR="00055E64" w:rsidRPr="00DE3F3E" w:rsidRDefault="003526FC" w:rsidP="00BE08D2">
      <w:pPr>
        <w:ind w:firstLine="540"/>
        <w:jc w:val="both"/>
      </w:pPr>
      <w:r>
        <w:t>4.6.2.</w:t>
      </w:r>
      <w:r w:rsidR="00055E64">
        <w:t xml:space="preserve">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w:t>
      </w:r>
      <w:r>
        <w:t xml:space="preserve">Инициатором закупки должно быть обеспечено согласование указанных изменений </w:t>
      </w:r>
      <w:r w:rsidR="00055E64">
        <w:t>договор</w:t>
      </w:r>
      <w:r>
        <w:t>а с Закупочной комиссией (Председателем Закупочной комиссии).</w:t>
      </w:r>
    </w:p>
    <w:p w14:paraId="1AA58C47" w14:textId="425FA576" w:rsidR="002F20D1" w:rsidRDefault="002F20D1" w:rsidP="00BE08D2">
      <w:pPr>
        <w:ind w:firstLine="540"/>
        <w:jc w:val="both"/>
      </w:pPr>
      <w:r w:rsidRPr="00DE3F3E">
        <w:t xml:space="preserve">4.6.3. Отвечает за соответствие условий и требований Технического задания в закупочной документации условиям и требованиям Технического задания, являющегося приложением к заключенному по </w:t>
      </w:r>
      <w:r w:rsidR="003526FC">
        <w:t>итогам</w:t>
      </w:r>
      <w:r w:rsidR="003526FC" w:rsidRPr="00DE3F3E">
        <w:t xml:space="preserve"> </w:t>
      </w:r>
      <w:r w:rsidRPr="00DE3F3E">
        <w:t>закупки договору.</w:t>
      </w:r>
    </w:p>
    <w:p w14:paraId="58A4B18C" w14:textId="4E7F42B7" w:rsidR="003526FC" w:rsidRPr="00DE3F3E" w:rsidRDefault="003526FC" w:rsidP="003526FC">
      <w:pPr>
        <w:ind w:firstLine="540"/>
        <w:jc w:val="both"/>
      </w:pPr>
      <w:r>
        <w:t>4.6.4. У</w:t>
      </w:r>
      <w:r w:rsidRPr="00DE3F3E">
        <w:t>ведомляет</w:t>
      </w:r>
      <w:r>
        <w:t xml:space="preserve"> Закупочную комиссию и</w:t>
      </w:r>
      <w:r w:rsidRPr="00DE3F3E">
        <w:t xml:space="preserve"> руководство Общества о случаях отказа организации, выбранной в качестве победителя, либо организации, предложение которой признано лучшим по результатам закупочных процедур, от заключения договора.</w:t>
      </w:r>
    </w:p>
    <w:p w14:paraId="5C032CE6" w14:textId="032F5395" w:rsidR="002F20D1" w:rsidRPr="00DE3F3E" w:rsidRDefault="002F20D1" w:rsidP="00BE08D2">
      <w:pPr>
        <w:ind w:firstLine="540"/>
        <w:jc w:val="both"/>
      </w:pPr>
      <w:r w:rsidRPr="00DE3F3E">
        <w:t>4.6.</w:t>
      </w:r>
      <w:r w:rsidR="003526FC">
        <w:t>5</w:t>
      </w:r>
      <w:r w:rsidRPr="00DE3F3E">
        <w:t>. Права, обязанности и функции конкретных работников подразделения-инициатора закупки определяются в соответствии с должностными инструкциями, трудовыми договорами и решениями руководителя подразделения-инициатора закупки.</w:t>
      </w:r>
    </w:p>
    <w:p w14:paraId="00DE5ABC" w14:textId="49A61A39" w:rsidR="00A71953" w:rsidRPr="00DE3F3E" w:rsidRDefault="00A71953" w:rsidP="00BE08D2">
      <w:pPr>
        <w:pStyle w:val="2"/>
        <w:ind w:firstLine="540"/>
        <w:jc w:val="both"/>
        <w:rPr>
          <w:rFonts w:ascii="Georgia" w:hAnsi="Georgia"/>
        </w:rPr>
      </w:pPr>
      <w:bookmarkStart w:id="31" w:name="_Toc533760836"/>
      <w:r w:rsidRPr="00390EA2">
        <w:rPr>
          <w:rFonts w:ascii="Georgia" w:hAnsi="Georgia"/>
        </w:rPr>
        <w:t>4.7. Закупочная комиссия</w:t>
      </w:r>
      <w:bookmarkEnd w:id="31"/>
      <w:r w:rsidR="007806C8" w:rsidRPr="00390EA2">
        <w:rPr>
          <w:rFonts w:ascii="Georgia" w:hAnsi="Georgia"/>
        </w:rPr>
        <w:t xml:space="preserve"> </w:t>
      </w:r>
    </w:p>
    <w:p w14:paraId="6D4B9657" w14:textId="77777777" w:rsidR="00A71953" w:rsidRPr="00DE3F3E" w:rsidRDefault="00E700E5" w:rsidP="00BE08D2">
      <w:pPr>
        <w:ind w:firstLine="540"/>
        <w:jc w:val="both"/>
      </w:pPr>
      <w:r w:rsidRPr="00DE3F3E">
        <w:t xml:space="preserve">4.7.1. </w:t>
      </w:r>
      <w:r w:rsidR="00CE192F" w:rsidRPr="00DE3F3E">
        <w:t>Закупочная комиссия Общества выполняет следующие функции:</w:t>
      </w:r>
    </w:p>
    <w:p w14:paraId="07D382B8" w14:textId="77777777" w:rsidR="00A71953" w:rsidRPr="00DE3F3E" w:rsidRDefault="00CE192F" w:rsidP="00BE08D2">
      <w:pPr>
        <w:ind w:firstLine="540"/>
        <w:jc w:val="both"/>
      </w:pPr>
      <w:r w:rsidRPr="00DE3F3E">
        <w:t>а) формирует и обеспечивает проведение единой политики закупок, осуществляет стратегическое управление закупками, включая вопросы планирования, организации закупок, а также осуществления контроля за закупочной деятельностью;</w:t>
      </w:r>
    </w:p>
    <w:p w14:paraId="584A7647" w14:textId="77777777" w:rsidR="00CE192F" w:rsidRPr="00DE3F3E" w:rsidRDefault="006B3B3E" w:rsidP="00BE08D2">
      <w:pPr>
        <w:ind w:firstLine="540"/>
        <w:jc w:val="both"/>
      </w:pPr>
      <w:r w:rsidRPr="00DE3F3E">
        <w:t>б</w:t>
      </w:r>
      <w:r w:rsidR="00CE192F" w:rsidRPr="00DE3F3E">
        <w:t>) согласовывает типовые программы обучения, повышения</w:t>
      </w:r>
      <w:r w:rsidRPr="00DE3F3E">
        <w:t xml:space="preserve"> </w:t>
      </w:r>
      <w:r w:rsidR="00CE192F" w:rsidRPr="00DE3F3E">
        <w:t>квалификации работников Общества по вопросам, связанным с закупочной</w:t>
      </w:r>
      <w:r w:rsidRPr="00DE3F3E">
        <w:t xml:space="preserve"> </w:t>
      </w:r>
      <w:r w:rsidR="00CE192F" w:rsidRPr="00DE3F3E">
        <w:t>деятельностью;</w:t>
      </w:r>
    </w:p>
    <w:p w14:paraId="3BA86CCB" w14:textId="77777777" w:rsidR="001A5A4D" w:rsidRPr="00DE3F3E" w:rsidRDefault="00E700E5" w:rsidP="00BE08D2">
      <w:pPr>
        <w:ind w:firstLine="540"/>
        <w:jc w:val="both"/>
      </w:pPr>
      <w:r w:rsidRPr="00DE3F3E">
        <w:t>в</w:t>
      </w:r>
      <w:r w:rsidR="001A5A4D" w:rsidRPr="00DE3F3E">
        <w:t>) контролирует проведение закупочных процедур в соответствии с требованиями действующего законодательства Российской Федерации, локальных нормативных актов Общества;</w:t>
      </w:r>
    </w:p>
    <w:p w14:paraId="476269E8" w14:textId="77777777" w:rsidR="001A5A4D" w:rsidRPr="00DE3F3E" w:rsidRDefault="00E700E5" w:rsidP="00BE08D2">
      <w:pPr>
        <w:ind w:firstLine="540"/>
        <w:jc w:val="both"/>
      </w:pPr>
      <w:r w:rsidRPr="00DE3F3E">
        <w:t>г</w:t>
      </w:r>
      <w:r w:rsidR="001A5A4D" w:rsidRPr="00DE3F3E">
        <w:t>) анализирует состояние дел по вопросу осуществления закупочной деятельности в Обществе;</w:t>
      </w:r>
    </w:p>
    <w:p w14:paraId="2585D208" w14:textId="77777777" w:rsidR="001A5A4D" w:rsidRPr="00DE3F3E" w:rsidRDefault="00E700E5" w:rsidP="00BE08D2">
      <w:pPr>
        <w:ind w:firstLine="540"/>
        <w:jc w:val="both"/>
      </w:pPr>
      <w:r w:rsidRPr="00DE3F3E">
        <w:t>д</w:t>
      </w:r>
      <w:r w:rsidR="001A5A4D" w:rsidRPr="00DE3F3E">
        <w:t>) делегирует своих представителей для проведения внутреннего аудита, служебных расследований, касающихся проведенных закупочных процедур; представляет по итогам их проведения предложения руководству Общества по наказанию виновных в нарушении требований к порядку осуществления закупочных процедур;</w:t>
      </w:r>
    </w:p>
    <w:p w14:paraId="19D75433" w14:textId="77777777" w:rsidR="001A5A4D" w:rsidRPr="00DE3F3E" w:rsidRDefault="00E700E5" w:rsidP="00BE08D2">
      <w:pPr>
        <w:ind w:firstLine="540"/>
        <w:jc w:val="both"/>
      </w:pPr>
      <w:r w:rsidRPr="00DE3F3E">
        <w:t>ж</w:t>
      </w:r>
      <w:r w:rsidR="001A5A4D" w:rsidRPr="00DE3F3E">
        <w:t>) рассматривает жалобы и отклонения от установленного порядка в закупочной деятельности, иные обращения по вопросам закупочной деятельности;</w:t>
      </w:r>
    </w:p>
    <w:p w14:paraId="74C5F374" w14:textId="77777777" w:rsidR="00FB5B5C" w:rsidRPr="00DE3F3E" w:rsidRDefault="00FB5B5C" w:rsidP="00BE08D2">
      <w:pPr>
        <w:ind w:firstLine="540"/>
        <w:jc w:val="both"/>
      </w:pPr>
      <w:r w:rsidRPr="00DE3F3E">
        <w:t>з) проводит анализ состояния дел в области закупок для нужд Общества, подготовку информации и по необходимости направление предложений по совершенствованию процедур закупок;</w:t>
      </w:r>
    </w:p>
    <w:p w14:paraId="69199B8E" w14:textId="77777777" w:rsidR="001A5A4D" w:rsidRPr="00DE3F3E" w:rsidRDefault="00FB5B5C" w:rsidP="00BE08D2">
      <w:pPr>
        <w:ind w:firstLine="540"/>
        <w:jc w:val="both"/>
      </w:pPr>
      <w:r w:rsidRPr="00DE3F3E">
        <w:lastRenderedPageBreak/>
        <w:t>и</w:t>
      </w:r>
      <w:r w:rsidR="001A5A4D" w:rsidRPr="00DE3F3E">
        <w:t>) выполняет иные функции, прямо предусмотренные настоящим Положением либо возложенные на нее в соответствии с принятыми в развитие настоящего Положения документами Общества, регулирующими вопросы организации и проведения закупок в Обществе.</w:t>
      </w:r>
    </w:p>
    <w:p w14:paraId="16717E84" w14:textId="77777777" w:rsidR="001A5A4D" w:rsidRPr="00DE3F3E" w:rsidRDefault="00E700E5" w:rsidP="00BE08D2">
      <w:pPr>
        <w:ind w:firstLine="540"/>
        <w:jc w:val="both"/>
      </w:pPr>
      <w:r w:rsidRPr="00DE3F3E">
        <w:t>4.7.2. В рамках осуществления закупочной деятельности Закупочная комиссия:</w:t>
      </w:r>
    </w:p>
    <w:p w14:paraId="1B0F3EF5" w14:textId="77777777" w:rsidR="00E700E5" w:rsidRPr="00DE3F3E" w:rsidRDefault="00E700E5" w:rsidP="00BE08D2">
      <w:pPr>
        <w:ind w:firstLine="540"/>
        <w:jc w:val="both"/>
      </w:pPr>
      <w:r w:rsidRPr="00DE3F3E">
        <w:t>а) выполняет функции единой постоянно действующей комиссии для любых закупок, в рамках чего утверждает закупочную документацию, рассматривает предложения, принимает решение о выборе победителя, либо о выборе лучшего предложения, либо о согласовании закупки у единственного источника;</w:t>
      </w:r>
    </w:p>
    <w:p w14:paraId="32EF0EE7" w14:textId="77777777" w:rsidR="001A5A4D" w:rsidRPr="00DE3F3E" w:rsidRDefault="00E700E5" w:rsidP="00BE08D2">
      <w:pPr>
        <w:ind w:firstLine="540"/>
        <w:jc w:val="both"/>
      </w:pPr>
      <w:r w:rsidRPr="00DE3F3E">
        <w:t>б</w:t>
      </w:r>
      <w:r w:rsidR="001A5A4D" w:rsidRPr="00DE3F3E">
        <w:t>) согласовыва</w:t>
      </w:r>
      <w:r w:rsidR="00254F52" w:rsidRPr="00DE3F3E">
        <w:t>е</w:t>
      </w:r>
      <w:r w:rsidR="001A5A4D" w:rsidRPr="00DE3F3E">
        <w:t>т применение способа закупки или формы е</w:t>
      </w:r>
      <w:r w:rsidRPr="00DE3F3E">
        <w:t xml:space="preserve">е </w:t>
      </w:r>
      <w:r w:rsidR="001A5A4D" w:rsidRPr="00DE3F3E">
        <w:t xml:space="preserve">проведения в случаях, установленных настоящим </w:t>
      </w:r>
      <w:r w:rsidRPr="00DE3F3E">
        <w:t>Положением</w:t>
      </w:r>
      <w:r w:rsidR="001A5A4D" w:rsidRPr="00DE3F3E">
        <w:t>;</w:t>
      </w:r>
    </w:p>
    <w:p w14:paraId="181B7BDA" w14:textId="77777777" w:rsidR="001A5A4D" w:rsidRPr="00DE3F3E" w:rsidRDefault="00E700E5" w:rsidP="00BE08D2">
      <w:pPr>
        <w:ind w:firstLine="540"/>
        <w:jc w:val="both"/>
      </w:pPr>
      <w:r w:rsidRPr="00DE3F3E">
        <w:t>в</w:t>
      </w:r>
      <w:r w:rsidR="001A5A4D" w:rsidRPr="00DE3F3E">
        <w:t>) согласовыва</w:t>
      </w:r>
      <w:r w:rsidR="00254F52" w:rsidRPr="00DE3F3E">
        <w:t>е</w:t>
      </w:r>
      <w:r w:rsidR="001A5A4D" w:rsidRPr="00DE3F3E">
        <w:t>т перечень участников закрытых процедур;</w:t>
      </w:r>
    </w:p>
    <w:p w14:paraId="716B1C0E" w14:textId="1BDA4A24" w:rsidR="001A5A4D" w:rsidRPr="00DE3F3E" w:rsidRDefault="00E700E5" w:rsidP="00BE08D2">
      <w:pPr>
        <w:ind w:firstLine="540"/>
        <w:jc w:val="both"/>
      </w:pPr>
      <w:r w:rsidRPr="00DE3F3E">
        <w:t>г</w:t>
      </w:r>
      <w:r w:rsidR="00254F52" w:rsidRPr="00DE3F3E">
        <w:t>) согласовывае</w:t>
      </w:r>
      <w:r w:rsidR="001A5A4D" w:rsidRPr="00DE3F3E">
        <w:t>т контрагента при закупке способом</w:t>
      </w:r>
      <w:r w:rsidRPr="00DE3F3E">
        <w:t xml:space="preserve"> </w:t>
      </w:r>
      <w:r w:rsidR="001A5A4D" w:rsidRPr="00DE3F3E">
        <w:t>у единственного поставщика</w:t>
      </w:r>
      <w:r w:rsidR="00760DD0">
        <w:t>;</w:t>
      </w:r>
    </w:p>
    <w:p w14:paraId="35203854" w14:textId="77777777" w:rsidR="00254F52" w:rsidRPr="00DE3F3E" w:rsidRDefault="00FB5B5C" w:rsidP="00BE08D2">
      <w:pPr>
        <w:ind w:firstLine="540"/>
        <w:jc w:val="both"/>
      </w:pPr>
      <w:r w:rsidRPr="00DE3F3E">
        <w:t xml:space="preserve">д) </w:t>
      </w:r>
      <w:r w:rsidR="00254F52" w:rsidRPr="00DE3F3E">
        <w:t>согласов</w:t>
      </w:r>
      <w:r w:rsidRPr="00DE3F3E">
        <w:t>ыв</w:t>
      </w:r>
      <w:r w:rsidR="00254F52" w:rsidRPr="00DE3F3E">
        <w:t>а</w:t>
      </w:r>
      <w:r w:rsidRPr="00DE3F3E">
        <w:t>ет существенные условия</w:t>
      </w:r>
      <w:r w:rsidR="00254F52" w:rsidRPr="00DE3F3E">
        <w:t xml:space="preserve"> закупки (закупочной</w:t>
      </w:r>
      <w:r w:rsidRPr="00DE3F3E">
        <w:t xml:space="preserve"> </w:t>
      </w:r>
      <w:r w:rsidR="00254F52" w:rsidRPr="00DE3F3E">
        <w:t>документации), включая требования к закупаемой продукции и порядку</w:t>
      </w:r>
      <w:r w:rsidRPr="00DE3F3E">
        <w:t xml:space="preserve"> </w:t>
      </w:r>
      <w:r w:rsidR="00254F52" w:rsidRPr="00DE3F3E">
        <w:t>подтверждения соответствия этим требованиям, требований к форме или</w:t>
      </w:r>
      <w:r w:rsidRPr="00DE3F3E">
        <w:t xml:space="preserve"> </w:t>
      </w:r>
      <w:r w:rsidR="00254F52" w:rsidRPr="00DE3F3E">
        <w:t>существенным условиям заключаемого договора, требований к участникам</w:t>
      </w:r>
      <w:r w:rsidRPr="00DE3F3E">
        <w:t xml:space="preserve"> </w:t>
      </w:r>
      <w:r w:rsidR="00254F52" w:rsidRPr="00DE3F3E">
        <w:t>закупочных процедур и порядку подтверждения соответствия этим</w:t>
      </w:r>
      <w:r w:rsidRPr="00DE3F3E">
        <w:t xml:space="preserve"> </w:t>
      </w:r>
      <w:r w:rsidR="00254F52" w:rsidRPr="00DE3F3E">
        <w:t>требованиям, требований к порядку отбора участников, выбору лучшего</w:t>
      </w:r>
      <w:r w:rsidRPr="00DE3F3E">
        <w:t xml:space="preserve"> </w:t>
      </w:r>
      <w:r w:rsidR="00254F52" w:rsidRPr="00DE3F3E">
        <w:t>предложения или выбору победителя закупочной процедуры</w:t>
      </w:r>
      <w:r w:rsidRPr="00DE3F3E">
        <w:t xml:space="preserve"> – </w:t>
      </w:r>
      <w:r w:rsidR="00254F52" w:rsidRPr="00DE3F3E">
        <w:t>до</w:t>
      </w:r>
      <w:r w:rsidRPr="00DE3F3E">
        <w:t xml:space="preserve"> </w:t>
      </w:r>
      <w:r w:rsidR="00254F52" w:rsidRPr="00DE3F3E">
        <w:t>публичного объявления открытой закупочной процедуры или приглашения к</w:t>
      </w:r>
      <w:r w:rsidRPr="00DE3F3E">
        <w:t xml:space="preserve"> </w:t>
      </w:r>
      <w:r w:rsidR="00254F52" w:rsidRPr="00DE3F3E">
        <w:t>участию к закрытой закупочной процедуре;</w:t>
      </w:r>
    </w:p>
    <w:p w14:paraId="301DB014" w14:textId="205B1215" w:rsidR="00254F52" w:rsidRPr="00DE3F3E" w:rsidRDefault="00FB5B5C" w:rsidP="00BE08D2">
      <w:pPr>
        <w:ind w:firstLine="540"/>
        <w:jc w:val="both"/>
      </w:pPr>
      <w:r w:rsidRPr="00DE3F3E">
        <w:t>е</w:t>
      </w:r>
      <w:r w:rsidR="00254F52" w:rsidRPr="00DE3F3E">
        <w:t>) согласов</w:t>
      </w:r>
      <w:r w:rsidRPr="00DE3F3E">
        <w:t>ывает начальную (</w:t>
      </w:r>
      <w:r w:rsidR="00065052">
        <w:t>максимальную</w:t>
      </w:r>
      <w:r w:rsidRPr="00DE3F3E">
        <w:t>) цену</w:t>
      </w:r>
      <w:r w:rsidR="00254F52" w:rsidRPr="00DE3F3E">
        <w:t xml:space="preserve"> закупки по</w:t>
      </w:r>
      <w:r w:rsidRPr="00DE3F3E">
        <w:t xml:space="preserve"> </w:t>
      </w:r>
      <w:r w:rsidR="00254F52" w:rsidRPr="00DE3F3E">
        <w:t>результатам осуществления проверки ее объективности;</w:t>
      </w:r>
    </w:p>
    <w:p w14:paraId="7DF8C6A1" w14:textId="77777777" w:rsidR="00254F52" w:rsidRPr="00DE3F3E" w:rsidRDefault="00FB5B5C" w:rsidP="00BE08D2">
      <w:pPr>
        <w:ind w:firstLine="540"/>
        <w:jc w:val="both"/>
      </w:pPr>
      <w:r w:rsidRPr="00DE3F3E">
        <w:t>ж</w:t>
      </w:r>
      <w:r w:rsidR="00254F52" w:rsidRPr="00DE3F3E">
        <w:t>) осуществл</w:t>
      </w:r>
      <w:r w:rsidRPr="00DE3F3E">
        <w:t>я</w:t>
      </w:r>
      <w:r w:rsidR="00254F52" w:rsidRPr="00DE3F3E">
        <w:t>е</w:t>
      </w:r>
      <w:r w:rsidRPr="00DE3F3E">
        <w:t>т</w:t>
      </w:r>
      <w:r w:rsidR="00254F52" w:rsidRPr="00DE3F3E">
        <w:t xml:space="preserve"> рассмотрения и согласования базовых</w:t>
      </w:r>
      <w:r w:rsidRPr="00DE3F3E">
        <w:t xml:space="preserve"> </w:t>
      </w:r>
      <w:r w:rsidR="00254F52" w:rsidRPr="00DE3F3E">
        <w:t>критериев отбора поставщиков товаров, работ, услуг, иных объектов</w:t>
      </w:r>
      <w:r w:rsidRPr="00DE3F3E">
        <w:t xml:space="preserve"> </w:t>
      </w:r>
      <w:r w:rsidR="00254F52" w:rsidRPr="00DE3F3E">
        <w:t>гражданских прав для целей проверки квалификации поставщиков;</w:t>
      </w:r>
    </w:p>
    <w:p w14:paraId="4BE906BF" w14:textId="77777777" w:rsidR="00254F52" w:rsidRPr="00DE3F3E" w:rsidRDefault="00FB5B5C" w:rsidP="00BE08D2">
      <w:pPr>
        <w:ind w:firstLine="540"/>
        <w:jc w:val="both"/>
      </w:pPr>
      <w:r w:rsidRPr="00DE3F3E">
        <w:t>з</w:t>
      </w:r>
      <w:r w:rsidR="00254F52" w:rsidRPr="00DE3F3E">
        <w:t xml:space="preserve">) </w:t>
      </w:r>
      <w:r w:rsidRPr="00DE3F3E">
        <w:t xml:space="preserve">обеспечивает </w:t>
      </w:r>
      <w:r w:rsidR="00254F52" w:rsidRPr="00DE3F3E">
        <w:t>проведение закупочных процедур в соответствии с</w:t>
      </w:r>
      <w:r w:rsidRPr="00DE3F3E">
        <w:t xml:space="preserve"> </w:t>
      </w:r>
      <w:r w:rsidR="00254F52" w:rsidRPr="00DE3F3E">
        <w:t>требованиями документов, регламентирующих порядок проведения</w:t>
      </w:r>
      <w:r w:rsidRPr="00DE3F3E">
        <w:t xml:space="preserve"> </w:t>
      </w:r>
      <w:r w:rsidR="00254F52" w:rsidRPr="00DE3F3E">
        <w:t>закупочных процедур, и в условиях конкурентной среды, специально</w:t>
      </w:r>
      <w:r w:rsidRPr="00DE3F3E">
        <w:t xml:space="preserve"> </w:t>
      </w:r>
      <w:r w:rsidR="00254F52" w:rsidRPr="00DE3F3E">
        <w:t>создаваемой путем обеспечения состязательности предложений Участников</w:t>
      </w:r>
      <w:r w:rsidRPr="00DE3F3E">
        <w:t xml:space="preserve"> </w:t>
      </w:r>
      <w:r w:rsidR="00254F52" w:rsidRPr="00DE3F3E">
        <w:t>закупочных процедур товаров, работ, услуг, иных объектов гражданских</w:t>
      </w:r>
      <w:r w:rsidRPr="00DE3F3E">
        <w:t xml:space="preserve"> </w:t>
      </w:r>
      <w:r w:rsidR="00254F52" w:rsidRPr="00DE3F3E">
        <w:t>прав;</w:t>
      </w:r>
    </w:p>
    <w:p w14:paraId="45B4BBC2" w14:textId="608DFE08" w:rsidR="00254F52" w:rsidRPr="00DE3F3E" w:rsidRDefault="00FB5B5C" w:rsidP="00BE08D2">
      <w:pPr>
        <w:ind w:firstLine="540"/>
        <w:jc w:val="both"/>
      </w:pPr>
      <w:r w:rsidRPr="00DE3F3E">
        <w:t>и</w:t>
      </w:r>
      <w:r w:rsidR="00254F52" w:rsidRPr="00DE3F3E">
        <w:t xml:space="preserve">) </w:t>
      </w:r>
      <w:r w:rsidRPr="00DE3F3E">
        <w:t xml:space="preserve">обеспечивает </w:t>
      </w:r>
      <w:r w:rsidR="00254F52" w:rsidRPr="00DE3F3E">
        <w:t>принятие всех ключевых решений в рамках проведения</w:t>
      </w:r>
      <w:r w:rsidRPr="00DE3F3E">
        <w:t xml:space="preserve"> </w:t>
      </w:r>
      <w:r w:rsidR="00254F52" w:rsidRPr="00DE3F3E">
        <w:t>конкурентных процедур</w:t>
      </w:r>
      <w:r w:rsidR="00254F52" w:rsidRPr="00D208EC">
        <w:t>,</w:t>
      </w:r>
      <w:r w:rsidR="00254F52" w:rsidRPr="00DE3F3E">
        <w:t xml:space="preserve"> включая</w:t>
      </w:r>
      <w:r w:rsidRPr="00DE3F3E">
        <w:t xml:space="preserve"> </w:t>
      </w:r>
      <w:r w:rsidR="00254F52" w:rsidRPr="00DE3F3E">
        <w:t>решения о допуске или отказе в допуске претендентов к участию в</w:t>
      </w:r>
      <w:r w:rsidRPr="00DE3F3E">
        <w:t xml:space="preserve"> </w:t>
      </w:r>
      <w:r w:rsidR="00254F52" w:rsidRPr="00DE3F3E">
        <w:t>закупочной процедуре по результатам отборочного этапа, о признании</w:t>
      </w:r>
      <w:r w:rsidRPr="00DE3F3E">
        <w:t xml:space="preserve"> </w:t>
      </w:r>
      <w:r w:rsidR="00254F52" w:rsidRPr="00DE3F3E">
        <w:t>конкурентной процедуры несостоявшейся, о выборе лучшего предложения</w:t>
      </w:r>
      <w:r w:rsidRPr="00DE3F3E">
        <w:t xml:space="preserve"> </w:t>
      </w:r>
      <w:r w:rsidR="00254F52" w:rsidRPr="00DE3F3E">
        <w:t>или выборе победителя в конкурентных закупочных процедурах;</w:t>
      </w:r>
    </w:p>
    <w:p w14:paraId="4193CA4F" w14:textId="39FA043F" w:rsidR="00254F52" w:rsidRPr="0022530F" w:rsidRDefault="00E96194" w:rsidP="00BE08D2">
      <w:pPr>
        <w:ind w:firstLine="540"/>
        <w:jc w:val="both"/>
      </w:pPr>
      <w:r w:rsidRPr="0022530F">
        <w:t>к</w:t>
      </w:r>
      <w:r w:rsidR="00254F52" w:rsidRPr="0022530F">
        <w:t xml:space="preserve">) </w:t>
      </w:r>
      <w:r w:rsidR="00FB5B5C" w:rsidRPr="0022530F">
        <w:t xml:space="preserve">согласовывает </w:t>
      </w:r>
      <w:r w:rsidR="00254F52" w:rsidRPr="0022530F">
        <w:t>продления (пролонгации) договора</w:t>
      </w:r>
      <w:r w:rsidR="003526FC" w:rsidRPr="0022530F">
        <w:t>, а также изменение количеств</w:t>
      </w:r>
      <w:r w:rsidR="00E909D4" w:rsidRPr="0022530F">
        <w:t>а</w:t>
      </w:r>
      <w:r w:rsidR="003526FC" w:rsidRPr="0022530F">
        <w:t>, объем</w:t>
      </w:r>
      <w:r w:rsidR="00E909D4" w:rsidRPr="0022530F">
        <w:t>а, цены</w:t>
      </w:r>
      <w:r w:rsidR="003526FC" w:rsidRPr="0022530F">
        <w:t xml:space="preserve"> закупаемых товаров, работ, услуг или сроки исполнения договора по сравнению с указанными в итоговом протоколе (в случае, если данное согласование не делегировано Председателю Закупочной комиссии).</w:t>
      </w:r>
    </w:p>
    <w:p w14:paraId="69D5A74A" w14:textId="77777777" w:rsidR="00597587" w:rsidRPr="00DE3F3E" w:rsidRDefault="00597587" w:rsidP="00BE08D2">
      <w:pPr>
        <w:ind w:firstLine="540"/>
        <w:jc w:val="both"/>
      </w:pPr>
      <w:r w:rsidRPr="0022530F">
        <w:t xml:space="preserve">4.7.3. Закупочная комиссия обеспечивает </w:t>
      </w:r>
      <w:r w:rsidR="00EC66B2" w:rsidRPr="0022530F">
        <w:t>организационно</w:t>
      </w:r>
      <w:r w:rsidR="00EC66B2" w:rsidRPr="00DE3F3E">
        <w:t>-</w:t>
      </w:r>
      <w:r w:rsidRPr="00DE3F3E">
        <w:t>методическо</w:t>
      </w:r>
      <w:r w:rsidR="00EC66B2" w:rsidRPr="00DE3F3E">
        <w:t xml:space="preserve">е и </w:t>
      </w:r>
      <w:r w:rsidRPr="00DE3F3E">
        <w:t>информационное ведение закупочной деятельности</w:t>
      </w:r>
      <w:r w:rsidR="00EC66B2" w:rsidRPr="00DE3F3E">
        <w:t xml:space="preserve"> Общества</w:t>
      </w:r>
      <w:r w:rsidRPr="00DE3F3E">
        <w:t>:</w:t>
      </w:r>
    </w:p>
    <w:p w14:paraId="447FAE27" w14:textId="59140502" w:rsidR="00597587" w:rsidRPr="00DE3F3E" w:rsidRDefault="00597587" w:rsidP="00BE08D2">
      <w:pPr>
        <w:ind w:firstLine="540"/>
        <w:jc w:val="both"/>
      </w:pPr>
      <w:r w:rsidRPr="00DE3F3E">
        <w:t xml:space="preserve">а) </w:t>
      </w:r>
      <w:r w:rsidR="00E96194" w:rsidRPr="00E96194">
        <w:t>определяет и рекомендует к утверждению руководством Общества квалифицированного сотрудника, ответственного за размещение информации по закупкам Общества,</w:t>
      </w:r>
      <w:r w:rsidR="00065052">
        <w:t xml:space="preserve"> в системе ЕИС и</w:t>
      </w:r>
      <w:r w:rsidR="00E96194" w:rsidRPr="00E96194">
        <w:t xml:space="preserve"> на сайте Общества</w:t>
      </w:r>
      <w:r w:rsidR="00065052">
        <w:t>;</w:t>
      </w:r>
    </w:p>
    <w:p w14:paraId="7148FA10" w14:textId="77777777" w:rsidR="00597587" w:rsidRPr="00DE3F3E" w:rsidRDefault="00E96194" w:rsidP="00BE08D2">
      <w:pPr>
        <w:ind w:firstLine="540"/>
        <w:jc w:val="both"/>
      </w:pPr>
      <w:r>
        <w:t>б</w:t>
      </w:r>
      <w:r w:rsidR="00597587" w:rsidRPr="00DE3F3E">
        <w:t>) организует контроль за соответствием проводимых процедур</w:t>
      </w:r>
      <w:r w:rsidR="00EC66B2" w:rsidRPr="00DE3F3E">
        <w:t xml:space="preserve"> </w:t>
      </w:r>
      <w:r w:rsidR="00597587" w:rsidRPr="00DE3F3E">
        <w:t>по закупке товаров, работ и услуг в Обществе организационно-распо</w:t>
      </w:r>
      <w:r w:rsidR="00EC66B2" w:rsidRPr="00DE3F3E">
        <w:t>рядительным документам Общества.</w:t>
      </w:r>
    </w:p>
    <w:p w14:paraId="17AE273C" w14:textId="77777777" w:rsidR="0093051F" w:rsidRPr="00DE3F3E" w:rsidRDefault="00862705" w:rsidP="00BE08D2">
      <w:pPr>
        <w:pStyle w:val="2"/>
        <w:ind w:firstLine="540"/>
        <w:jc w:val="both"/>
        <w:rPr>
          <w:rFonts w:ascii="Georgia" w:hAnsi="Georgia"/>
        </w:rPr>
      </w:pPr>
      <w:bookmarkStart w:id="32" w:name="_Toc533760837"/>
      <w:r w:rsidRPr="00DE3F3E">
        <w:rPr>
          <w:rFonts w:ascii="Georgia" w:hAnsi="Georgia"/>
        </w:rPr>
        <w:t>4</w:t>
      </w:r>
      <w:r w:rsidR="0011392D" w:rsidRPr="00DE3F3E">
        <w:rPr>
          <w:rFonts w:ascii="Georgia" w:hAnsi="Georgia"/>
        </w:rPr>
        <w:t>.</w:t>
      </w:r>
      <w:r w:rsidR="00A71953" w:rsidRPr="00DE3F3E">
        <w:rPr>
          <w:rFonts w:ascii="Georgia" w:hAnsi="Georgia"/>
        </w:rPr>
        <w:t>8</w:t>
      </w:r>
      <w:r w:rsidR="0011392D" w:rsidRPr="00DE3F3E">
        <w:rPr>
          <w:rFonts w:ascii="Georgia" w:hAnsi="Georgia"/>
        </w:rPr>
        <w:t xml:space="preserve">. </w:t>
      </w:r>
      <w:r w:rsidR="0093051F" w:rsidRPr="00DE3F3E">
        <w:rPr>
          <w:rFonts w:ascii="Georgia" w:hAnsi="Georgia"/>
        </w:rPr>
        <w:t>Права и обязанности</w:t>
      </w:r>
      <w:r w:rsidR="002F20D1" w:rsidRPr="00DE3F3E">
        <w:rPr>
          <w:rFonts w:ascii="Georgia" w:hAnsi="Georgia"/>
        </w:rPr>
        <w:t xml:space="preserve"> </w:t>
      </w:r>
      <w:bookmarkEnd w:id="29"/>
      <w:r w:rsidRPr="00DE3F3E">
        <w:rPr>
          <w:rFonts w:ascii="Georgia" w:hAnsi="Georgia"/>
        </w:rPr>
        <w:t>лиц</w:t>
      </w:r>
      <w:r w:rsidR="002F20D1" w:rsidRPr="00DE3F3E">
        <w:rPr>
          <w:rFonts w:ascii="Georgia" w:hAnsi="Georgia"/>
        </w:rPr>
        <w:t>, участвующих в закупке</w:t>
      </w:r>
      <w:bookmarkEnd w:id="32"/>
    </w:p>
    <w:p w14:paraId="0F23E02C" w14:textId="77777777" w:rsidR="00862705" w:rsidRPr="00DE3F3E" w:rsidRDefault="00A71953" w:rsidP="00BE08D2">
      <w:pPr>
        <w:ind w:firstLine="540"/>
        <w:jc w:val="both"/>
      </w:pPr>
      <w:r w:rsidRPr="00DE3F3E">
        <w:t>4.8</w:t>
      </w:r>
      <w:r w:rsidR="00862705" w:rsidRPr="00DE3F3E">
        <w:t>.1. В целях настоящего Положения и принимаемых в соответствии с ним документов под лицами, участвующими в процессе закупочной деятельности Общества, понимаются лица, которые:</w:t>
      </w:r>
    </w:p>
    <w:p w14:paraId="6E5BB460" w14:textId="77777777" w:rsidR="00862705" w:rsidRPr="00DE3F3E" w:rsidRDefault="00862705" w:rsidP="00BE08D2">
      <w:pPr>
        <w:ind w:firstLine="540"/>
        <w:jc w:val="both"/>
      </w:pPr>
      <w:r w:rsidRPr="00DE3F3E">
        <w:t xml:space="preserve">а) являются работниками Общества, выполняющими какие-либо действия в рамках выполнения бизнес-процесса закупок. В частности, к таковым относятся члены Закупочной </w:t>
      </w:r>
      <w:r w:rsidRPr="00DE3F3E">
        <w:lastRenderedPageBreak/>
        <w:t>комиссии, иных комиссий, сформированных в целях реализации процесса закупочной деятельности Общества, работники подразделения-инициатора закупки, участвующие в процессе закупок;</w:t>
      </w:r>
    </w:p>
    <w:p w14:paraId="4F23B026" w14:textId="77777777" w:rsidR="00862705" w:rsidRPr="00DE3F3E" w:rsidRDefault="00862705" w:rsidP="00BE08D2">
      <w:pPr>
        <w:ind w:firstLine="540"/>
        <w:jc w:val="both"/>
      </w:pPr>
      <w:r w:rsidRPr="00DE3F3E">
        <w:t>б) не являясь работниками Общества, являются сторонними членами Закупочной комиссии, приглашенными экспертами.</w:t>
      </w:r>
    </w:p>
    <w:p w14:paraId="27298397" w14:textId="77777777" w:rsidR="002F20D1" w:rsidRPr="00DE3F3E" w:rsidRDefault="00862705" w:rsidP="00BE08D2">
      <w:pPr>
        <w:ind w:firstLine="540"/>
        <w:jc w:val="both"/>
      </w:pPr>
      <w:r w:rsidRPr="00DE3F3E">
        <w:t>4.</w:t>
      </w:r>
      <w:r w:rsidR="00A71953" w:rsidRPr="00DE3F3E">
        <w:t>8</w:t>
      </w:r>
      <w:r w:rsidRPr="00DE3F3E">
        <w:t>.2. Лица, участвующие в процессе закупочной деятельности, обязаны:</w:t>
      </w:r>
    </w:p>
    <w:p w14:paraId="7EA9ECE7" w14:textId="77777777" w:rsidR="00862705" w:rsidRPr="00DE3F3E" w:rsidRDefault="00862705" w:rsidP="00BE08D2">
      <w:pPr>
        <w:ind w:firstLine="540"/>
        <w:jc w:val="both"/>
      </w:pPr>
      <w:r w:rsidRPr="00DE3F3E">
        <w:t>а) строго соблюдать действующие локальные нормативные акты Общества по закупочной деятельности;</w:t>
      </w:r>
    </w:p>
    <w:p w14:paraId="57F24AD5" w14:textId="77777777" w:rsidR="00862705" w:rsidRPr="00DE3F3E" w:rsidRDefault="00862705" w:rsidP="00BE08D2">
      <w:pPr>
        <w:ind w:firstLine="540"/>
        <w:jc w:val="both"/>
      </w:pPr>
      <w:r w:rsidRPr="00DE3F3E">
        <w:t>б) немедленно докладывать руководству Общества о любых обстоятельствах, которые могут привести к негативным результатам для Общества, в том числе о тех, которые приведут к невозможности или нецелесообразности исполнения действий, предписанных локальными нормативными актами Общества по закупочной деятельности;</w:t>
      </w:r>
    </w:p>
    <w:p w14:paraId="052DC365" w14:textId="77777777" w:rsidR="00862705" w:rsidRPr="00DE3F3E" w:rsidRDefault="00862705" w:rsidP="00BE08D2">
      <w:pPr>
        <w:ind w:firstLine="540"/>
        <w:jc w:val="both"/>
      </w:pPr>
      <w:r w:rsidRPr="00DE3F3E">
        <w:t>в) ставить в известность руководство Общества о любых обстоятельствах, которые не позволяют данному лицу беспристрастно</w:t>
      </w:r>
      <w:r w:rsidR="00A66E78">
        <w:t>,</w:t>
      </w:r>
      <w:r w:rsidRPr="00DE3F3E">
        <w:t xml:space="preserve"> либо добросовестно</w:t>
      </w:r>
      <w:r w:rsidR="00A66E78">
        <w:t>,</w:t>
      </w:r>
      <w:r w:rsidRPr="00DE3F3E">
        <w:t xml:space="preserve"> либо качественно</w:t>
      </w:r>
      <w:r w:rsidR="00A66E78">
        <w:t>,</w:t>
      </w:r>
      <w:r w:rsidRPr="00DE3F3E">
        <w:t xml:space="preserve"> либо своевременно выполнять своих функции;</w:t>
      </w:r>
    </w:p>
    <w:p w14:paraId="47ADB064" w14:textId="77777777" w:rsidR="00862705" w:rsidRPr="00DE3F3E" w:rsidRDefault="00862705" w:rsidP="00BE08D2">
      <w:pPr>
        <w:ind w:firstLine="540"/>
        <w:jc w:val="both"/>
      </w:pPr>
      <w:r w:rsidRPr="00DE3F3E">
        <w:t>4.</w:t>
      </w:r>
      <w:r w:rsidR="00A71953" w:rsidRPr="00DE3F3E">
        <w:t>8</w:t>
      </w:r>
      <w:r w:rsidRPr="00DE3F3E">
        <w:t>.3. Лицам, участвующим в процессе закупочной деятельности, запрещается:</w:t>
      </w:r>
    </w:p>
    <w:p w14:paraId="6D54B6BB" w14:textId="77777777" w:rsidR="00862705" w:rsidRPr="00DE3F3E" w:rsidRDefault="00862705" w:rsidP="00BE08D2">
      <w:pPr>
        <w:ind w:firstLine="540"/>
        <w:jc w:val="both"/>
      </w:pPr>
      <w:r w:rsidRPr="00DE3F3E">
        <w:t>а) координировать деятельность участников закупки иначе, чем это разрешено либо предусмотрено действующим законодательством Российской Федерации, локальными нормативными актами Общества по закупочной деятельности, закупочной документацией;</w:t>
      </w:r>
    </w:p>
    <w:p w14:paraId="65F30BEF" w14:textId="77777777" w:rsidR="00862705" w:rsidRPr="00DE3F3E" w:rsidRDefault="00862705" w:rsidP="00BE08D2">
      <w:pPr>
        <w:ind w:firstLine="540"/>
        <w:jc w:val="both"/>
      </w:pPr>
      <w:r w:rsidRPr="00DE3F3E">
        <w:t>б) получать какие-либо личные выгоды от проведения закупки;</w:t>
      </w:r>
    </w:p>
    <w:p w14:paraId="381DAE29" w14:textId="77777777" w:rsidR="00862705" w:rsidRPr="00DE3F3E" w:rsidRDefault="00862705" w:rsidP="00BE08D2">
      <w:pPr>
        <w:ind w:firstLine="540"/>
        <w:jc w:val="both"/>
      </w:pPr>
      <w:r w:rsidRPr="00DE3F3E">
        <w:t>в) предоставлять кому бы то ни было любые сведения о ходе закупок и принимаемых решениях (проектах решений)</w:t>
      </w:r>
      <w:r w:rsidR="00826429" w:rsidRPr="00DE3F3E">
        <w:t>, в том числе о рассмотрении, оценке и сопоставлении заявок</w:t>
      </w:r>
      <w:r w:rsidRPr="00DE3F3E">
        <w:t>, кроме случаев, прямо предусмотренных действующим законодательством Российской Федерации, локальными нормативными актами Общества по закупочной деятельности, закупочной документацией;</w:t>
      </w:r>
    </w:p>
    <w:p w14:paraId="65AF28AB" w14:textId="77777777" w:rsidR="00862705" w:rsidRPr="00DE3F3E" w:rsidRDefault="00862705" w:rsidP="00BE08D2">
      <w:pPr>
        <w:ind w:firstLine="540"/>
        <w:jc w:val="both"/>
      </w:pPr>
      <w:r w:rsidRPr="00DE3F3E">
        <w:t>г) вступать и (или) иметь с участниками процедур закупок отношения, о которых неизвестно руководству Общества и которые не позволяют данному лицу беспристрастно, добросовестно, качественно или своевременно выполнять своих функции;</w:t>
      </w:r>
    </w:p>
    <w:p w14:paraId="0BB816CB" w14:textId="77777777" w:rsidR="00862705" w:rsidRPr="00DE3F3E" w:rsidRDefault="00862705" w:rsidP="00BE08D2">
      <w:pPr>
        <w:ind w:firstLine="540"/>
        <w:jc w:val="both"/>
      </w:pPr>
      <w:r w:rsidRPr="00DE3F3E">
        <w:t>д) проводить не предусмотренные действующим законодательством Российской Федерации, локальными нормативными актами Общества по закупочной деятельности, закупочной документацией переговоры с участниками процедур закупок.</w:t>
      </w:r>
    </w:p>
    <w:p w14:paraId="304F2816" w14:textId="77777777" w:rsidR="00862705" w:rsidRPr="00DE3F3E" w:rsidRDefault="00A71953" w:rsidP="00BE08D2">
      <w:pPr>
        <w:ind w:firstLine="540"/>
        <w:jc w:val="both"/>
      </w:pPr>
      <w:r w:rsidRPr="00DE3F3E">
        <w:t>4.8</w:t>
      </w:r>
      <w:r w:rsidR="00862705" w:rsidRPr="00DE3F3E">
        <w:t>.4</w:t>
      </w:r>
      <w:r w:rsidR="00826429" w:rsidRPr="00DE3F3E">
        <w:t>.</w:t>
      </w:r>
      <w:r w:rsidR="00862705" w:rsidRPr="00DE3F3E">
        <w:t xml:space="preserve"> Требования и обязанности, установленные в пунктах </w:t>
      </w:r>
      <w:r w:rsidR="00826429" w:rsidRPr="00DE3F3E">
        <w:t>4.</w:t>
      </w:r>
      <w:r w:rsidRPr="00DE3F3E">
        <w:t>8</w:t>
      </w:r>
      <w:r w:rsidR="00826429" w:rsidRPr="00DE3F3E">
        <w:t>.</w:t>
      </w:r>
      <w:r w:rsidR="00862705" w:rsidRPr="00DE3F3E">
        <w:t>2</w:t>
      </w:r>
      <w:r w:rsidR="00826429" w:rsidRPr="00DE3F3E">
        <w:t>.</w:t>
      </w:r>
      <w:r w:rsidR="00862705" w:rsidRPr="00DE3F3E">
        <w:t xml:space="preserve"> и</w:t>
      </w:r>
      <w:r w:rsidR="00826429" w:rsidRPr="00DE3F3E">
        <w:t xml:space="preserve"> 4.</w:t>
      </w:r>
      <w:r w:rsidRPr="00DE3F3E">
        <w:t>8</w:t>
      </w:r>
      <w:r w:rsidR="00826429" w:rsidRPr="00DE3F3E">
        <w:t>.</w:t>
      </w:r>
      <w:r w:rsidR="00862705" w:rsidRPr="00DE3F3E">
        <w:t>3</w:t>
      </w:r>
      <w:r w:rsidR="00826429" w:rsidRPr="00DE3F3E">
        <w:t>.</w:t>
      </w:r>
      <w:r w:rsidR="00862705" w:rsidRPr="00DE3F3E">
        <w:t>, для лиц, не являющихся работниками Общества</w:t>
      </w:r>
      <w:r w:rsidR="004938AE">
        <w:t xml:space="preserve"> (при условии, что они не являются членами закупочной комиссии)</w:t>
      </w:r>
      <w:r w:rsidR="00862705" w:rsidRPr="00DE3F3E">
        <w:t>, должны быть</w:t>
      </w:r>
      <w:r w:rsidR="00826429" w:rsidRPr="00DE3F3E">
        <w:t xml:space="preserve"> </w:t>
      </w:r>
      <w:r w:rsidR="00862705" w:rsidRPr="00DE3F3E">
        <w:t>закреплены в соответствующих договорах.</w:t>
      </w:r>
    </w:p>
    <w:p w14:paraId="67C1B2A0" w14:textId="77777777" w:rsidR="00826429" w:rsidRPr="00DE3F3E" w:rsidRDefault="00A71953" w:rsidP="00BE08D2">
      <w:pPr>
        <w:ind w:firstLine="540"/>
        <w:jc w:val="both"/>
      </w:pPr>
      <w:r w:rsidRPr="00DE3F3E">
        <w:t>4.8</w:t>
      </w:r>
      <w:r w:rsidR="00826429" w:rsidRPr="00DE3F3E">
        <w:t>.5. Закупающие сотрудники вправе:</w:t>
      </w:r>
    </w:p>
    <w:p w14:paraId="0CEE8DC7" w14:textId="77777777" w:rsidR="00826429" w:rsidRPr="00DE3F3E" w:rsidRDefault="00826429" w:rsidP="00BE08D2">
      <w:pPr>
        <w:ind w:firstLine="540"/>
        <w:jc w:val="both"/>
      </w:pPr>
      <w:r w:rsidRPr="00DE3F3E">
        <w:t>исходя из накопленного опыта проведения закупок рекомендовать руководству внесение изменений в документы, регламентирующие закупочную деятельность Общества;</w:t>
      </w:r>
    </w:p>
    <w:p w14:paraId="36C1C31E" w14:textId="77777777" w:rsidR="00826429" w:rsidRPr="00DE3F3E" w:rsidRDefault="00826429" w:rsidP="00BE08D2">
      <w:pPr>
        <w:ind w:firstLine="540"/>
        <w:jc w:val="both"/>
      </w:pPr>
      <w:r w:rsidRPr="00DE3F3E">
        <w:t>повышать свою квалификацию в области закупочной деятельности самостоятельно либо, при наличии возможности, — на специализированных курсах.</w:t>
      </w:r>
    </w:p>
    <w:p w14:paraId="426715BD" w14:textId="77777777" w:rsidR="00826429" w:rsidRPr="00DE3F3E" w:rsidRDefault="00826429" w:rsidP="00BE08D2">
      <w:pPr>
        <w:ind w:firstLine="540"/>
        <w:jc w:val="both"/>
      </w:pPr>
      <w:r w:rsidRPr="00DE3F3E">
        <w:t>На закупающих сотрудников возлагается персональная ответственность за исполнение действий, связанных с проведением закупки.</w:t>
      </w:r>
    </w:p>
    <w:p w14:paraId="07B9C436" w14:textId="77777777" w:rsidR="00DE3F3E" w:rsidRPr="00C668A9" w:rsidRDefault="00A66E78" w:rsidP="00547AEA">
      <w:pPr>
        <w:pStyle w:val="10"/>
        <w:rPr>
          <w:rFonts w:ascii="Georgia" w:hAnsi="Georgia"/>
          <w:i/>
          <w:sz w:val="28"/>
          <w:szCs w:val="28"/>
        </w:rPr>
      </w:pPr>
      <w:r>
        <w:rPr>
          <w:rFonts w:ascii="Georgia" w:hAnsi="Georgia"/>
          <w:i/>
          <w:sz w:val="28"/>
          <w:szCs w:val="28"/>
        </w:rPr>
        <w:br w:type="page"/>
      </w:r>
      <w:bookmarkStart w:id="33" w:name="_Toc533760838"/>
      <w:r w:rsidR="00DE3F3E" w:rsidRPr="00C668A9">
        <w:rPr>
          <w:rFonts w:ascii="Georgia" w:hAnsi="Georgia"/>
          <w:i/>
          <w:sz w:val="28"/>
          <w:szCs w:val="28"/>
        </w:rPr>
        <w:lastRenderedPageBreak/>
        <w:t>5. Способы закупки, порядок принятия решения о выборе способа</w:t>
      </w:r>
      <w:bookmarkEnd w:id="33"/>
    </w:p>
    <w:p w14:paraId="3D6C9591" w14:textId="5B6597A3" w:rsidR="00027104" w:rsidRPr="0022530F" w:rsidRDefault="00C63EB8" w:rsidP="0022530F">
      <w:pPr>
        <w:pStyle w:val="2"/>
        <w:ind w:firstLine="540"/>
        <w:jc w:val="both"/>
        <w:rPr>
          <w:rFonts w:ascii="Georgia" w:hAnsi="Georgia"/>
        </w:rPr>
      </w:pPr>
      <w:bookmarkStart w:id="34" w:name="_Toc533760839"/>
      <w:r w:rsidRPr="00390EA2">
        <w:rPr>
          <w:rFonts w:ascii="Georgia" w:hAnsi="Georgia"/>
        </w:rPr>
        <w:t>5.</w:t>
      </w:r>
      <w:r w:rsidR="004064EB" w:rsidRPr="00390EA2">
        <w:rPr>
          <w:rFonts w:ascii="Georgia" w:hAnsi="Georgia"/>
        </w:rPr>
        <w:t>1</w:t>
      </w:r>
      <w:r w:rsidRPr="00390EA2">
        <w:rPr>
          <w:rFonts w:ascii="Georgia" w:hAnsi="Georgia"/>
        </w:rPr>
        <w:t xml:space="preserve">. </w:t>
      </w:r>
      <w:r w:rsidR="004064EB" w:rsidRPr="00390EA2">
        <w:rPr>
          <w:rFonts w:ascii="Georgia" w:hAnsi="Georgia"/>
        </w:rPr>
        <w:t>К</w:t>
      </w:r>
      <w:r w:rsidR="00C318A1" w:rsidRPr="00390EA2">
        <w:rPr>
          <w:rFonts w:ascii="Georgia" w:hAnsi="Georgia"/>
        </w:rPr>
        <w:t>онкурентны</w:t>
      </w:r>
      <w:r w:rsidR="004064EB" w:rsidRPr="00390EA2">
        <w:rPr>
          <w:rFonts w:ascii="Georgia" w:hAnsi="Georgia"/>
        </w:rPr>
        <w:t>е</w:t>
      </w:r>
      <w:r w:rsidR="00C318A1" w:rsidRPr="00390EA2">
        <w:rPr>
          <w:rFonts w:ascii="Georgia" w:hAnsi="Georgia"/>
        </w:rPr>
        <w:t xml:space="preserve"> и неконкурентн</w:t>
      </w:r>
      <w:r w:rsidR="004064EB" w:rsidRPr="00390EA2">
        <w:rPr>
          <w:rFonts w:ascii="Georgia" w:hAnsi="Georgia"/>
        </w:rPr>
        <w:t>ые Закупки</w:t>
      </w:r>
      <w:bookmarkEnd w:id="34"/>
    </w:p>
    <w:p w14:paraId="09B2C029" w14:textId="383D46B5" w:rsidR="00027104" w:rsidRPr="0022530F" w:rsidRDefault="00027104" w:rsidP="0022530F">
      <w:pPr>
        <w:ind w:firstLine="540"/>
        <w:jc w:val="both"/>
      </w:pPr>
      <w:r>
        <w:t>5</w:t>
      </w:r>
      <w:r w:rsidRPr="0022530F">
        <w:t>.</w:t>
      </w:r>
      <w:r w:rsidR="004064EB">
        <w:t>1</w:t>
      </w:r>
      <w:r w:rsidRPr="0022530F">
        <w:t>.</w:t>
      </w:r>
      <w:r>
        <w:t>1</w:t>
      </w:r>
      <w:r w:rsidRPr="0022530F">
        <w:t>. Конкурентные закупки осуществляются следующими способами:</w:t>
      </w:r>
    </w:p>
    <w:p w14:paraId="7EB104A5" w14:textId="77777777" w:rsidR="002E7938" w:rsidRDefault="00027104" w:rsidP="0022530F">
      <w:pPr>
        <w:ind w:firstLine="540"/>
        <w:jc w:val="both"/>
      </w:pPr>
      <w:r w:rsidRPr="0022530F">
        <w:t>1) конкурс</w:t>
      </w:r>
      <w:r w:rsidR="002E7938">
        <w:t>:</w:t>
      </w:r>
    </w:p>
    <w:p w14:paraId="6A99036E" w14:textId="77777777" w:rsidR="002E7938" w:rsidRDefault="002E7938" w:rsidP="0022530F">
      <w:pPr>
        <w:ind w:firstLine="540"/>
        <w:jc w:val="both"/>
      </w:pPr>
      <w:r>
        <w:t xml:space="preserve">- </w:t>
      </w:r>
      <w:r w:rsidR="00027104" w:rsidRPr="0022530F">
        <w:t>открытый конкурс,</w:t>
      </w:r>
    </w:p>
    <w:p w14:paraId="6E8352B8" w14:textId="1E748FC4" w:rsidR="002E7938" w:rsidRDefault="002E7938" w:rsidP="0022530F">
      <w:pPr>
        <w:ind w:firstLine="540"/>
        <w:jc w:val="both"/>
      </w:pPr>
      <w:r>
        <w:t>-</w:t>
      </w:r>
      <w:r w:rsidR="00027104" w:rsidRPr="0022530F">
        <w:t xml:space="preserve"> </w:t>
      </w:r>
      <w:r w:rsidR="005D181A" w:rsidRPr="00E01136">
        <w:t xml:space="preserve">открытый </w:t>
      </w:r>
      <w:r w:rsidR="00027104" w:rsidRPr="0022530F">
        <w:t>конкурс в электронной форме,</w:t>
      </w:r>
    </w:p>
    <w:p w14:paraId="5A99A7C7" w14:textId="1D313B91" w:rsidR="009615CC" w:rsidRDefault="009615CC" w:rsidP="0022530F">
      <w:pPr>
        <w:ind w:firstLine="540"/>
        <w:jc w:val="both"/>
      </w:pPr>
      <w:r>
        <w:t>- открытый двухэтапный конкурс;</w:t>
      </w:r>
    </w:p>
    <w:p w14:paraId="29828843" w14:textId="1B0139A0" w:rsidR="00027104" w:rsidRPr="0022530F" w:rsidRDefault="002E7938" w:rsidP="0022530F">
      <w:pPr>
        <w:ind w:firstLine="540"/>
        <w:jc w:val="both"/>
      </w:pPr>
      <w:r>
        <w:t>-</w:t>
      </w:r>
      <w:r w:rsidR="00027104" w:rsidRPr="0022530F">
        <w:t xml:space="preserve"> закрытый конкурс;</w:t>
      </w:r>
    </w:p>
    <w:p w14:paraId="190C7C3B" w14:textId="77777777" w:rsidR="002E7938" w:rsidRDefault="00027104" w:rsidP="0022530F">
      <w:pPr>
        <w:ind w:firstLine="540"/>
        <w:jc w:val="both"/>
      </w:pPr>
      <w:r w:rsidRPr="0022530F">
        <w:t>2) аукцион</w:t>
      </w:r>
      <w:r w:rsidR="002E7938">
        <w:t>:</w:t>
      </w:r>
    </w:p>
    <w:p w14:paraId="7A3C7C9E" w14:textId="77777777" w:rsidR="002E7938" w:rsidRDefault="002E7938" w:rsidP="0022530F">
      <w:pPr>
        <w:ind w:firstLine="540"/>
        <w:jc w:val="both"/>
      </w:pPr>
      <w:r>
        <w:t>-</w:t>
      </w:r>
      <w:r w:rsidR="00027104" w:rsidRPr="0022530F">
        <w:t xml:space="preserve"> открытый аукцион,</w:t>
      </w:r>
    </w:p>
    <w:p w14:paraId="7852CDD0" w14:textId="78BC1F87" w:rsidR="002E7938" w:rsidRDefault="002E7938" w:rsidP="0022530F">
      <w:pPr>
        <w:ind w:firstLine="540"/>
        <w:jc w:val="both"/>
      </w:pPr>
      <w:r>
        <w:t>-</w:t>
      </w:r>
      <w:r w:rsidR="00027104" w:rsidRPr="0022530F">
        <w:t xml:space="preserve"> </w:t>
      </w:r>
      <w:r w:rsidR="005D181A" w:rsidRPr="00E01136">
        <w:t xml:space="preserve">открытый </w:t>
      </w:r>
      <w:r w:rsidR="00027104" w:rsidRPr="0022530F">
        <w:t>аукцион в электронной форме,</w:t>
      </w:r>
    </w:p>
    <w:p w14:paraId="0FB241FE" w14:textId="67AAE20B" w:rsidR="00027104" w:rsidRDefault="002E7938" w:rsidP="0022530F">
      <w:pPr>
        <w:ind w:firstLine="540"/>
        <w:jc w:val="both"/>
      </w:pPr>
      <w:r>
        <w:t>-</w:t>
      </w:r>
      <w:r w:rsidR="00027104" w:rsidRPr="0022530F">
        <w:t xml:space="preserve"> закрытый аукцион;</w:t>
      </w:r>
    </w:p>
    <w:p w14:paraId="56D2A0A0" w14:textId="77777777" w:rsidR="002E7938" w:rsidRDefault="00027104" w:rsidP="0022530F">
      <w:pPr>
        <w:ind w:firstLine="540"/>
        <w:jc w:val="both"/>
      </w:pPr>
      <w:r w:rsidRPr="0022530F">
        <w:t>3) запрос предложений</w:t>
      </w:r>
      <w:r w:rsidR="002E7938">
        <w:t>:</w:t>
      </w:r>
    </w:p>
    <w:p w14:paraId="483A9A52" w14:textId="77777777" w:rsidR="002E7938" w:rsidRDefault="002E7938" w:rsidP="0022530F">
      <w:pPr>
        <w:ind w:firstLine="540"/>
        <w:jc w:val="both"/>
      </w:pPr>
      <w:r>
        <w:t>-</w:t>
      </w:r>
      <w:r w:rsidR="00027104" w:rsidRPr="0022530F">
        <w:t xml:space="preserve"> открытый запрос предложений,</w:t>
      </w:r>
    </w:p>
    <w:p w14:paraId="7DF6F222" w14:textId="64126943" w:rsidR="002E7938" w:rsidRDefault="002E7938" w:rsidP="0022530F">
      <w:pPr>
        <w:ind w:firstLine="540"/>
        <w:jc w:val="both"/>
      </w:pPr>
      <w:r>
        <w:t>-</w:t>
      </w:r>
      <w:r w:rsidR="00027104" w:rsidRPr="0022530F">
        <w:t xml:space="preserve"> </w:t>
      </w:r>
      <w:r w:rsidR="005D181A" w:rsidRPr="00E01136">
        <w:t xml:space="preserve">открытый </w:t>
      </w:r>
      <w:r w:rsidR="00027104" w:rsidRPr="0022530F">
        <w:t>запрос предложений в электронной форме,</w:t>
      </w:r>
    </w:p>
    <w:p w14:paraId="449A63F9" w14:textId="1399777C" w:rsidR="00027104" w:rsidRPr="0022530F" w:rsidRDefault="002E7938" w:rsidP="0022530F">
      <w:pPr>
        <w:ind w:firstLine="540"/>
        <w:jc w:val="both"/>
      </w:pPr>
      <w:r>
        <w:t>-</w:t>
      </w:r>
      <w:r w:rsidR="00027104" w:rsidRPr="0022530F">
        <w:t xml:space="preserve"> закрытый запрос предложений;</w:t>
      </w:r>
    </w:p>
    <w:p w14:paraId="36D6981E" w14:textId="77777777" w:rsidR="00441320" w:rsidRDefault="00027104" w:rsidP="0022530F">
      <w:pPr>
        <w:ind w:firstLine="540"/>
        <w:jc w:val="both"/>
      </w:pPr>
      <w:r w:rsidRPr="0022530F">
        <w:t>4) запрос котировок</w:t>
      </w:r>
      <w:r w:rsidR="00441320">
        <w:t>:</w:t>
      </w:r>
      <w:r w:rsidRPr="0022530F">
        <w:t xml:space="preserve"> </w:t>
      </w:r>
    </w:p>
    <w:p w14:paraId="2CCF1E0D" w14:textId="77777777" w:rsidR="00441320" w:rsidRDefault="00441320" w:rsidP="0022530F">
      <w:pPr>
        <w:ind w:firstLine="540"/>
        <w:jc w:val="both"/>
      </w:pPr>
      <w:r>
        <w:t xml:space="preserve">- </w:t>
      </w:r>
      <w:r w:rsidR="00027104" w:rsidRPr="0022530F">
        <w:t>открытый запрос котировок,</w:t>
      </w:r>
    </w:p>
    <w:p w14:paraId="7BD23AFB" w14:textId="315D2CD9" w:rsidR="00441320" w:rsidRDefault="00441320" w:rsidP="0022530F">
      <w:pPr>
        <w:ind w:firstLine="540"/>
        <w:jc w:val="both"/>
      </w:pPr>
      <w:r>
        <w:t>-</w:t>
      </w:r>
      <w:r w:rsidR="00027104" w:rsidRPr="0022530F">
        <w:t xml:space="preserve"> </w:t>
      </w:r>
      <w:r w:rsidR="005D181A" w:rsidRPr="00E01136">
        <w:t xml:space="preserve">открытый </w:t>
      </w:r>
      <w:r w:rsidR="00027104" w:rsidRPr="0022530F">
        <w:t>запрос котировок в электронной форме,</w:t>
      </w:r>
    </w:p>
    <w:p w14:paraId="71FA11DC" w14:textId="438EF2A9" w:rsidR="00027104" w:rsidRPr="0022530F" w:rsidRDefault="00441320" w:rsidP="0022530F">
      <w:pPr>
        <w:ind w:firstLine="540"/>
        <w:jc w:val="both"/>
      </w:pPr>
      <w:r>
        <w:t>-</w:t>
      </w:r>
      <w:r w:rsidR="00027104" w:rsidRPr="0022530F">
        <w:t xml:space="preserve"> закрытый запрос котировок.</w:t>
      </w:r>
    </w:p>
    <w:p w14:paraId="2123E191" w14:textId="03F0A059" w:rsidR="00441320" w:rsidRDefault="00027104" w:rsidP="0022530F">
      <w:pPr>
        <w:ind w:firstLine="540"/>
        <w:jc w:val="both"/>
      </w:pPr>
      <w:r>
        <w:t>5</w:t>
      </w:r>
      <w:r w:rsidRPr="0022530F">
        <w:t>.</w:t>
      </w:r>
      <w:r w:rsidR="004064EB">
        <w:t>1</w:t>
      </w:r>
      <w:r w:rsidRPr="0022530F">
        <w:t>.</w:t>
      </w:r>
      <w:r>
        <w:t>2</w:t>
      </w:r>
      <w:r w:rsidRPr="0022530F">
        <w:t xml:space="preserve">. </w:t>
      </w:r>
      <w:r w:rsidR="00441320">
        <w:t>З</w:t>
      </w:r>
      <w:r w:rsidR="00441320" w:rsidRPr="007B30DC">
        <w:t>акупка</w:t>
      </w:r>
      <w:r w:rsidR="00441320">
        <w:t>, проводимая</w:t>
      </w:r>
      <w:r w:rsidR="00441320" w:rsidRPr="00027104">
        <w:t xml:space="preserve"> </w:t>
      </w:r>
      <w:r w:rsidR="00441320">
        <w:t>неконкурентным способом</w:t>
      </w:r>
      <w:r w:rsidRPr="0022530F">
        <w:t>, осуществля</w:t>
      </w:r>
      <w:r w:rsidR="00441320">
        <w:t>ется:</w:t>
      </w:r>
    </w:p>
    <w:p w14:paraId="218C0CED" w14:textId="65089E8F" w:rsidR="00027104" w:rsidRDefault="00441320" w:rsidP="0022530F">
      <w:pPr>
        <w:ind w:firstLine="540"/>
        <w:jc w:val="both"/>
      </w:pPr>
      <w:r>
        <w:t>-</w:t>
      </w:r>
      <w:r w:rsidR="00AD46E6">
        <w:t xml:space="preserve"> у единственного поставщика.</w:t>
      </w:r>
    </w:p>
    <w:p w14:paraId="14D89812" w14:textId="6D5C5981" w:rsidR="00027104" w:rsidRPr="0022530F" w:rsidRDefault="00027104" w:rsidP="0022530F">
      <w:pPr>
        <w:ind w:firstLine="540"/>
        <w:jc w:val="both"/>
      </w:pPr>
      <w:r>
        <w:t>5</w:t>
      </w:r>
      <w:r w:rsidRPr="0022530F">
        <w:t>.</w:t>
      </w:r>
      <w:r w:rsidR="004064EB">
        <w:t>1</w:t>
      </w:r>
      <w:r w:rsidRPr="0022530F">
        <w:t>.</w:t>
      </w:r>
      <w:r>
        <w:t>3</w:t>
      </w:r>
      <w:r w:rsidRPr="0022530F">
        <w:t>.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w:t>
      </w:r>
      <w:r w:rsidR="00121B18">
        <w:t>,</w:t>
      </w:r>
      <w:r w:rsidRPr="0022530F">
        <w:t xml:space="preserve"> предложений по качеству предлагаемых товаров (работ, услуг).</w:t>
      </w:r>
    </w:p>
    <w:p w14:paraId="544EB850" w14:textId="32951784" w:rsidR="00027104" w:rsidRPr="0022530F" w:rsidRDefault="00027104" w:rsidP="0022530F">
      <w:pPr>
        <w:ind w:firstLine="540"/>
        <w:jc w:val="both"/>
      </w:pPr>
      <w:r w:rsidRPr="0022530F">
        <w:t>5.</w:t>
      </w:r>
      <w:r w:rsidR="004064EB">
        <w:t>1</w:t>
      </w:r>
      <w:r>
        <w:t>.4.</w:t>
      </w:r>
      <w:r w:rsidRPr="0022530F">
        <w:t xml:space="preserve">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14:paraId="6B01C3BB" w14:textId="3DED80D4" w:rsidR="00027104" w:rsidRPr="0022530F" w:rsidRDefault="00027104" w:rsidP="0022530F">
      <w:pPr>
        <w:ind w:firstLine="540"/>
        <w:jc w:val="both"/>
      </w:pPr>
      <w:r>
        <w:t>5.</w:t>
      </w:r>
      <w:r w:rsidR="004064EB">
        <w:t>1</w:t>
      </w:r>
      <w:r>
        <w:t>.</w:t>
      </w:r>
      <w:r w:rsidRPr="0022530F">
        <w:t>6. Запрос предложений и запрос котировок проводятся с целью обеспечить срочные, неотложные нужды Заказчика.</w:t>
      </w:r>
    </w:p>
    <w:p w14:paraId="3DBEC1A3" w14:textId="0D8C0EDE" w:rsidR="00027104" w:rsidRPr="0022530F" w:rsidRDefault="00027104" w:rsidP="0022530F">
      <w:pPr>
        <w:ind w:firstLine="540"/>
        <w:jc w:val="both"/>
      </w:pPr>
      <w:r w:rsidRPr="00DB3468">
        <w:t>5.</w:t>
      </w:r>
      <w:r w:rsidR="004064EB">
        <w:t>1</w:t>
      </w:r>
      <w:r w:rsidRPr="00DB3468">
        <w:t>.</w:t>
      </w:r>
      <w:r w:rsidRPr="0022530F">
        <w:t>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14:paraId="4A2DA579" w14:textId="77777777" w:rsidR="000C0E2B" w:rsidRDefault="00027104" w:rsidP="0022530F">
      <w:pPr>
        <w:ind w:firstLine="540"/>
        <w:jc w:val="both"/>
      </w:pPr>
      <w:r>
        <w:t>5.</w:t>
      </w:r>
      <w:r w:rsidR="004064EB">
        <w:t>1</w:t>
      </w:r>
      <w:r>
        <w:t>.</w:t>
      </w:r>
      <w:r w:rsidRPr="0022530F">
        <w:t>8. Заказчик вправе проводить конкурентные закупки как в электронной, так и в неэлектронной форме</w:t>
      </w:r>
      <w:r w:rsidR="005D181A">
        <w:t xml:space="preserve"> в отношении</w:t>
      </w:r>
      <w:r w:rsidR="004064EB">
        <w:t xml:space="preserve"> любого вида</w:t>
      </w:r>
      <w:r w:rsidR="005D181A">
        <w:t xml:space="preserve"> товара/работы/услуги, включенного в План закупок.</w:t>
      </w:r>
    </w:p>
    <w:p w14:paraId="5A1768D9" w14:textId="18ACB2ED" w:rsidR="00027104" w:rsidRPr="0022530F" w:rsidRDefault="00027104" w:rsidP="0022530F">
      <w:pPr>
        <w:ind w:firstLine="540"/>
        <w:jc w:val="both"/>
      </w:pPr>
      <w:r w:rsidRPr="0022530F">
        <w:t>Исключительно в электронной форме осуществляются конкурентные закупки товаров, работ, услуг, которые в соответствии с Постановлением Правительства РФ № 1352 проводятся только среди СМСП.</w:t>
      </w:r>
    </w:p>
    <w:p w14:paraId="4F1E367B" w14:textId="1FF9D5FB" w:rsidR="00027104" w:rsidRPr="0022530F" w:rsidRDefault="00027104" w:rsidP="0022530F">
      <w:pPr>
        <w:ind w:firstLine="540"/>
        <w:jc w:val="both"/>
      </w:pPr>
      <w:r w:rsidRPr="0022530F">
        <w:t>Также только в электронной форме осуществляются закупки товаров, работ, услуг, которые включены в Перечень, утвержденный Постановлением Правительства РФ от 21.06.2012</w:t>
      </w:r>
      <w:r w:rsidR="00121B18">
        <w:t xml:space="preserve"> г.</w:t>
      </w:r>
      <w:r w:rsidRPr="0022530F">
        <w:t xml:space="preserve"> № 616. Исключение составляют следующие случаи:</w:t>
      </w:r>
    </w:p>
    <w:p w14:paraId="551CEADE" w14:textId="77777777" w:rsidR="00027104" w:rsidRPr="0022530F" w:rsidRDefault="00027104" w:rsidP="0022530F">
      <w:pPr>
        <w:ind w:firstLine="540"/>
        <w:jc w:val="both"/>
      </w:pPr>
      <w:r w:rsidRPr="0022530F">
        <w:t>1) информация о закупке в соответствии с ч. 15 ст. 4 Закона № 223-ФЗ не подлежит размещению в ЕИС;</w:t>
      </w:r>
    </w:p>
    <w:p w14:paraId="516B2CDA" w14:textId="77777777" w:rsidR="00027104" w:rsidRPr="0022530F" w:rsidRDefault="00027104" w:rsidP="0022530F">
      <w:pPr>
        <w:ind w:firstLine="540"/>
        <w:jc w:val="both"/>
      </w:pPr>
      <w:r w:rsidRPr="0022530F">
        <w:t xml:space="preserve">2) потребность в закупке возникла вследствие произошедшей аварийной ситуации, непреодолимой силы, необходимости срочного медицинского вмешательства, </w:t>
      </w:r>
      <w:r w:rsidRPr="0022530F">
        <w:lastRenderedPageBreak/>
        <w:t>чрезвычайных ситуаций природного или техногенного характера, а также в целях предотвращения угрозы их возникновения;</w:t>
      </w:r>
    </w:p>
    <w:p w14:paraId="17A477BF" w14:textId="77777777" w:rsidR="00027104" w:rsidRDefault="00027104" w:rsidP="0022530F">
      <w:pPr>
        <w:ind w:firstLine="540"/>
        <w:jc w:val="both"/>
      </w:pPr>
      <w:r w:rsidRPr="0022530F">
        <w:t>3) проводится закупка у единственного поставщика.</w:t>
      </w:r>
    </w:p>
    <w:p w14:paraId="1C27290E" w14:textId="5D034FB6" w:rsidR="00406BE2" w:rsidRDefault="00967DA8" w:rsidP="0022530F">
      <w:pPr>
        <w:ind w:firstLine="540"/>
        <w:jc w:val="both"/>
      </w:pPr>
      <w:r>
        <w:t>5.</w:t>
      </w:r>
      <w:r w:rsidR="000C0E2B">
        <w:t>1</w:t>
      </w:r>
      <w:r>
        <w:t xml:space="preserve">.9. </w:t>
      </w:r>
      <w:r w:rsidRPr="0022530F">
        <w:t>Конкурентные закупки могут проводиться с</w:t>
      </w:r>
      <w:r w:rsidR="00406BE2">
        <w:t xml:space="preserve"> использованием следующих </w:t>
      </w:r>
      <w:r w:rsidR="004064EB">
        <w:t xml:space="preserve">дополнительных </w:t>
      </w:r>
      <w:r w:rsidR="00406BE2">
        <w:t>элементов закупочных процедур:</w:t>
      </w:r>
    </w:p>
    <w:p w14:paraId="03C8A8D3" w14:textId="77777777" w:rsidR="00607DDD" w:rsidRDefault="00607DDD" w:rsidP="00607DDD">
      <w:pPr>
        <w:ind w:firstLine="540"/>
        <w:jc w:val="both"/>
      </w:pPr>
      <w:r>
        <w:t>-</w:t>
      </w:r>
      <w:r w:rsidRPr="00791137">
        <w:t xml:space="preserve"> подач</w:t>
      </w:r>
      <w:r>
        <w:t>а</w:t>
      </w:r>
      <w:r w:rsidRPr="00791137">
        <w:t xml:space="preserve"> альтернативных предложений</w:t>
      </w:r>
      <w:r>
        <w:t>,</w:t>
      </w:r>
    </w:p>
    <w:p w14:paraId="60A667D1" w14:textId="77777777" w:rsidR="00607DDD" w:rsidRDefault="00607DDD" w:rsidP="00607DDD">
      <w:pPr>
        <w:ind w:firstLine="540"/>
        <w:jc w:val="both"/>
      </w:pPr>
      <w:r>
        <w:t>-</w:t>
      </w:r>
      <w:r w:rsidRPr="00137F59">
        <w:t xml:space="preserve"> переторжка</w:t>
      </w:r>
      <w:r>
        <w:t>;</w:t>
      </w:r>
    </w:p>
    <w:p w14:paraId="4D085B99" w14:textId="167BAC8A" w:rsidR="00406BE2" w:rsidRDefault="00406BE2" w:rsidP="0022530F">
      <w:pPr>
        <w:ind w:firstLine="540"/>
        <w:jc w:val="both"/>
      </w:pPr>
      <w:r>
        <w:t>-</w:t>
      </w:r>
      <w:r w:rsidR="00967DA8" w:rsidRPr="0022530F">
        <w:t xml:space="preserve"> предварительны</w:t>
      </w:r>
      <w:r>
        <w:t>й</w:t>
      </w:r>
      <w:r w:rsidR="00967DA8" w:rsidRPr="0022530F">
        <w:t xml:space="preserve"> квалификационны</w:t>
      </w:r>
      <w:r>
        <w:t>й</w:t>
      </w:r>
      <w:r w:rsidR="00967DA8" w:rsidRPr="0022530F">
        <w:t xml:space="preserve"> отбор</w:t>
      </w:r>
      <w:r>
        <w:t>;</w:t>
      </w:r>
    </w:p>
    <w:p w14:paraId="08189FF9" w14:textId="77777777" w:rsidR="00406BE2" w:rsidRDefault="00406BE2" w:rsidP="0022530F">
      <w:pPr>
        <w:ind w:firstLine="540"/>
        <w:jc w:val="both"/>
      </w:pPr>
      <w:r>
        <w:t>-</w:t>
      </w:r>
      <w:r w:rsidR="00967DA8" w:rsidRPr="0022530F">
        <w:t xml:space="preserve"> проведение конкурентных переговоров</w:t>
      </w:r>
      <w:r>
        <w:t>;</w:t>
      </w:r>
    </w:p>
    <w:p w14:paraId="169257DA" w14:textId="0C8097A9" w:rsidR="00967DA8" w:rsidRPr="0022530F" w:rsidRDefault="00967DA8" w:rsidP="0022530F">
      <w:pPr>
        <w:ind w:firstLine="540"/>
        <w:jc w:val="both"/>
      </w:pPr>
      <w:r w:rsidRPr="0022530F">
        <w:t>в порядке, предусмотренном настоящим Положением.</w:t>
      </w:r>
    </w:p>
    <w:p w14:paraId="07411014" w14:textId="39FFB1B9" w:rsidR="00967DA8" w:rsidRDefault="000D3533" w:rsidP="0022530F">
      <w:pPr>
        <w:ind w:firstLine="540"/>
        <w:jc w:val="both"/>
      </w:pPr>
      <w:r>
        <w:t xml:space="preserve">5.1.10. </w:t>
      </w:r>
      <w:r w:rsidR="00967DA8" w:rsidRPr="0022530F">
        <w:t>Если закупки проводятся с предварительным квалификационным отбором, такие конкурентные закупки являются закупками с ограниченным участием.</w:t>
      </w:r>
    </w:p>
    <w:p w14:paraId="56A11D1B" w14:textId="7DE68978" w:rsidR="00441320" w:rsidRPr="0022530F" w:rsidRDefault="00441320" w:rsidP="0022530F">
      <w:pPr>
        <w:ind w:firstLine="540"/>
        <w:jc w:val="both"/>
      </w:pPr>
    </w:p>
    <w:p w14:paraId="7CA90934" w14:textId="44CD349C" w:rsidR="00887706" w:rsidRPr="00DE3F3E" w:rsidRDefault="00887706" w:rsidP="00BE08D2">
      <w:pPr>
        <w:pStyle w:val="2"/>
        <w:ind w:firstLine="540"/>
        <w:jc w:val="both"/>
        <w:rPr>
          <w:rFonts w:ascii="Georgia" w:hAnsi="Georgia"/>
        </w:rPr>
      </w:pPr>
      <w:bookmarkStart w:id="35" w:name="_Toc533760840"/>
      <w:r w:rsidRPr="00390EA2">
        <w:rPr>
          <w:rFonts w:ascii="Georgia" w:hAnsi="Georgia"/>
        </w:rPr>
        <w:t>5.</w:t>
      </w:r>
      <w:r w:rsidR="00D72FBD" w:rsidRPr="00390EA2">
        <w:rPr>
          <w:rFonts w:ascii="Georgia" w:hAnsi="Georgia"/>
        </w:rPr>
        <w:t>2</w:t>
      </w:r>
      <w:r w:rsidRPr="00390EA2">
        <w:rPr>
          <w:rFonts w:ascii="Georgia" w:hAnsi="Georgia"/>
        </w:rPr>
        <w:t>. Определение способа закупки и формы ее проведения</w:t>
      </w:r>
      <w:bookmarkEnd w:id="35"/>
    </w:p>
    <w:p w14:paraId="737C76F1" w14:textId="3CA71176" w:rsidR="00477AD1" w:rsidRPr="0022530F" w:rsidRDefault="00477AD1" w:rsidP="0022530F">
      <w:pPr>
        <w:ind w:firstLine="540"/>
        <w:jc w:val="both"/>
      </w:pPr>
      <w:r w:rsidRPr="0022530F">
        <w:t>5.</w:t>
      </w:r>
      <w:r w:rsidR="00D72FBD">
        <w:t>2</w:t>
      </w:r>
      <w:r w:rsidRPr="0022530F">
        <w:t xml:space="preserve">.1. Конкурентная закупка товаров, работ, услуг путем проведения открытого конкурса осуществляется в случае, когда для </w:t>
      </w:r>
      <w:r w:rsidR="00083005">
        <w:t>Заказчика</w:t>
      </w:r>
      <w:r w:rsidRPr="0022530F">
        <w:t xml:space="preserve"> важны несколько условий исполнения договора.</w:t>
      </w:r>
    </w:p>
    <w:p w14:paraId="08EBFB28" w14:textId="23E0AA27" w:rsidR="00477AD1" w:rsidRPr="0022530F" w:rsidRDefault="00477AD1" w:rsidP="0022530F">
      <w:pPr>
        <w:ind w:firstLine="540"/>
        <w:jc w:val="both"/>
      </w:pPr>
      <w:r w:rsidRPr="0022530F">
        <w:t>5.</w:t>
      </w:r>
      <w:r w:rsidR="00D72FBD">
        <w:t>2</w:t>
      </w:r>
      <w:r w:rsidRPr="0022530F">
        <w:t>.2. Конкурентная</w:t>
      </w:r>
      <w:r w:rsidRPr="0022530F" w:rsidDel="001B3A70">
        <w:t xml:space="preserve"> </w:t>
      </w:r>
      <w:r w:rsidRPr="0022530F">
        <w:t>закупка товаров, работ, услуг путем проведения открытого двухэтапного конкурса осуществляется в случае, когда заказчику необходимо провести переговоры с участниками в целях определения:</w:t>
      </w:r>
    </w:p>
    <w:p w14:paraId="600EEDE5" w14:textId="74528621" w:rsidR="00477AD1" w:rsidRPr="0022530F" w:rsidRDefault="00477AD1" w:rsidP="0022530F">
      <w:pPr>
        <w:ind w:firstLine="540"/>
        <w:jc w:val="both"/>
      </w:pPr>
      <w:r>
        <w:t xml:space="preserve">- </w:t>
      </w:r>
      <w:r w:rsidRPr="0022530F">
        <w:t>условий испол</w:t>
      </w:r>
      <w:r w:rsidR="00083005" w:rsidRPr="00DB3468">
        <w:t>нения договора в случае, когда З</w:t>
      </w:r>
      <w:r w:rsidRPr="0022530F">
        <w:t>аказчику в силу сложности закупаемых товаров, работ, услуг или при наличии различных</w:t>
      </w:r>
      <w:r w:rsidR="00083005" w:rsidRPr="00DB3468">
        <w:t xml:space="preserve"> вариантов удовлетворения нужд З</w:t>
      </w:r>
      <w:r w:rsidRPr="0022530F">
        <w:t>аказчика необходимо ознакомиться с возможными вариантами удовлетворения своих потребностей для формулирования подробных требований к закупаемым товарам, работам, услугам и к условиям исполнения заключаемого по результатам такого конкурса договора;</w:t>
      </w:r>
    </w:p>
    <w:p w14:paraId="37C94528" w14:textId="570A6070" w:rsidR="00477AD1" w:rsidRPr="0022530F" w:rsidRDefault="00477AD1" w:rsidP="0022530F">
      <w:pPr>
        <w:ind w:firstLine="540"/>
        <w:jc w:val="both"/>
      </w:pPr>
      <w:r>
        <w:t xml:space="preserve">- </w:t>
      </w:r>
      <w:r w:rsidRPr="0022530F">
        <w:t xml:space="preserve">требований к предмету закупки в случаях, когда </w:t>
      </w:r>
      <w:r w:rsidR="00083005">
        <w:t>З</w:t>
      </w:r>
      <w:r w:rsidRPr="0022530F">
        <w:t>аказчик в силу сложности закупаемых товаров, работ, услуг не может сформулировать подробные спецификации товаров, определить характеристики работ, услуг и принял решение о нецелесообразности конкурентной закупки товаров, работ, услуг на основании требований к предмету закупки, сформулированных без переговоров с поставщиками (исполнителями, подрядчиками);</w:t>
      </w:r>
    </w:p>
    <w:p w14:paraId="3F6ED6A3" w14:textId="7F20B6BB" w:rsidR="00477AD1" w:rsidRPr="0022530F" w:rsidRDefault="00477AD1" w:rsidP="0022530F">
      <w:pPr>
        <w:ind w:firstLine="540"/>
        <w:jc w:val="both"/>
      </w:pPr>
      <w:r>
        <w:t xml:space="preserve">- </w:t>
      </w:r>
      <w:r w:rsidRPr="0022530F">
        <w:t xml:space="preserve">требований к поставщикам (исполнителям, подрядчикам) в случаях, когда </w:t>
      </w:r>
      <w:r w:rsidR="00083005">
        <w:t>З</w:t>
      </w:r>
      <w:r w:rsidRPr="0022530F">
        <w:t>аказчик в силу сложности закупаемых товаров, работ, услуг не может определить уровень квалификации поставщика (исполнителя, подрядчика), необходимый для полного и своевременного исполнения договора.</w:t>
      </w:r>
    </w:p>
    <w:p w14:paraId="1A2D1385" w14:textId="1117FCDB" w:rsidR="00477AD1" w:rsidRPr="0022530F" w:rsidRDefault="00D72FBD" w:rsidP="0022530F">
      <w:pPr>
        <w:ind w:firstLine="540"/>
        <w:jc w:val="both"/>
      </w:pPr>
      <w:r w:rsidRPr="00B87452">
        <w:t>5.2</w:t>
      </w:r>
      <w:r w:rsidR="00477AD1" w:rsidRPr="0022530F">
        <w:t>.3. Конкурентная закупка товаров, работ, услуг путем проведения открытого аукциона осуществляется при соблюдении одного из следующих условий:</w:t>
      </w:r>
    </w:p>
    <w:p w14:paraId="4E5282CC" w14:textId="51B07B76" w:rsidR="00477AD1" w:rsidRPr="0022530F" w:rsidRDefault="001D5773" w:rsidP="0022530F">
      <w:pPr>
        <w:ind w:firstLine="540"/>
        <w:jc w:val="both"/>
      </w:pPr>
      <w:r>
        <w:t xml:space="preserve">- </w:t>
      </w:r>
      <w:r w:rsidR="00083005" w:rsidRPr="00DB3468">
        <w:t>для З</w:t>
      </w:r>
      <w:r w:rsidR="00477AD1" w:rsidRPr="0022530F">
        <w:t>аказчика важно единственное условие исполнения договора - цена договора и/или цена единицы товара, работы, услуги;</w:t>
      </w:r>
    </w:p>
    <w:p w14:paraId="4E70AFC3" w14:textId="473BFCA4" w:rsidR="00477AD1" w:rsidRPr="0022530F" w:rsidRDefault="001D5773" w:rsidP="0022530F">
      <w:pPr>
        <w:ind w:firstLine="540"/>
        <w:jc w:val="both"/>
      </w:pPr>
      <w:r>
        <w:t xml:space="preserve">- </w:t>
      </w:r>
      <w:r w:rsidR="00477AD1" w:rsidRPr="0022530F">
        <w:t>возможность однозначно сформулировать:</w:t>
      </w:r>
    </w:p>
    <w:p w14:paraId="5413BC02" w14:textId="635800D5" w:rsidR="00477AD1" w:rsidRPr="0022530F" w:rsidRDefault="001D5773" w:rsidP="0022530F">
      <w:pPr>
        <w:ind w:firstLine="540"/>
        <w:jc w:val="both"/>
      </w:pPr>
      <w:r>
        <w:t xml:space="preserve">- </w:t>
      </w:r>
      <w:r w:rsidR="00477AD1" w:rsidRPr="0022530F">
        <w:t>требования к закупаемым товарам, работам, услугам, в том числе определить марку, модель, товарный знак, фирменное наименование, торговое наименование, патент, полезную модель, промышленный образец, наименование места происхождения товара или наименование производителя предлагаемого для поставки товара и товара, который используется при выполнении работ, оказании услуг;</w:t>
      </w:r>
    </w:p>
    <w:p w14:paraId="14206F59" w14:textId="4224E2BD" w:rsidR="00477AD1" w:rsidRPr="0022530F" w:rsidRDefault="001D5773" w:rsidP="0022530F">
      <w:pPr>
        <w:ind w:firstLine="540"/>
        <w:jc w:val="both"/>
      </w:pPr>
      <w:r>
        <w:t xml:space="preserve">- </w:t>
      </w:r>
      <w:r w:rsidR="00477AD1" w:rsidRPr="0022530F">
        <w:t>конкретные показатели товаров, работ, услуг или выполнения работ и оказания услуг;</w:t>
      </w:r>
    </w:p>
    <w:p w14:paraId="3B5C5BE9" w14:textId="1C1B5410" w:rsidR="00477AD1" w:rsidRPr="0022530F" w:rsidRDefault="001D5773" w:rsidP="0022530F">
      <w:pPr>
        <w:ind w:firstLine="540"/>
        <w:jc w:val="both"/>
      </w:pPr>
      <w:r>
        <w:t xml:space="preserve">- </w:t>
      </w:r>
      <w:r w:rsidR="00477AD1" w:rsidRPr="0022530F">
        <w:t>знак обслуживания работ, услуг (при условии включения в документацию таких слов, как «или эквивалент»).</w:t>
      </w:r>
    </w:p>
    <w:p w14:paraId="613EC46C" w14:textId="3D64815D" w:rsidR="00477AD1" w:rsidRPr="0022530F" w:rsidRDefault="001B3466" w:rsidP="0022530F">
      <w:pPr>
        <w:ind w:firstLine="540"/>
        <w:jc w:val="both"/>
      </w:pPr>
      <w:r w:rsidRPr="00DB3468">
        <w:t>Руководителем З</w:t>
      </w:r>
      <w:r w:rsidR="00477AD1" w:rsidRPr="0022530F">
        <w:t xml:space="preserve">аказчика могут быть утверждены перечни и (или) группы товаров, работ, услуг, закупка которых осуществляется исключительно путем проведения аукциона в электронной форме, и перечни и (или) группы товаров, работ, услуг, закупка которых </w:t>
      </w:r>
      <w:r w:rsidR="00477AD1" w:rsidRPr="0022530F">
        <w:lastRenderedPageBreak/>
        <w:t>осуществляется путем проведения аукциона. В случае если товары, работы, услуги включены в один из указанных перечней и (или) группы, закупка таких товаров, работ, услуг путем проведения иных конкурентных и неконкурентных закупок допускается по согласованию с комиссией.</w:t>
      </w:r>
    </w:p>
    <w:p w14:paraId="400247B7" w14:textId="645B33BA" w:rsidR="00477AD1" w:rsidRPr="0022530F" w:rsidRDefault="00477AD1" w:rsidP="0022530F">
      <w:pPr>
        <w:ind w:firstLine="540"/>
        <w:jc w:val="both"/>
      </w:pPr>
      <w:r w:rsidRPr="0022530F">
        <w:t>5.</w:t>
      </w:r>
      <w:r w:rsidR="00D72FBD">
        <w:t>2</w:t>
      </w:r>
      <w:r w:rsidRPr="0022530F">
        <w:t>.4. Конкурентная закупка товаров, работ, услуг путем проведения запроса котировок осуществляется при соблюдении одного из следующих условий:</w:t>
      </w:r>
    </w:p>
    <w:p w14:paraId="32860136" w14:textId="6B904E5C" w:rsidR="00477AD1" w:rsidRPr="0022530F" w:rsidRDefault="00083005" w:rsidP="0022530F">
      <w:pPr>
        <w:ind w:firstLine="540"/>
        <w:jc w:val="both"/>
      </w:pPr>
      <w:r>
        <w:t xml:space="preserve">- </w:t>
      </w:r>
      <w:r w:rsidR="00477AD1" w:rsidRPr="0022530F">
        <w:t>для заказчика важно единственное условие исполнения договора - цена договора и/или цена единицы товара, работы, услуги. При этом сжатые сроки для проведения конкурентной закупки не позволяют провести аукцион или аукцион с ограниченным участием;</w:t>
      </w:r>
    </w:p>
    <w:p w14:paraId="59E94444" w14:textId="4BD4FCB8" w:rsidR="00477AD1" w:rsidRPr="0022530F" w:rsidRDefault="00866D0D" w:rsidP="0022530F">
      <w:pPr>
        <w:ind w:firstLine="540"/>
        <w:jc w:val="both"/>
      </w:pPr>
      <w:r>
        <w:t xml:space="preserve">- </w:t>
      </w:r>
      <w:r w:rsidR="00477AD1" w:rsidRPr="0022530F">
        <w:t>закупаются товары, работы, услуги, для которых существует сложившийся функционирующий рынок;</w:t>
      </w:r>
    </w:p>
    <w:p w14:paraId="64ECC1C3" w14:textId="44EFFE14" w:rsidR="00477AD1" w:rsidRPr="0022530F" w:rsidRDefault="00866D0D" w:rsidP="0022530F">
      <w:pPr>
        <w:ind w:firstLine="540"/>
        <w:jc w:val="both"/>
      </w:pPr>
      <w:r>
        <w:t xml:space="preserve">- </w:t>
      </w:r>
      <w:r w:rsidR="00477AD1" w:rsidRPr="0022530F">
        <w:t>аукцион, в том числе с ограниченным участием, признан несостоявшимся, проведение повторного аукциона, в том числе с ограниченным участием, невозможно в связи со срочностью конкурентной закупки и заказчиком не принято решение о заключении договора с единственным поставщиком (подрядчиком, исполнителем);</w:t>
      </w:r>
    </w:p>
    <w:p w14:paraId="69D2469B" w14:textId="45F319EF" w:rsidR="00477AD1" w:rsidRPr="0022530F" w:rsidRDefault="00866D0D" w:rsidP="0022530F">
      <w:pPr>
        <w:ind w:firstLine="540"/>
        <w:jc w:val="both"/>
      </w:pPr>
      <w:r>
        <w:t xml:space="preserve">- </w:t>
      </w:r>
      <w:r w:rsidR="00477AD1" w:rsidRPr="0022530F">
        <w:t>для заказчика важно единственное условие исполнения договора - цена договора и/или цена единицы товара, работы, услуги. При этом осуществляемая конкурентная закупка товаров, работ, услуг является предметом договора, расторжение которого осуществлено заказчиком в одностороннем порядке, если такой порядок был предусмотрен договором.</w:t>
      </w:r>
    </w:p>
    <w:p w14:paraId="42EB904F" w14:textId="36DB518D" w:rsidR="00477AD1" w:rsidRPr="0022530F" w:rsidRDefault="00477AD1" w:rsidP="0022530F">
      <w:pPr>
        <w:ind w:firstLine="540"/>
        <w:jc w:val="both"/>
      </w:pPr>
      <w:r w:rsidRPr="0022530F">
        <w:t>5.</w:t>
      </w:r>
      <w:r w:rsidR="00D72FBD">
        <w:t>2</w:t>
      </w:r>
      <w:r w:rsidRPr="0022530F">
        <w:t>.5. Конкурентная закупка товаров, работ, услуг путем проведения запроса предложений осуществляется при соблюдении одного из следующих условий:</w:t>
      </w:r>
    </w:p>
    <w:p w14:paraId="620C0508" w14:textId="763AF03E" w:rsidR="00477AD1" w:rsidRPr="0022530F" w:rsidRDefault="001B3466" w:rsidP="0022530F">
      <w:pPr>
        <w:ind w:firstLine="540"/>
        <w:jc w:val="both"/>
      </w:pPr>
      <w:r>
        <w:t xml:space="preserve">- </w:t>
      </w:r>
      <w:r w:rsidRPr="00DB3468">
        <w:t>для З</w:t>
      </w:r>
      <w:r w:rsidR="00477AD1" w:rsidRPr="0022530F">
        <w:t>аказчика важны несколько условий исполнения договора, при этом сжатые сроки для проведения конкурентной закупки не позволяют провести конкурс, двухэтапный конкурс, а также конкурс, двухэтапный конкурс с ограниченным участием;</w:t>
      </w:r>
    </w:p>
    <w:p w14:paraId="0229F80D" w14:textId="4E1F5F87" w:rsidR="00477AD1" w:rsidRPr="0022530F" w:rsidRDefault="001B3466" w:rsidP="0022530F">
      <w:pPr>
        <w:ind w:firstLine="540"/>
        <w:jc w:val="both"/>
      </w:pPr>
      <w:r>
        <w:t xml:space="preserve">- </w:t>
      </w:r>
      <w:r w:rsidR="00477AD1" w:rsidRPr="0022530F">
        <w:t>сложность товаров, работ, услуг, являющихся предметом конкурентной закупки, не позволяет провести запрос котировок;</w:t>
      </w:r>
    </w:p>
    <w:p w14:paraId="5075DA77" w14:textId="675362F6" w:rsidR="00477AD1" w:rsidRPr="0022530F" w:rsidRDefault="001B3466" w:rsidP="0022530F">
      <w:pPr>
        <w:ind w:firstLine="540"/>
        <w:jc w:val="both"/>
      </w:pPr>
      <w:r>
        <w:t xml:space="preserve">- </w:t>
      </w:r>
      <w:r w:rsidR="00477AD1" w:rsidRPr="0022530F">
        <w:t>конкурс, двухэтапный конкурс, в том числе с ограниченным участием, признан несостоявшимся, проведение повторного конкурса, двухэтапного конкурса, в том числе с ограниченным участием, невозможно в связи со срочностью конкурентной закупки и заказчиком не принято решение о заключении договора с единственным поставщиком (исполнителем, подрядчиком).</w:t>
      </w:r>
    </w:p>
    <w:p w14:paraId="544AD681" w14:textId="6D418423" w:rsidR="00477AD1" w:rsidRPr="0022530F" w:rsidRDefault="00477AD1" w:rsidP="0022530F">
      <w:pPr>
        <w:ind w:firstLine="540"/>
        <w:jc w:val="both"/>
      </w:pPr>
      <w:r w:rsidRPr="0022530F">
        <w:t>5.</w:t>
      </w:r>
      <w:r w:rsidR="00D72FBD">
        <w:t>2</w:t>
      </w:r>
      <w:r w:rsidRPr="0022530F">
        <w:t>.6. Закупка товаров, работ, услуг путем проведения конкурентной закупки с ограниченным участием осуще</w:t>
      </w:r>
      <w:r w:rsidR="004311B1" w:rsidRPr="00DB3468">
        <w:t>ствляется в случае, когда для З</w:t>
      </w:r>
      <w:r w:rsidRPr="0022530F">
        <w:t xml:space="preserve">аказчика важны несколько условий исполнения договора и </w:t>
      </w:r>
      <w:r w:rsidR="004311B1">
        <w:t>З</w:t>
      </w:r>
      <w:r w:rsidRPr="0022530F">
        <w:t>аказчиком сформулированы необходимые требования к участникам, однако техническое задание на исполнение договора и условия исполнения договора находятся в стадии разработки и необходимо сократить сроки конкурентной закупки товаров, работ, услуг.</w:t>
      </w:r>
    </w:p>
    <w:p w14:paraId="5613F372" w14:textId="48147CB0" w:rsidR="00477AD1" w:rsidRPr="0022530F" w:rsidRDefault="00477AD1" w:rsidP="0022530F">
      <w:pPr>
        <w:ind w:firstLine="540"/>
        <w:jc w:val="both"/>
      </w:pPr>
      <w:r w:rsidRPr="0022530F">
        <w:t>5.</w:t>
      </w:r>
      <w:r w:rsidR="00D72FBD">
        <w:t>2</w:t>
      </w:r>
      <w:r w:rsidRPr="0022530F">
        <w:t>.7. Закрытая конкурентная закупка проводится в случае:</w:t>
      </w:r>
    </w:p>
    <w:p w14:paraId="566F3B6C" w14:textId="45C5E5B4" w:rsidR="00477AD1" w:rsidRPr="0022530F" w:rsidRDefault="0082561C" w:rsidP="0022530F">
      <w:pPr>
        <w:ind w:firstLine="540"/>
        <w:jc w:val="both"/>
      </w:pPr>
      <w:r>
        <w:t xml:space="preserve">- </w:t>
      </w:r>
      <w:r w:rsidR="00477AD1" w:rsidRPr="0022530F">
        <w:t>если сведения о такой конкурентной закупке составляют государственную тайну;</w:t>
      </w:r>
    </w:p>
    <w:p w14:paraId="41762CA6" w14:textId="6AF385B5" w:rsidR="0082561C" w:rsidRDefault="0082561C" w:rsidP="0022530F">
      <w:pPr>
        <w:ind w:firstLine="540"/>
        <w:jc w:val="both"/>
      </w:pPr>
      <w:r>
        <w:t xml:space="preserve">- </w:t>
      </w:r>
      <w:r w:rsidR="00477AD1" w:rsidRPr="0022530F">
        <w:t>если в отношении такой конкурентной закупки Правительством Российской Федерации принято решение в соответствии с действующим законодательством Российской Федерации и принятыми во исполнение его нормативными актами, либо если координационным органом Правительства Российской Федерации в отношении такой конкурентной закупки принято решение в соответствии с действующим законодательством Российской Федерации и принятыми во исполнение его нормативными актами</w:t>
      </w:r>
      <w:r w:rsidR="000016AF">
        <w:t>.</w:t>
      </w:r>
    </w:p>
    <w:p w14:paraId="7BD31BEE" w14:textId="553EE8AE" w:rsidR="00887706" w:rsidRPr="00DE3F3E" w:rsidRDefault="00887706" w:rsidP="00BE08D2">
      <w:pPr>
        <w:ind w:firstLine="540"/>
        <w:jc w:val="both"/>
      </w:pPr>
      <w:r w:rsidRPr="00DE3F3E">
        <w:t>5.</w:t>
      </w:r>
      <w:r w:rsidR="00D72FBD">
        <w:t>2</w:t>
      </w:r>
      <w:r w:rsidRPr="00DE3F3E">
        <w:t>.</w:t>
      </w:r>
      <w:r w:rsidR="004311B1">
        <w:t>8.</w:t>
      </w:r>
      <w:r w:rsidRPr="00DE3F3E">
        <w:t xml:space="preserve"> Инициатор закупки определяет способ закупки и форму ее проведения в соответствии с </w:t>
      </w:r>
      <w:r w:rsidR="004311B1">
        <w:t>выше</w:t>
      </w:r>
      <w:r w:rsidR="004311B1" w:rsidRPr="00DE3F3E">
        <w:t xml:space="preserve">указанными </w:t>
      </w:r>
      <w:r w:rsidRPr="00DE3F3E">
        <w:t xml:space="preserve">условиями, а также </w:t>
      </w:r>
      <w:r w:rsidR="00923F33">
        <w:t xml:space="preserve">определяет </w:t>
      </w:r>
      <w:r w:rsidRPr="00DE3F3E">
        <w:t>возможность и целесообразность применения дополнительных элементов закупочных процедур (</w:t>
      </w:r>
      <w:r w:rsidR="009E1ACF" w:rsidRPr="00DE3F3E">
        <w:t>пункт</w:t>
      </w:r>
      <w:r w:rsidR="00866D0D">
        <w:t xml:space="preserve"> 5.1.9.</w:t>
      </w:r>
      <w:r w:rsidR="00866D0D" w:rsidRPr="0022530F" w:rsidDel="00866D0D">
        <w:t xml:space="preserve"> </w:t>
      </w:r>
      <w:r w:rsidRPr="00DE3F3E">
        <w:t xml:space="preserve">настоящего </w:t>
      </w:r>
      <w:r w:rsidR="009E1ACF" w:rsidRPr="00DE3F3E">
        <w:t>Положения</w:t>
      </w:r>
      <w:r w:rsidRPr="00DE3F3E">
        <w:t>).</w:t>
      </w:r>
    </w:p>
    <w:p w14:paraId="1E2150DD" w14:textId="3441D8B1" w:rsidR="009E1ACF" w:rsidRPr="00DE3F3E" w:rsidRDefault="00E26433" w:rsidP="00BE08D2">
      <w:pPr>
        <w:ind w:firstLine="540"/>
        <w:jc w:val="both"/>
      </w:pPr>
      <w:r w:rsidRPr="00DE3F3E">
        <w:t>5</w:t>
      </w:r>
      <w:r w:rsidR="009E1ACF" w:rsidRPr="00DE3F3E">
        <w:t>.</w:t>
      </w:r>
      <w:r w:rsidR="00B64886">
        <w:t>2</w:t>
      </w:r>
      <w:r w:rsidR="009E1ACF" w:rsidRPr="00DE3F3E">
        <w:t>.</w:t>
      </w:r>
      <w:r w:rsidR="00DB3468">
        <w:t>9</w:t>
      </w:r>
      <w:r w:rsidRPr="00DE3F3E">
        <w:t>.</w:t>
      </w:r>
      <w:r w:rsidR="009E1ACF" w:rsidRPr="00DE3F3E">
        <w:t xml:space="preserve"> </w:t>
      </w:r>
      <w:r w:rsidR="009305D6">
        <w:t>Неконкурентные</w:t>
      </w:r>
      <w:r w:rsidR="009305D6" w:rsidRPr="00DE3F3E">
        <w:t xml:space="preserve"> </w:t>
      </w:r>
      <w:r w:rsidR="009E1ACF" w:rsidRPr="00DE3F3E">
        <w:t xml:space="preserve">закупки у единственного источника </w:t>
      </w:r>
      <w:r w:rsidR="006E75B6" w:rsidRPr="0022530F">
        <w:t>могут проводиться</w:t>
      </w:r>
      <w:r w:rsidR="009E1ACF" w:rsidRPr="0022530F">
        <w:t xml:space="preserve"> в одном из следующих случаев:</w:t>
      </w:r>
    </w:p>
    <w:p w14:paraId="52A55482" w14:textId="5150C68A" w:rsidR="002307EC" w:rsidRPr="0022530F" w:rsidRDefault="00DB3468" w:rsidP="0022530F">
      <w:pPr>
        <w:ind w:firstLine="540"/>
        <w:jc w:val="both"/>
      </w:pPr>
      <w:r w:rsidRPr="0022530F">
        <w:lastRenderedPageBreak/>
        <w:t xml:space="preserve">1) </w:t>
      </w:r>
      <w:r w:rsidR="002307EC" w:rsidRPr="0022530F">
        <w:t>в интересах заказчика по решению его руководителя (иных уполномоченных лиц) в исключительных случаях при наличии срочной потребности в товарах, работах, услугах, если проведение конкурентной закупки невозможно, при условии, что обстоятельства, обусловившие срочную потребность в товарах, работах, услугах, невозможно было предусмотреть заранее</w:t>
      </w:r>
      <w:r w:rsidR="000D0BB4">
        <w:t>,</w:t>
      </w:r>
      <w:r w:rsidR="002307EC" w:rsidRPr="0022530F">
        <w:t xml:space="preserve"> и они не являются результатом некорректного планирования закупок;</w:t>
      </w:r>
    </w:p>
    <w:p w14:paraId="2BA7D698" w14:textId="7E80B71D" w:rsidR="002307EC" w:rsidRPr="0022530F" w:rsidRDefault="00DB3468" w:rsidP="0022530F">
      <w:pPr>
        <w:ind w:firstLine="540"/>
        <w:jc w:val="both"/>
      </w:pPr>
      <w:bookmarkStart w:id="36" w:name="Par361"/>
      <w:bookmarkStart w:id="37" w:name="P361"/>
      <w:bookmarkEnd w:id="36"/>
      <w:bookmarkEnd w:id="37"/>
      <w:r w:rsidRPr="0022530F">
        <w:t xml:space="preserve">2) </w:t>
      </w:r>
      <w:r w:rsidR="002307EC" w:rsidRPr="0022530F">
        <w:t>конкретный поставщик (подрядчик, исполнитель) обладает исключительными правами в отношении данных товаров, работ, услуг, или отсутствует равноценная альтернатива или замена, или в силу законодательства Российской Федерации поставить товары, выполнить работы, оказать услуги может только конкретный поставщик (подрядчик, исполнитель); заказчик, комиссия могут привлекать экспертов, экспертные организации для рассмотрения вопроса о наличии альтернативы;</w:t>
      </w:r>
    </w:p>
    <w:p w14:paraId="60E0571D" w14:textId="39D17048" w:rsidR="002307EC" w:rsidRDefault="00DB3468" w:rsidP="0022530F">
      <w:pPr>
        <w:ind w:firstLine="540"/>
        <w:jc w:val="both"/>
      </w:pPr>
      <w:bookmarkStart w:id="38" w:name="Par362"/>
      <w:bookmarkStart w:id="39" w:name="P362"/>
      <w:bookmarkEnd w:id="38"/>
      <w:bookmarkEnd w:id="39"/>
      <w:r w:rsidRPr="0022530F">
        <w:t xml:space="preserve">3) </w:t>
      </w:r>
      <w:r w:rsidR="002307EC" w:rsidRPr="0022530F">
        <w:t xml:space="preserve">конкурентная закупка была признана несостоявшейся </w:t>
      </w:r>
      <w:r w:rsidR="00AE1013" w:rsidRPr="002345D7">
        <w:t>в связи с отсутствием заявок или если все заявки были отклонены</w:t>
      </w:r>
      <w:r w:rsidR="00AE1013">
        <w:t>,</w:t>
      </w:r>
      <w:r w:rsidR="00AE1013" w:rsidRPr="0022530F">
        <w:t xml:space="preserve"> </w:t>
      </w:r>
      <w:r w:rsidR="002307EC" w:rsidRPr="0022530F">
        <w:t xml:space="preserve">и </w:t>
      </w:r>
      <w:r w:rsidR="0058264E" w:rsidRPr="002345D7">
        <w:t xml:space="preserve">Закупочной комиссией </w:t>
      </w:r>
      <w:r w:rsidR="002307EC" w:rsidRPr="0022530F">
        <w:t>не принято решение о проведении повторной конкурентной закупки;</w:t>
      </w:r>
    </w:p>
    <w:p w14:paraId="4F60A623" w14:textId="4DF1F17E" w:rsidR="000D0BB4" w:rsidRDefault="000D0BB4" w:rsidP="0022530F">
      <w:pPr>
        <w:ind w:firstLine="540"/>
        <w:jc w:val="both"/>
      </w:pPr>
      <w:r>
        <w:t xml:space="preserve">4) </w:t>
      </w:r>
      <w:r w:rsidRPr="00FF078B">
        <w:t>конкурентная закупка была признана несостоявшейся</w:t>
      </w:r>
      <w:r>
        <w:t xml:space="preserve"> по причине подачи либо допуска только одной заявки и </w:t>
      </w:r>
      <w:r w:rsidR="00AE1013" w:rsidRPr="002345D7">
        <w:t xml:space="preserve">Закупочной комиссией </w:t>
      </w:r>
      <w:r w:rsidRPr="00FF078B">
        <w:t xml:space="preserve">принято решение о </w:t>
      </w:r>
      <w:r>
        <w:t>заключении договора с единственным участником</w:t>
      </w:r>
      <w:r w:rsidRPr="00FF078B">
        <w:t xml:space="preserve"> закуп</w:t>
      </w:r>
      <w:r>
        <w:t>очной процедуры</w:t>
      </w:r>
      <w:r w:rsidRPr="00FF078B">
        <w:t>;</w:t>
      </w:r>
    </w:p>
    <w:p w14:paraId="197AE1D5" w14:textId="6938CB26" w:rsidR="002307EC" w:rsidRDefault="000D0BB4" w:rsidP="0022530F">
      <w:pPr>
        <w:ind w:firstLine="540"/>
        <w:jc w:val="both"/>
      </w:pPr>
      <w:bookmarkStart w:id="40" w:name="Par363"/>
      <w:bookmarkStart w:id="41" w:name="P363"/>
      <w:bookmarkEnd w:id="40"/>
      <w:bookmarkEnd w:id="41"/>
      <w:r>
        <w:t>5</w:t>
      </w:r>
      <w:r w:rsidR="00DB3468" w:rsidRPr="0022530F">
        <w:t xml:space="preserve">) </w:t>
      </w:r>
      <w:r w:rsidR="002307EC" w:rsidRPr="0022530F">
        <w:t>заключение договоров на проведение лабораторно-инструментальных исследований параметров вредных производственных факторов, анализов, лабораторного контроля качества</w:t>
      </w:r>
      <w:r w:rsidR="00544D88">
        <w:t>:</w:t>
      </w:r>
      <w:r w:rsidR="002307EC" w:rsidRPr="0022530F">
        <w:t xml:space="preserve"> </w:t>
      </w:r>
      <w:r w:rsidR="00544D88">
        <w:t xml:space="preserve">атмосферного воздуха, воды, </w:t>
      </w:r>
      <w:r w:rsidR="002307EC" w:rsidRPr="0022530F">
        <w:t xml:space="preserve">питьевой воды из объектов водоснабжения и других исследований, проводимых в соответствии с </w:t>
      </w:r>
      <w:r w:rsidR="00544D88">
        <w:t xml:space="preserve">экологическим и/или </w:t>
      </w:r>
      <w:r w:rsidR="002307EC" w:rsidRPr="0022530F">
        <w:t>санитарно-эпидемиологическим законодательством, на оказание услуг по проведению профилактических дезинфекционных, дезинсекционных, дератизационных работ на стационарных объектах, открытой территории</w:t>
      </w:r>
      <w:r w:rsidR="00D34287">
        <w:t xml:space="preserve"> в местах расположения Заказчика</w:t>
      </w:r>
      <w:r w:rsidR="00037B90">
        <w:t xml:space="preserve"> либо его обособленных подразделений</w:t>
      </w:r>
      <w:r w:rsidR="002307EC" w:rsidRPr="0022530F">
        <w:t>;</w:t>
      </w:r>
    </w:p>
    <w:p w14:paraId="1A366A3E" w14:textId="3C6604BB" w:rsidR="002307EC" w:rsidRPr="0022530F" w:rsidRDefault="000D0BB4" w:rsidP="0022530F">
      <w:pPr>
        <w:ind w:firstLine="540"/>
        <w:jc w:val="both"/>
      </w:pPr>
      <w:r>
        <w:t>6</w:t>
      </w:r>
      <w:r w:rsidR="00DB3468" w:rsidRPr="0022530F">
        <w:t xml:space="preserve">) </w:t>
      </w:r>
      <w:r w:rsidR="002307EC" w:rsidRPr="0022530F">
        <w:t>закупка услуг и работ, которые могут оказываться (выполняться) исключительно органами государственной (муниципальной) власти или подведомственными им государственными (муниципальными) организациями и учреждениями в соответствии с полномочиями, установленными законодательством Российской Федерации;</w:t>
      </w:r>
    </w:p>
    <w:p w14:paraId="07560849" w14:textId="77777777" w:rsidR="00311EE7" w:rsidRDefault="000D0BB4" w:rsidP="0022530F">
      <w:pPr>
        <w:ind w:firstLine="540"/>
        <w:jc w:val="both"/>
      </w:pPr>
      <w:r>
        <w:t>7</w:t>
      </w:r>
      <w:r w:rsidR="00DB3468" w:rsidRPr="0022530F">
        <w:t xml:space="preserve">) </w:t>
      </w:r>
      <w:r w:rsidR="002307EC" w:rsidRPr="0022530F">
        <w:t xml:space="preserve">закупка </w:t>
      </w:r>
      <w:r w:rsidR="00BA49F0" w:rsidRPr="007E597D">
        <w:t xml:space="preserve">товара, работы или услуги, которые относятся к сфере деятельности субъектов естественных монополий в соответствии с Федеральным </w:t>
      </w:r>
      <w:hyperlink r:id="rId29" w:history="1">
        <w:r w:rsidR="00BA49F0" w:rsidRPr="007E597D">
          <w:t>законом</w:t>
        </w:r>
      </w:hyperlink>
      <w:r w:rsidR="00BA49F0" w:rsidRPr="007E597D">
        <w:t xml:space="preserve"> от 17 августа 1995 года </w:t>
      </w:r>
      <w:r w:rsidR="00BA49F0">
        <w:t>№</w:t>
      </w:r>
      <w:r w:rsidR="00BA49F0" w:rsidRPr="007E597D">
        <w:t xml:space="preserve"> 147-ФЗ </w:t>
      </w:r>
      <w:r w:rsidR="00BA49F0">
        <w:t>«</w:t>
      </w:r>
      <w:r w:rsidR="00BA49F0" w:rsidRPr="007E597D">
        <w:t>О естественных монополиях</w:t>
      </w:r>
      <w:r w:rsidR="00BA49F0">
        <w:t>», включая</w:t>
      </w:r>
      <w:r w:rsidR="002307EC" w:rsidRPr="0022530F">
        <w:t xml:space="preserve"> услуг</w:t>
      </w:r>
      <w:r w:rsidR="00BA49F0">
        <w:t>и</w:t>
      </w:r>
      <w:r w:rsidR="002307EC" w:rsidRPr="0022530F">
        <w:t xml:space="preserve"> по водоснабжению, водоотведению, отоплению, электроснабжению, газоснабжению и теплоснабжению, услуг (работ) по приему и сбросу сточных вод, подключению (присоединению) к сетям инженерно-технического обеспечения,</w:t>
      </w:r>
    </w:p>
    <w:p w14:paraId="2644D2AB" w14:textId="7D80179E" w:rsidR="00F86CE9" w:rsidRDefault="00311EE7" w:rsidP="0022530F">
      <w:pPr>
        <w:ind w:firstLine="540"/>
        <w:jc w:val="both"/>
      </w:pPr>
      <w:r>
        <w:t>8)</w:t>
      </w:r>
      <w:r w:rsidR="002307EC" w:rsidRPr="0022530F">
        <w:t xml:space="preserve"> </w:t>
      </w:r>
      <w:r>
        <w:t xml:space="preserve">закупка </w:t>
      </w:r>
      <w:r w:rsidR="002307EC" w:rsidRPr="0022530F">
        <w:t>услуг</w:t>
      </w:r>
      <w:r w:rsidR="000E7F67">
        <w:t xml:space="preserve"> </w:t>
      </w:r>
      <w:r w:rsidR="000E7F67" w:rsidRPr="0022530F">
        <w:t>региональны</w:t>
      </w:r>
      <w:r w:rsidR="000E7F67">
        <w:t>х</w:t>
      </w:r>
      <w:r w:rsidR="000E7F67" w:rsidRPr="0022530F">
        <w:t xml:space="preserve"> оператор</w:t>
      </w:r>
      <w:r w:rsidR="000E7F67">
        <w:t xml:space="preserve">ов </w:t>
      </w:r>
      <w:r w:rsidR="000E7F67" w:rsidRPr="0022530F">
        <w:t>по обращению с твердыми коммунальными отходами</w:t>
      </w:r>
      <w:r w:rsidR="000E7F67">
        <w:t xml:space="preserve"> по установленным тарифам</w:t>
      </w:r>
      <w:r>
        <w:t>, а также услуг в целях транспортировки, сортировки и утилизации твердых бытовых отходов и крупногабаритного мусора</w:t>
      </w:r>
      <w:r w:rsidR="002307EC" w:rsidRPr="0022530F">
        <w:t>;</w:t>
      </w:r>
    </w:p>
    <w:p w14:paraId="6C6DDB67" w14:textId="72FAA471" w:rsidR="00D60C6E" w:rsidRPr="0022530F" w:rsidRDefault="00544D88" w:rsidP="0022530F">
      <w:pPr>
        <w:ind w:firstLine="540"/>
        <w:jc w:val="both"/>
      </w:pPr>
      <w:r>
        <w:t>9</w:t>
      </w:r>
      <w:r w:rsidR="00F86CE9">
        <w:t>) закупка услуг</w:t>
      </w:r>
      <w:r w:rsidR="00D60C6E" w:rsidRPr="0022530F">
        <w:t xml:space="preserve"> центрального депозитария</w:t>
      </w:r>
      <w:r w:rsidR="00F86CE9">
        <w:t>;</w:t>
      </w:r>
    </w:p>
    <w:p w14:paraId="1087C5D5" w14:textId="61AF9C8F" w:rsidR="002307EC" w:rsidRPr="00AD5DA5" w:rsidRDefault="00544D88" w:rsidP="0022530F">
      <w:pPr>
        <w:ind w:firstLine="540"/>
        <w:jc w:val="both"/>
      </w:pPr>
      <w:r w:rsidRPr="00AD5DA5">
        <w:t>10</w:t>
      </w:r>
      <w:r w:rsidR="00DB3468" w:rsidRPr="00AD5DA5">
        <w:t xml:space="preserve">) </w:t>
      </w:r>
      <w:r w:rsidR="002307EC" w:rsidRPr="00AD5DA5">
        <w:t>оказание услуг, выполнение работ</w:t>
      </w:r>
      <w:r w:rsidR="00B64886" w:rsidRPr="00AD5DA5">
        <w:t>, необходимых</w:t>
      </w:r>
      <w:r w:rsidR="002307EC" w:rsidRPr="00AD5DA5">
        <w:t xml:space="preserve"> для обеспечения </w:t>
      </w:r>
      <w:r w:rsidR="0063737F" w:rsidRPr="00AD5DA5">
        <w:t xml:space="preserve">непрерывного технологического процесса по оказанию услуг по передаче электрической энергии по </w:t>
      </w:r>
      <w:r w:rsidR="00037B90" w:rsidRPr="00AD5DA5">
        <w:t>электриче</w:t>
      </w:r>
      <w:r w:rsidR="0063737F" w:rsidRPr="00AD5DA5">
        <w:t>ским</w:t>
      </w:r>
      <w:r w:rsidR="00037B90" w:rsidRPr="00AD5DA5">
        <w:t xml:space="preserve"> сет</w:t>
      </w:r>
      <w:r w:rsidR="0063737F" w:rsidRPr="00AD5DA5">
        <w:t>ям</w:t>
      </w:r>
      <w:r w:rsidR="00A30E22" w:rsidRPr="00AD5DA5">
        <w:t xml:space="preserve"> (объектам электросетевого хозяйства)</w:t>
      </w:r>
      <w:r w:rsidR="0063737F" w:rsidRPr="00AD5DA5">
        <w:t xml:space="preserve"> </w:t>
      </w:r>
      <w:r w:rsidR="00B64886" w:rsidRPr="00AD5DA5">
        <w:t>З</w:t>
      </w:r>
      <w:r w:rsidR="0063737F" w:rsidRPr="00AD5DA5">
        <w:t>аказчика</w:t>
      </w:r>
      <w:r w:rsidR="002307EC" w:rsidRPr="00AD5DA5">
        <w:t>;</w:t>
      </w:r>
    </w:p>
    <w:p w14:paraId="001716F4" w14:textId="5F80A169" w:rsidR="00037B90" w:rsidRDefault="00544D88" w:rsidP="0022530F">
      <w:pPr>
        <w:ind w:firstLine="540"/>
        <w:jc w:val="both"/>
      </w:pPr>
      <w:r>
        <w:t>11</w:t>
      </w:r>
      <w:r w:rsidR="00037B90">
        <w:t>) заключение договоров</w:t>
      </w:r>
      <w:r w:rsidR="00037B90" w:rsidRPr="00D45BD7">
        <w:t xml:space="preserve"> на </w:t>
      </w:r>
      <w:r w:rsidR="00037B90">
        <w:t xml:space="preserve">техническое, </w:t>
      </w:r>
      <w:r w:rsidR="00037B90" w:rsidRPr="00D45BD7">
        <w:t>оперативно-техническое обслуживание</w:t>
      </w:r>
      <w:r w:rsidR="005337FE">
        <w:t xml:space="preserve"> </w:t>
      </w:r>
      <w:r w:rsidR="00A30E22">
        <w:t>объектов электросетевого хозяйства</w:t>
      </w:r>
      <w:r w:rsidR="00037B90" w:rsidRPr="00D45BD7">
        <w:t>,</w:t>
      </w:r>
      <w:r w:rsidR="00B64886">
        <w:t xml:space="preserve"> необходимых</w:t>
      </w:r>
      <w:r w:rsidR="00037B90" w:rsidRPr="00D45BD7">
        <w:t xml:space="preserve"> для обеспечения бесперебойного электроснабжения</w:t>
      </w:r>
      <w:r w:rsidR="0063737F">
        <w:t xml:space="preserve"> конечных потребителей электроэнергии</w:t>
      </w:r>
      <w:r w:rsidR="00037B90" w:rsidRPr="00D45BD7">
        <w:t>,</w:t>
      </w:r>
      <w:r w:rsidR="00037B90">
        <w:t xml:space="preserve"> предотвращению</w:t>
      </w:r>
      <w:r w:rsidR="00B646C9">
        <w:t>, недопущению</w:t>
      </w:r>
      <w:r w:rsidR="00037B90">
        <w:t xml:space="preserve"> либо</w:t>
      </w:r>
      <w:r w:rsidR="00037B90" w:rsidRPr="00D45BD7">
        <w:t xml:space="preserve"> локализации аварий в срок, в соответствии с требованиями  нормативных документов;</w:t>
      </w:r>
    </w:p>
    <w:p w14:paraId="57386B9F" w14:textId="44829FBC" w:rsidR="00A0477B" w:rsidRPr="00D45BD7" w:rsidRDefault="00F86CE9" w:rsidP="0022530F">
      <w:pPr>
        <w:ind w:firstLine="540"/>
        <w:jc w:val="both"/>
      </w:pPr>
      <w:r>
        <w:t>1</w:t>
      </w:r>
      <w:r w:rsidR="00544D88">
        <w:t>2</w:t>
      </w:r>
      <w:r w:rsidR="00A0477B">
        <w:t>) заключение договоров на техническое освидетельствование объектов электросетевого хозяйства;</w:t>
      </w:r>
    </w:p>
    <w:p w14:paraId="43BD45CF" w14:textId="6D3639B5" w:rsidR="002307EC" w:rsidRPr="0022530F" w:rsidRDefault="00A0477B" w:rsidP="0022530F">
      <w:pPr>
        <w:ind w:firstLine="540"/>
        <w:jc w:val="both"/>
      </w:pPr>
      <w:r>
        <w:t>1</w:t>
      </w:r>
      <w:r w:rsidR="00544D88">
        <w:t>3</w:t>
      </w:r>
      <w:r w:rsidR="00037B90">
        <w:t xml:space="preserve">) </w:t>
      </w:r>
      <w:r w:rsidR="002307EC" w:rsidRPr="0022530F">
        <w:t>закупка услуг по обучению и повышению квалификации работников заказчика, лиц, проходящих целевое обучение</w:t>
      </w:r>
      <w:r w:rsidR="00037B90">
        <w:t xml:space="preserve"> и</w:t>
      </w:r>
      <w:r w:rsidR="002307EC" w:rsidRPr="0022530F">
        <w:t xml:space="preserve"> поступающих </w:t>
      </w:r>
      <w:r w:rsidR="00B67268">
        <w:t>к заказчику</w:t>
      </w:r>
      <w:r w:rsidR="002307EC" w:rsidRPr="0022530F">
        <w:t xml:space="preserve"> после окончания обучения</w:t>
      </w:r>
      <w:r w:rsidR="00B67268">
        <w:t xml:space="preserve"> </w:t>
      </w:r>
      <w:r w:rsidR="00B67268">
        <w:lastRenderedPageBreak/>
        <w:t>(в случае обоснования инициатором</w:t>
      </w:r>
      <w:r>
        <w:t xml:space="preserve"> закупки</w:t>
      </w:r>
      <w:r w:rsidR="00B67268">
        <w:t xml:space="preserve"> необходимости прохождения обучения именно в данном учебном центре</w:t>
      </w:r>
      <w:r>
        <w:t>/у данного контрагента</w:t>
      </w:r>
      <w:r w:rsidR="00B67268">
        <w:t>)</w:t>
      </w:r>
      <w:r w:rsidR="002307EC" w:rsidRPr="0022530F">
        <w:t>;</w:t>
      </w:r>
    </w:p>
    <w:p w14:paraId="4F2BF056" w14:textId="3C068CC0" w:rsidR="002307EC" w:rsidRPr="0022530F" w:rsidRDefault="00A0477B" w:rsidP="0022530F">
      <w:pPr>
        <w:ind w:firstLine="540"/>
        <w:jc w:val="both"/>
      </w:pPr>
      <w:r>
        <w:t>1</w:t>
      </w:r>
      <w:r w:rsidR="00544D88">
        <w:t>4</w:t>
      </w:r>
      <w:r w:rsidR="00DB3468" w:rsidRPr="0022530F">
        <w:t xml:space="preserve">) </w:t>
      </w:r>
      <w:r w:rsidR="002307EC" w:rsidRPr="0022530F">
        <w:t>конкретный поставщик (субподрядчик, соисполнитель) определен контрагентом заказчика по договору, который является доходным для заказчика, и закупка осуществляется исключительно во исполнение указанного договора;</w:t>
      </w:r>
    </w:p>
    <w:p w14:paraId="63B000C9" w14:textId="12563647" w:rsidR="002307EC" w:rsidRPr="0022530F" w:rsidRDefault="000D0BB4" w:rsidP="0022530F">
      <w:pPr>
        <w:ind w:firstLine="540"/>
        <w:jc w:val="both"/>
      </w:pPr>
      <w:r w:rsidRPr="00787BAB">
        <w:t>1</w:t>
      </w:r>
      <w:r w:rsidR="00544D88">
        <w:t>5</w:t>
      </w:r>
      <w:r w:rsidR="00DB3468" w:rsidRPr="0022530F">
        <w:t xml:space="preserve">) </w:t>
      </w:r>
      <w:r w:rsidR="002307EC" w:rsidRPr="0022530F">
        <w:t>возникновения потребности в товарах, работах, услугах для исполнения обязательств по договору, в соответствии с которым заказчик является поставщиком (подрядчиком, исполнителем), и закупка данных товаров, работ, услуг путем проведения конкурентных процедур закупок в предусмотренные для исполнения обязательств по такому договору сроки невозможно</w:t>
      </w:r>
      <w:r w:rsidR="0063737F">
        <w:t>, включая, но не ограничиваясь выполнением работ/услуг в целях выполнения мероприятий</w:t>
      </w:r>
      <w:r w:rsidR="002E7938">
        <w:t>, необходимых для</w:t>
      </w:r>
      <w:r w:rsidR="0063737F">
        <w:t xml:space="preserve"> технологического присоединения заявителей в рамках действующих технических условий</w:t>
      </w:r>
      <w:r w:rsidR="002E7938">
        <w:t xml:space="preserve"> в установленный срок</w:t>
      </w:r>
      <w:r w:rsidR="002307EC" w:rsidRPr="0022530F">
        <w:t>;</w:t>
      </w:r>
    </w:p>
    <w:p w14:paraId="721B0E49" w14:textId="3C6E2714" w:rsidR="002307EC" w:rsidRPr="0022530F" w:rsidRDefault="00DB3468" w:rsidP="0022530F">
      <w:pPr>
        <w:ind w:firstLine="540"/>
        <w:jc w:val="both"/>
      </w:pPr>
      <w:r w:rsidRPr="0022530F">
        <w:t>1</w:t>
      </w:r>
      <w:r w:rsidR="00544D88">
        <w:t>6)</w:t>
      </w:r>
      <w:r w:rsidRPr="0022530F">
        <w:t xml:space="preserve"> </w:t>
      </w:r>
      <w:r w:rsidR="002307EC" w:rsidRPr="0022530F">
        <w:t>оплата получения лицензий, лицензионных сборов, согласований, нотариальных услуг;</w:t>
      </w:r>
    </w:p>
    <w:p w14:paraId="12FFFC9C" w14:textId="6442FECC" w:rsidR="002307EC" w:rsidRPr="0022530F" w:rsidRDefault="00DB3468" w:rsidP="0022530F">
      <w:pPr>
        <w:ind w:firstLine="540"/>
        <w:jc w:val="both"/>
      </w:pPr>
      <w:r w:rsidRPr="0022530F">
        <w:t>1</w:t>
      </w:r>
      <w:r w:rsidR="00544D88">
        <w:t>7</w:t>
      </w:r>
      <w:r w:rsidRPr="0022530F">
        <w:t xml:space="preserve">) </w:t>
      </w:r>
      <w:r w:rsidR="002307EC" w:rsidRPr="0022530F">
        <w:t>приобретение периодических изданий (в том числе подписки на газеты, журналы и специальную литературу, интернет-новости, обзоры);</w:t>
      </w:r>
    </w:p>
    <w:p w14:paraId="018AAA58" w14:textId="20E3904F" w:rsidR="002307EC" w:rsidRPr="0022530F" w:rsidRDefault="00DB3468" w:rsidP="0022530F">
      <w:pPr>
        <w:ind w:firstLine="540"/>
        <w:jc w:val="both"/>
      </w:pPr>
      <w:r w:rsidRPr="0022530F">
        <w:t>1</w:t>
      </w:r>
      <w:r w:rsidR="00544D88">
        <w:t>8</w:t>
      </w:r>
      <w:r w:rsidRPr="0022530F">
        <w:t xml:space="preserve">) </w:t>
      </w:r>
      <w:r w:rsidR="002307EC" w:rsidRPr="0022530F">
        <w:t>проведение спортивных мероприятий для работников заказчика (в том числе приобретение</w:t>
      </w:r>
      <w:r w:rsidR="002E7938">
        <w:t>/аренда</w:t>
      </w:r>
      <w:r w:rsidR="002307EC" w:rsidRPr="0022530F">
        <w:t xml:space="preserve"> необходимого оборудования и инвентаря);</w:t>
      </w:r>
    </w:p>
    <w:p w14:paraId="3FB591E3" w14:textId="5B19C628" w:rsidR="002307EC" w:rsidRPr="0022530F" w:rsidRDefault="00DB3468" w:rsidP="0022530F">
      <w:pPr>
        <w:ind w:firstLine="540"/>
        <w:jc w:val="both"/>
      </w:pPr>
      <w:r w:rsidRPr="0022530F">
        <w:t>1</w:t>
      </w:r>
      <w:r w:rsidR="00544D88">
        <w:t>9</w:t>
      </w:r>
      <w:r w:rsidRPr="0022530F">
        <w:t xml:space="preserve">) </w:t>
      </w:r>
      <w:r w:rsidR="002307EC" w:rsidRPr="0022530F">
        <w:t>заправка на АЗС автомобилей (за исключением случаев централизованной закупки топлива</w:t>
      </w:r>
      <w:r w:rsidR="007019B3">
        <w:t xml:space="preserve">, проводимой </w:t>
      </w:r>
      <w:r w:rsidR="007019B3" w:rsidRPr="00FE0C1B">
        <w:t>организатором</w:t>
      </w:r>
      <w:r w:rsidR="007019B3" w:rsidRPr="0022530F">
        <w:t xml:space="preserve"> закупки или специализированной организаци</w:t>
      </w:r>
      <w:r w:rsidR="007019B3">
        <w:t>ей</w:t>
      </w:r>
      <w:r w:rsidR="007019B3" w:rsidRPr="0022530F">
        <w:t>, действ</w:t>
      </w:r>
      <w:r w:rsidR="007019B3">
        <w:t>ующей</w:t>
      </w:r>
      <w:r w:rsidR="007019B3" w:rsidRPr="0022530F">
        <w:t xml:space="preserve"> от имени и по поручению заказчика</w:t>
      </w:r>
      <w:r w:rsidR="007019B3">
        <w:t>, либо самим заказчиком</w:t>
      </w:r>
      <w:r w:rsidR="002307EC" w:rsidRPr="0022530F">
        <w:t>);</w:t>
      </w:r>
    </w:p>
    <w:p w14:paraId="33AA99D8" w14:textId="4F669CA1" w:rsidR="002307EC" w:rsidRPr="0022530F" w:rsidRDefault="00544D88" w:rsidP="0022530F">
      <w:pPr>
        <w:ind w:firstLine="540"/>
        <w:jc w:val="both"/>
      </w:pPr>
      <w:r>
        <w:t>20</w:t>
      </w:r>
      <w:r w:rsidR="00DB3468" w:rsidRPr="0022530F">
        <w:t xml:space="preserve">) </w:t>
      </w:r>
      <w:r w:rsidR="002307EC" w:rsidRPr="0022530F">
        <w:t>закупки определенных товаров, работ, услуг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срочного медицинского вмешательства и применение конкурентных закупок, требующих затрат времени, нецелесообразно;</w:t>
      </w:r>
    </w:p>
    <w:p w14:paraId="32DCB362" w14:textId="7060E1B2" w:rsidR="002307EC" w:rsidRPr="0022530F" w:rsidRDefault="00F86CE9" w:rsidP="0022530F">
      <w:pPr>
        <w:ind w:firstLine="540"/>
        <w:jc w:val="both"/>
      </w:pPr>
      <w:r>
        <w:t>2</w:t>
      </w:r>
      <w:r w:rsidR="00544D88">
        <w:t>1</w:t>
      </w:r>
      <w:r w:rsidR="00DB3468" w:rsidRPr="0022530F">
        <w:t xml:space="preserve">) </w:t>
      </w:r>
      <w:r w:rsidR="002307EC" w:rsidRPr="0022530F">
        <w:t>закупка товаров, работ, услуг у организаций инвалидов, учреждений и предприятий уголовно-исполнительной системы;</w:t>
      </w:r>
    </w:p>
    <w:p w14:paraId="57DA8E1E" w14:textId="7AB53931" w:rsidR="002307EC" w:rsidRDefault="000D0BB4" w:rsidP="0022530F">
      <w:pPr>
        <w:ind w:firstLine="540"/>
        <w:jc w:val="both"/>
      </w:pPr>
      <w:r>
        <w:t>2</w:t>
      </w:r>
      <w:r w:rsidR="00544D88">
        <w:t>2</w:t>
      </w:r>
      <w:r w:rsidR="00DB3468" w:rsidRPr="0022530F">
        <w:t xml:space="preserve">) </w:t>
      </w:r>
      <w:r w:rsidR="002307EC" w:rsidRPr="0022530F">
        <w:t xml:space="preserve">приобретение продуктов питания (в том числе </w:t>
      </w:r>
      <w:r>
        <w:t>алкогольной</w:t>
      </w:r>
      <w:r w:rsidR="002307EC" w:rsidRPr="0022530F">
        <w:t xml:space="preserve"> продукции) для </w:t>
      </w:r>
      <w:r>
        <w:t xml:space="preserve">нужд </w:t>
      </w:r>
      <w:r w:rsidR="002307EC" w:rsidRPr="0022530F">
        <w:t>заказчика;</w:t>
      </w:r>
    </w:p>
    <w:p w14:paraId="5AA1A6AA" w14:textId="1FBD5E40" w:rsidR="007C6E0F" w:rsidRDefault="007C6E0F" w:rsidP="0022530F">
      <w:pPr>
        <w:ind w:firstLine="540"/>
        <w:jc w:val="both"/>
      </w:pPr>
      <w:r>
        <w:t>2</w:t>
      </w:r>
      <w:r w:rsidR="00544D88">
        <w:t>3</w:t>
      </w:r>
      <w:r w:rsidRPr="0022530F">
        <w:t>) закуп</w:t>
      </w:r>
      <w:r w:rsidR="00E97E71">
        <w:t>к</w:t>
      </w:r>
      <w:r w:rsidRPr="0022530F">
        <w:t>а услуг стационарной и мобильной связи;</w:t>
      </w:r>
    </w:p>
    <w:p w14:paraId="2411C73F" w14:textId="1E7A73ED" w:rsidR="00003E29" w:rsidRPr="0022530F" w:rsidRDefault="00544D88" w:rsidP="0022530F">
      <w:pPr>
        <w:ind w:firstLine="540"/>
        <w:jc w:val="both"/>
      </w:pPr>
      <w:r>
        <w:t>24</w:t>
      </w:r>
      <w:r w:rsidR="00003E29">
        <w:t xml:space="preserve">) закупка услуг, связанных с обеспечением </w:t>
      </w:r>
      <w:r w:rsidR="00E97E71">
        <w:t>З</w:t>
      </w:r>
      <w:r w:rsidR="00003E29">
        <w:t>аказчику доступа в сеть Интернет;</w:t>
      </w:r>
    </w:p>
    <w:p w14:paraId="7F43BCE2" w14:textId="5D2EE650" w:rsidR="007C6E0F" w:rsidRDefault="00544D88" w:rsidP="0022530F">
      <w:pPr>
        <w:ind w:firstLine="540"/>
        <w:jc w:val="both"/>
      </w:pPr>
      <w:r>
        <w:t>25</w:t>
      </w:r>
      <w:r w:rsidR="007C6E0F">
        <w:t>)</w:t>
      </w:r>
      <w:r w:rsidR="00713933">
        <w:t xml:space="preserve"> приобретение услуг по чистке</w:t>
      </w:r>
      <w:r w:rsidR="008C1252">
        <w:t xml:space="preserve"> (включая химическую)</w:t>
      </w:r>
      <w:r w:rsidR="00713933">
        <w:t xml:space="preserve"> и уборке</w:t>
      </w:r>
      <w:r w:rsidR="00713933" w:rsidRPr="003F5F84">
        <w:t>;</w:t>
      </w:r>
    </w:p>
    <w:p w14:paraId="154CB3B4" w14:textId="414ED490" w:rsidR="00B646C9" w:rsidRDefault="00544D88" w:rsidP="0022530F">
      <w:pPr>
        <w:ind w:firstLine="540"/>
        <w:jc w:val="both"/>
      </w:pPr>
      <w:r>
        <w:t>26</w:t>
      </w:r>
      <w:r w:rsidR="00B646C9">
        <w:t>) услуги по мойке, химчистке автотранспортных средств Заказчика;</w:t>
      </w:r>
    </w:p>
    <w:p w14:paraId="43C9AE73" w14:textId="398A65BE" w:rsidR="00B646C9" w:rsidRDefault="00544D88" w:rsidP="0022530F">
      <w:pPr>
        <w:ind w:firstLine="540"/>
        <w:jc w:val="both"/>
      </w:pPr>
      <w:r>
        <w:t>27</w:t>
      </w:r>
      <w:r w:rsidR="00B646C9">
        <w:t>) шиномонтаж</w:t>
      </w:r>
      <w:r w:rsidR="00D44B9D">
        <w:t>ные и шиноремонтные работы</w:t>
      </w:r>
      <w:r w:rsidR="00B646C9">
        <w:t xml:space="preserve"> в отношении автотранспортных средств Заказчика;</w:t>
      </w:r>
    </w:p>
    <w:p w14:paraId="5E8EA1F8" w14:textId="65E24CC4" w:rsidR="008C1252" w:rsidRDefault="008C1252" w:rsidP="0022530F">
      <w:pPr>
        <w:ind w:firstLine="540"/>
        <w:jc w:val="both"/>
      </w:pPr>
      <w:r>
        <w:t>2</w:t>
      </w:r>
      <w:r w:rsidR="00544D88">
        <w:t>8</w:t>
      </w:r>
      <w:r>
        <w:t xml:space="preserve">) приобретение </w:t>
      </w:r>
      <w:r w:rsidRPr="00D208EC">
        <w:t>услуг</w:t>
      </w:r>
      <w:r w:rsidR="003F5F84">
        <w:t>/работ</w:t>
      </w:r>
      <w:r w:rsidRPr="00D208EC">
        <w:t xml:space="preserve"> по техническому и санитарному содержанию </w:t>
      </w:r>
      <w:r w:rsidR="004853C9">
        <w:t xml:space="preserve">зданий, сооружений, </w:t>
      </w:r>
      <w:r w:rsidRPr="00D208EC">
        <w:t>помещений</w:t>
      </w:r>
      <w:r w:rsidR="003F5F84">
        <w:t xml:space="preserve">, включая, но не ограничиваясь: </w:t>
      </w:r>
      <w:r w:rsidR="003F5F84" w:rsidRPr="00390EA2">
        <w:t xml:space="preserve">поддержание в безопасном состоянии занимаемого здания </w:t>
      </w:r>
      <w:r w:rsidR="003F5F84">
        <w:t xml:space="preserve">и прилегающей территории </w:t>
      </w:r>
      <w:r w:rsidR="003F5F84" w:rsidRPr="00390EA2">
        <w:t>–</w:t>
      </w:r>
      <w:r w:rsidR="003F5F84">
        <w:t xml:space="preserve"> уборка</w:t>
      </w:r>
      <w:r w:rsidR="003F5F84" w:rsidRPr="00390EA2">
        <w:t xml:space="preserve"> снега, </w:t>
      </w:r>
      <w:r w:rsidR="003F5F84">
        <w:t xml:space="preserve">удаление </w:t>
      </w:r>
      <w:r w:rsidR="003F5F84" w:rsidRPr="00390EA2">
        <w:t>наледи</w:t>
      </w:r>
      <w:r w:rsidR="003F5F84">
        <w:t xml:space="preserve"> и</w:t>
      </w:r>
      <w:r w:rsidR="003F5F84" w:rsidRPr="00390EA2">
        <w:t xml:space="preserve"> сосулек с кровли здания</w:t>
      </w:r>
      <w:r>
        <w:t>;</w:t>
      </w:r>
    </w:p>
    <w:p w14:paraId="768AF4BB" w14:textId="0920E540" w:rsidR="002307EC" w:rsidRPr="0022530F" w:rsidRDefault="000928D8" w:rsidP="0022530F">
      <w:pPr>
        <w:ind w:firstLine="540"/>
        <w:jc w:val="both"/>
      </w:pPr>
      <w:r>
        <w:t>2</w:t>
      </w:r>
      <w:r w:rsidR="00544D88">
        <w:t>9</w:t>
      </w:r>
      <w:r w:rsidR="00DB3468" w:rsidRPr="0022530F">
        <w:t xml:space="preserve">) </w:t>
      </w:r>
      <w:r w:rsidR="002307EC" w:rsidRPr="0022530F">
        <w:t>выполнение работ, оказание услуг по обеспечению информационной безопасности в рамках программы информатизации заказчика в части проектирования, поставки, внедрения, аттестации и технической поддержки (сопровождения) программно-аппаратных комплексов средств защиты информации;</w:t>
      </w:r>
    </w:p>
    <w:p w14:paraId="4BDB8FFC" w14:textId="38F4DB27" w:rsidR="002307EC" w:rsidRPr="0022530F" w:rsidRDefault="00544D88" w:rsidP="0022530F">
      <w:pPr>
        <w:ind w:firstLine="540"/>
        <w:jc w:val="both"/>
      </w:pPr>
      <w:r>
        <w:t>30</w:t>
      </w:r>
      <w:r w:rsidR="00DB3468" w:rsidRPr="0022530F">
        <w:t xml:space="preserve">) </w:t>
      </w:r>
      <w:r w:rsidR="002307EC" w:rsidRPr="0022530F">
        <w:t>выполнение работ по мобилизационной подготовке в соответствии с законодательством Российской Федерации в области мобилизационной подготовки и мобилизации;</w:t>
      </w:r>
    </w:p>
    <w:p w14:paraId="412F9FAC" w14:textId="1A49BA5E" w:rsidR="002307EC" w:rsidRDefault="00B646C9" w:rsidP="0022530F">
      <w:pPr>
        <w:ind w:firstLine="540"/>
        <w:jc w:val="both"/>
      </w:pPr>
      <w:r w:rsidRPr="0057491D">
        <w:t>3</w:t>
      </w:r>
      <w:r w:rsidR="00544D88" w:rsidRPr="0057491D">
        <w:t>1</w:t>
      </w:r>
      <w:r w:rsidR="00DB3468" w:rsidRPr="0057491D">
        <w:t xml:space="preserve">) </w:t>
      </w:r>
      <w:r w:rsidR="002E7938" w:rsidRPr="0057491D">
        <w:t xml:space="preserve">организация культурно-массовых мероприятий, включая, но не ограничиваясь: </w:t>
      </w:r>
      <w:r w:rsidR="002307EC" w:rsidRPr="0057491D">
        <w:t>посещение зоопарка, театра, кинотеатра, концерта, представления, цирка, музея, выставки;</w:t>
      </w:r>
    </w:p>
    <w:p w14:paraId="2AB312C8" w14:textId="46A89243" w:rsidR="000437AE" w:rsidRPr="00D33B0A" w:rsidRDefault="00544D88" w:rsidP="0022530F">
      <w:pPr>
        <w:ind w:firstLine="540"/>
        <w:jc w:val="both"/>
      </w:pPr>
      <w:r>
        <w:lastRenderedPageBreak/>
        <w:t>32</w:t>
      </w:r>
      <w:r w:rsidR="000437AE">
        <w:t>)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w:t>
      </w:r>
      <w:r w:rsidR="00D84E0A">
        <w:t>;</w:t>
      </w:r>
    </w:p>
    <w:p w14:paraId="5B0D5D41" w14:textId="33CBB31C" w:rsidR="002307EC" w:rsidRPr="0022530F" w:rsidRDefault="008C1252" w:rsidP="0022530F">
      <w:pPr>
        <w:ind w:firstLine="540"/>
        <w:jc w:val="both"/>
      </w:pPr>
      <w:r>
        <w:t>3</w:t>
      </w:r>
      <w:r w:rsidR="00544D88">
        <w:t>3</w:t>
      </w:r>
      <w:r w:rsidR="00E42834" w:rsidRPr="00E530DD">
        <w:t>)</w:t>
      </w:r>
      <w:r w:rsidR="00DB3468" w:rsidRPr="0022530F">
        <w:t xml:space="preserve"> </w:t>
      </w:r>
      <w:r w:rsidR="002307EC" w:rsidRPr="0022530F">
        <w:t>оказание услуг, в том числе преподавательских, физическими лицами;</w:t>
      </w:r>
    </w:p>
    <w:p w14:paraId="2ABF634D" w14:textId="10AA87F5" w:rsidR="002307EC" w:rsidRDefault="00003E29" w:rsidP="0022530F">
      <w:pPr>
        <w:ind w:firstLine="540"/>
        <w:jc w:val="both"/>
      </w:pPr>
      <w:r>
        <w:t>3</w:t>
      </w:r>
      <w:r w:rsidR="00544D88">
        <w:t>4</w:t>
      </w:r>
      <w:r w:rsidR="00DB3468" w:rsidRPr="0022530F">
        <w:t xml:space="preserve">) </w:t>
      </w:r>
      <w:r w:rsidR="002307EC" w:rsidRPr="0022530F">
        <w:t>закупка услуг по содержанию, эксплуатации, охране, обслуживанию помещений и</w:t>
      </w:r>
      <w:r w:rsidR="00D84E0A">
        <w:t>/или</w:t>
      </w:r>
      <w:r w:rsidR="002307EC" w:rsidRPr="0022530F">
        <w:t xml:space="preserve"> обще</w:t>
      </w:r>
      <w:r w:rsidR="002E7938" w:rsidRPr="00787BAB">
        <w:t>го имущества на сумму не более 1</w:t>
      </w:r>
      <w:r w:rsidR="002307EC" w:rsidRPr="0022530F">
        <w:t xml:space="preserve"> млн. рублей в квартал (</w:t>
      </w:r>
      <w:r w:rsidR="00B607A5">
        <w:t>включая</w:t>
      </w:r>
      <w:r w:rsidR="002307EC" w:rsidRPr="0022530F">
        <w:t xml:space="preserve"> НДС и иных видов налогов) в случае, если заказчик является</w:t>
      </w:r>
      <w:r w:rsidR="00E42CB8">
        <w:t xml:space="preserve"> собственником/</w:t>
      </w:r>
      <w:r w:rsidR="002307EC" w:rsidRPr="0022530F">
        <w:t>одним из их собственников;</w:t>
      </w:r>
    </w:p>
    <w:p w14:paraId="0DCFBD69" w14:textId="08B3A676" w:rsidR="00D84E0A" w:rsidRDefault="00003E29" w:rsidP="0022530F">
      <w:pPr>
        <w:ind w:firstLine="540"/>
        <w:jc w:val="both"/>
      </w:pPr>
      <w:r>
        <w:t>3</w:t>
      </w:r>
      <w:r w:rsidR="00544D88">
        <w:t>5</w:t>
      </w:r>
      <w:r w:rsidR="00D84E0A">
        <w:t xml:space="preserve">)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w:t>
      </w:r>
      <w:hyperlink r:id="rId30" w:history="1">
        <w:r w:rsidR="00D84E0A" w:rsidRPr="0022530F">
          <w:t>законодательством</w:t>
        </w:r>
      </w:hyperlink>
      <w:r w:rsidR="00D84E0A">
        <w:t>, управляющей компанией, если помещения в многоквартирном доме находятся в частной, государственной или муниципальной собственности;</w:t>
      </w:r>
    </w:p>
    <w:p w14:paraId="3BBEDC61" w14:textId="156884F1" w:rsidR="00D84E0A" w:rsidRDefault="00E05DB2" w:rsidP="0022530F">
      <w:pPr>
        <w:ind w:firstLine="540"/>
        <w:jc w:val="both"/>
      </w:pPr>
      <w:r>
        <w:t>3</w:t>
      </w:r>
      <w:r w:rsidR="00544D88">
        <w:t>6</w:t>
      </w:r>
      <w:r w:rsidR="00D84E0A">
        <w:t xml:space="preserve">) заключение договора на оказание услуг по содержанию и ремонту одного или нескольких нежилых помещений, принадлежащих заказчику, услуг по водо-, тепло-, газо- и энергоснабжению, услуг по </w:t>
      </w:r>
      <w:r w:rsidR="00D84E0A" w:rsidRPr="00390EA2">
        <w:t>охране</w:t>
      </w:r>
      <w:r w:rsidR="001A1912" w:rsidRPr="00390EA2">
        <w:t xml:space="preserve"> (включая, но не ограничиваясь, физическую охрану, монтаж, </w:t>
      </w:r>
      <w:r w:rsidR="005D23B7" w:rsidRPr="00390EA2">
        <w:t xml:space="preserve">техническое </w:t>
      </w:r>
      <w:r w:rsidR="001A1912" w:rsidRPr="00390EA2">
        <w:t>обслуживание системы видеонаблюдения,</w:t>
      </w:r>
      <w:r w:rsidR="005D23B7" w:rsidRPr="00390EA2">
        <w:t xml:space="preserve"> дистанционную охрану с использованием технических средств охраны</w:t>
      </w:r>
      <w:r w:rsidR="001A1912" w:rsidRPr="00390EA2">
        <w:t>)</w:t>
      </w:r>
      <w:r w:rsidR="00D84E0A" w:rsidRPr="00390EA2">
        <w:t>, услуг по</w:t>
      </w:r>
      <w:r w:rsidR="00D84E0A">
        <w:t xml:space="preserve"> вывозу бытовых отходов </w:t>
      </w:r>
      <w:r w:rsidR="00D368FF">
        <w:t xml:space="preserve">как </w:t>
      </w:r>
      <w:r w:rsidR="00D84E0A">
        <w:t>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w:t>
      </w:r>
      <w:r w:rsidR="00D368FF">
        <w:t>, так и в иных</w:t>
      </w:r>
      <w:r w:rsidR="00E74768">
        <w:t xml:space="preserve"> случаях</w:t>
      </w:r>
      <w:r w:rsidR="00D84E0A">
        <w:t>;</w:t>
      </w:r>
    </w:p>
    <w:p w14:paraId="7C37C44F" w14:textId="19F3C891" w:rsidR="00E83FA5" w:rsidRDefault="00E42834" w:rsidP="0022530F">
      <w:pPr>
        <w:ind w:firstLine="540"/>
        <w:jc w:val="both"/>
      </w:pPr>
      <w:r w:rsidRPr="0022530F">
        <w:t>3</w:t>
      </w:r>
      <w:r w:rsidR="00544D88" w:rsidRPr="0022530F">
        <w:t>7</w:t>
      </w:r>
      <w:r w:rsidRPr="0022530F">
        <w:t xml:space="preserve">) </w:t>
      </w:r>
      <w:r w:rsidR="00E83FA5" w:rsidRPr="0022530F">
        <w:t>заключение</w:t>
      </w:r>
      <w:r w:rsidR="00E83FA5">
        <w:t xml:space="preserve"> договора на оказание юридических услуг в целях обеспечения защиты интересов заказчика на сумму не более 3 млн. рублей</w:t>
      </w:r>
      <w:r w:rsidR="00B607A5">
        <w:t xml:space="preserve"> (единоразово либо суммарно в год,</w:t>
      </w:r>
      <w:r w:rsidR="00E83FA5">
        <w:t xml:space="preserve"> с учетом применимых налогов и сборов);</w:t>
      </w:r>
    </w:p>
    <w:p w14:paraId="0B514EE7" w14:textId="25A82B76" w:rsidR="002307EC" w:rsidRPr="0022530F" w:rsidRDefault="00E83FA5" w:rsidP="0022530F">
      <w:pPr>
        <w:ind w:firstLine="540"/>
        <w:jc w:val="both"/>
      </w:pPr>
      <w:r>
        <w:t>3</w:t>
      </w:r>
      <w:r w:rsidR="00544D88">
        <w:t>8</w:t>
      </w:r>
      <w:r w:rsidR="00DB3468" w:rsidRPr="0022530F">
        <w:t xml:space="preserve">) </w:t>
      </w:r>
      <w:r w:rsidR="002307EC" w:rsidRPr="0022530F">
        <w:t>оказание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и капитальным ремонтом этих объектов;</w:t>
      </w:r>
    </w:p>
    <w:p w14:paraId="494CA3CC" w14:textId="4B325CAF" w:rsidR="002307EC" w:rsidRPr="0022530F" w:rsidRDefault="00E83FA5" w:rsidP="0022530F">
      <w:pPr>
        <w:ind w:firstLine="540"/>
        <w:jc w:val="both"/>
      </w:pPr>
      <w:r>
        <w:t>3</w:t>
      </w:r>
      <w:r w:rsidR="00544D88">
        <w:t>9</w:t>
      </w:r>
      <w:r w:rsidR="00DB3468" w:rsidRPr="0022530F">
        <w:t xml:space="preserve">) </w:t>
      </w:r>
      <w:r w:rsidR="002307EC" w:rsidRPr="0022530F">
        <w:t xml:space="preserve">проведение технического и авторского надзора за </w:t>
      </w:r>
      <w:r w:rsidR="00FE0C1B">
        <w:t>выполнением</w:t>
      </w:r>
      <w:r w:rsidR="002307EC" w:rsidRPr="0022530F">
        <w:t xml:space="preserve"> работ по сохранению объекта культурного наследия (памятника истории и культуры) народов Российской Федерации авторами проекта;</w:t>
      </w:r>
    </w:p>
    <w:p w14:paraId="1C34A593" w14:textId="7F64DDBA" w:rsidR="002307EC" w:rsidRDefault="00544D88" w:rsidP="0022530F">
      <w:pPr>
        <w:ind w:firstLine="540"/>
        <w:jc w:val="both"/>
      </w:pPr>
      <w:r>
        <w:t>40</w:t>
      </w:r>
      <w:r w:rsidR="00DB3468" w:rsidRPr="0022530F">
        <w:t xml:space="preserve">) </w:t>
      </w:r>
      <w:r w:rsidR="002307EC" w:rsidRPr="0022530F">
        <w:t>оказание услуг, связанных с направлением работников в служебную командировку (</w:t>
      </w:r>
      <w:r w:rsidR="00456058">
        <w:t xml:space="preserve">обеспечение </w:t>
      </w:r>
      <w:r w:rsidR="002307EC" w:rsidRPr="0022530F">
        <w:t>проезд</w:t>
      </w:r>
      <w:r w:rsidR="00456058">
        <w:t>а</w:t>
      </w:r>
      <w:r w:rsidR="002307EC" w:rsidRPr="0022530F">
        <w:t>, найм жилого, офисного помещений, транспортное обслуживание, обеспечение питанием и др.);</w:t>
      </w:r>
    </w:p>
    <w:p w14:paraId="2AC0B16D" w14:textId="470CF068" w:rsidR="002307EC" w:rsidRPr="0022530F" w:rsidRDefault="00544D88" w:rsidP="0022530F">
      <w:pPr>
        <w:ind w:firstLine="540"/>
        <w:jc w:val="both"/>
      </w:pPr>
      <w:r>
        <w:t>41</w:t>
      </w:r>
      <w:r w:rsidR="00DB3468" w:rsidRPr="0022530F">
        <w:t xml:space="preserve">) </w:t>
      </w:r>
      <w:r w:rsidR="002307EC" w:rsidRPr="0022530F">
        <w:t>осуществление поставщиком гарантийного и текущего обслуживания продукции, поставленной ранее, при условии, что обязательство заключения договора на гарантийное или послегарантийное обслуживание содержится в действующем договоре;</w:t>
      </w:r>
    </w:p>
    <w:p w14:paraId="3D635ED7" w14:textId="07CDB111" w:rsidR="002307EC" w:rsidRPr="0022530F" w:rsidRDefault="00544D88" w:rsidP="0022530F">
      <w:pPr>
        <w:ind w:firstLine="540"/>
        <w:jc w:val="both"/>
      </w:pPr>
      <w:r>
        <w:t>42</w:t>
      </w:r>
      <w:r w:rsidR="00DB3468" w:rsidRPr="0022530F">
        <w:t xml:space="preserve">) </w:t>
      </w:r>
      <w:r w:rsidR="002307EC" w:rsidRPr="0022530F">
        <w:t>приобретение товаров, работ, услуг на условиях публичной оферты контрагента;</w:t>
      </w:r>
    </w:p>
    <w:p w14:paraId="283A3972" w14:textId="3E3F53F4" w:rsidR="002307EC" w:rsidRPr="0022530F" w:rsidRDefault="00E05DB2" w:rsidP="0022530F">
      <w:pPr>
        <w:ind w:firstLine="540"/>
        <w:jc w:val="both"/>
      </w:pPr>
      <w:r>
        <w:t>4</w:t>
      </w:r>
      <w:r w:rsidR="00544D88">
        <w:t>3</w:t>
      </w:r>
      <w:r w:rsidR="00DB3468" w:rsidRPr="0022530F">
        <w:t xml:space="preserve">) </w:t>
      </w:r>
      <w:r w:rsidR="002307EC" w:rsidRPr="0022530F">
        <w:t>расторжение договора в связи с неисполнением или ненадлежащим исполнением поставщиком (подрядчиком, исполнителем) своих обязательств по договору. При этом существенные условия нового договора не должны изменяться, за исключением сроков выполнения договора. Если до расторжения договора поставщиком (подрядчиком, исполнителем) частично исполнены обязательства по нему,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(цены лота);</w:t>
      </w:r>
    </w:p>
    <w:p w14:paraId="5CBA8DFF" w14:textId="5CE54357" w:rsidR="002307EC" w:rsidRPr="0022530F" w:rsidRDefault="00003E29" w:rsidP="0022530F">
      <w:pPr>
        <w:ind w:firstLine="540"/>
        <w:jc w:val="both"/>
      </w:pPr>
      <w:bookmarkStart w:id="42" w:name="Par389"/>
      <w:bookmarkStart w:id="43" w:name="P389"/>
      <w:bookmarkEnd w:id="42"/>
      <w:bookmarkEnd w:id="43"/>
      <w:r w:rsidRPr="0022530F">
        <w:t>4</w:t>
      </w:r>
      <w:r w:rsidR="00544D88" w:rsidRPr="0022530F">
        <w:t>4</w:t>
      </w:r>
      <w:r w:rsidR="00DB3468" w:rsidRPr="0022530F">
        <w:t xml:space="preserve">) </w:t>
      </w:r>
      <w:r w:rsidR="002307EC" w:rsidRPr="0022530F">
        <w:t>закупка товаров, выполнение работ и оказание услуг на общую сумму не более 500 тыс. рублей (с учетом НДС и/или иных видов налогов);</w:t>
      </w:r>
    </w:p>
    <w:p w14:paraId="7BE669B1" w14:textId="7C1FE887" w:rsidR="002307EC" w:rsidRPr="0022530F" w:rsidRDefault="00003E29" w:rsidP="0022530F">
      <w:pPr>
        <w:ind w:firstLine="540"/>
        <w:jc w:val="both"/>
      </w:pPr>
      <w:r w:rsidRPr="0057491D">
        <w:t>4</w:t>
      </w:r>
      <w:r w:rsidR="00544D88" w:rsidRPr="0057491D">
        <w:t>5</w:t>
      </w:r>
      <w:r w:rsidR="00DB3468" w:rsidRPr="0057491D">
        <w:t xml:space="preserve">) </w:t>
      </w:r>
      <w:r w:rsidR="002307EC" w:rsidRPr="0057491D">
        <w:t>участие в конференциях, выставках, симпозиумах, ярмарках, форумах, конгрессах, съездах, семинарах (совещаниях) и иных аналогичных мероприятиях;</w:t>
      </w:r>
    </w:p>
    <w:p w14:paraId="5171A762" w14:textId="019E89DC" w:rsidR="002307EC" w:rsidRPr="0022530F" w:rsidRDefault="00003E29" w:rsidP="0022530F">
      <w:pPr>
        <w:ind w:firstLine="540"/>
        <w:jc w:val="both"/>
      </w:pPr>
      <w:r>
        <w:t>4</w:t>
      </w:r>
      <w:r w:rsidR="00544D88">
        <w:t>6</w:t>
      </w:r>
      <w:r w:rsidR="00DB3468" w:rsidRPr="0022530F">
        <w:t xml:space="preserve">) </w:t>
      </w:r>
      <w:r w:rsidR="002307EC" w:rsidRPr="0022530F">
        <w:t>оказание услуг по перевозке транспортом работников заказчика от места проживания до места работы и обратно;</w:t>
      </w:r>
    </w:p>
    <w:p w14:paraId="102F2CA7" w14:textId="4A158655" w:rsidR="002307EC" w:rsidRPr="0022530F" w:rsidRDefault="00E83FA5" w:rsidP="0022530F">
      <w:pPr>
        <w:ind w:firstLine="540"/>
        <w:jc w:val="both"/>
      </w:pPr>
      <w:r>
        <w:t>4</w:t>
      </w:r>
      <w:r w:rsidR="00544D88">
        <w:t>7</w:t>
      </w:r>
      <w:r w:rsidR="00DB3468" w:rsidRPr="0022530F">
        <w:t xml:space="preserve">) </w:t>
      </w:r>
      <w:r w:rsidR="002307EC" w:rsidRPr="0022530F">
        <w:t xml:space="preserve">осуществления закупки работ, услуг, являющихся естественным продолжением (обновлением) работы, услуги, оказанной ранее, у исполнителя такой работы, услуги в </w:t>
      </w:r>
      <w:r w:rsidR="002307EC" w:rsidRPr="0022530F">
        <w:lastRenderedPageBreak/>
        <w:t>случаях, когда необходимо обеспечить преемственность работ, услуг и приобретенный исполнителем в ходе выполнения работ, оказания услуг опыт, необходимый для выполнения, оказания закупаемых работ, услуг;</w:t>
      </w:r>
    </w:p>
    <w:p w14:paraId="7CD0B22B" w14:textId="467290B3" w:rsidR="002307EC" w:rsidRPr="0022530F" w:rsidRDefault="00E83FA5" w:rsidP="0022530F">
      <w:pPr>
        <w:ind w:firstLine="540"/>
        <w:jc w:val="both"/>
      </w:pPr>
      <w:bookmarkStart w:id="44" w:name="Par395"/>
      <w:bookmarkEnd w:id="44"/>
      <w:r>
        <w:t>4</w:t>
      </w:r>
      <w:r w:rsidR="00544D88">
        <w:t>8</w:t>
      </w:r>
      <w:r w:rsidR="00D34287" w:rsidRPr="0022530F">
        <w:t xml:space="preserve">) </w:t>
      </w:r>
      <w:r w:rsidR="002307EC" w:rsidRPr="0022530F">
        <w:t>заказчик участвует и становится победителем (либо участником, с которым принято решение о заключении договора) в конкурентной процедуре продажи товаров, работ, услуг, правила и условия которой определяются ее организатором;</w:t>
      </w:r>
    </w:p>
    <w:p w14:paraId="6D5021F7" w14:textId="30D2BD47" w:rsidR="002307EC" w:rsidRPr="0022530F" w:rsidRDefault="00E83FA5" w:rsidP="0022530F">
      <w:pPr>
        <w:ind w:firstLine="540"/>
        <w:jc w:val="both"/>
      </w:pPr>
      <w:bookmarkStart w:id="45" w:name="P395"/>
      <w:bookmarkEnd w:id="45"/>
      <w:r>
        <w:t>4</w:t>
      </w:r>
      <w:r w:rsidR="00544D88">
        <w:t>9</w:t>
      </w:r>
      <w:r w:rsidR="00D34287" w:rsidRPr="0022530F">
        <w:t xml:space="preserve">) </w:t>
      </w:r>
      <w:r w:rsidR="002307EC" w:rsidRPr="0022530F">
        <w:t xml:space="preserve">покупка и аренда недвижимого имущества и </w:t>
      </w:r>
      <w:r w:rsidR="00F06998">
        <w:t>взаимо</w:t>
      </w:r>
      <w:r w:rsidR="002307EC" w:rsidRPr="0022530F">
        <w:t>связанного с ним движимого имущества;</w:t>
      </w:r>
    </w:p>
    <w:p w14:paraId="3633F4CC" w14:textId="5955E154" w:rsidR="002307EC" w:rsidRDefault="00544D88" w:rsidP="0022530F">
      <w:pPr>
        <w:ind w:firstLine="540"/>
        <w:jc w:val="both"/>
      </w:pPr>
      <w:bookmarkStart w:id="46" w:name="Par396"/>
      <w:bookmarkStart w:id="47" w:name="P396"/>
      <w:bookmarkEnd w:id="46"/>
      <w:bookmarkEnd w:id="47"/>
      <w:r>
        <w:t>50</w:t>
      </w:r>
      <w:r w:rsidR="00D34287" w:rsidRPr="0022530F">
        <w:t xml:space="preserve">) </w:t>
      </w:r>
      <w:r w:rsidR="002307EC" w:rsidRPr="0022530F">
        <w:t>дополнительная закупка</w:t>
      </w:r>
      <w:r w:rsidR="00777258" w:rsidRPr="00777258">
        <w:t xml:space="preserve"> </w:t>
      </w:r>
      <w:r w:rsidR="00777258" w:rsidRPr="002345D7">
        <w:t>совместимого или уникального товара (работы, услуги)</w:t>
      </w:r>
      <w:r w:rsidR="00777258">
        <w:t xml:space="preserve"> </w:t>
      </w:r>
      <w:r w:rsidR="002307EC" w:rsidRPr="0022530F">
        <w:t xml:space="preserve"> </w:t>
      </w:r>
      <w:r w:rsidR="00F06998">
        <w:t>ввиду</w:t>
      </w:r>
      <w:r w:rsidR="002307EC" w:rsidRPr="0022530F">
        <w:t xml:space="preserve"> нецелесообразност</w:t>
      </w:r>
      <w:r w:rsidR="00F06998">
        <w:t>и</w:t>
      </w:r>
      <w:r w:rsidR="002307EC" w:rsidRPr="0022530F">
        <w:t xml:space="preserve"> смены поставщика </w:t>
      </w:r>
      <w:r w:rsidR="00F06998">
        <w:t>в связи с</w:t>
      </w:r>
      <w:r w:rsidR="002307EC" w:rsidRPr="0022530F">
        <w:t xml:space="preserve"> необходимост</w:t>
      </w:r>
      <w:r w:rsidR="00F06998">
        <w:t>ью</w:t>
      </w:r>
      <w:r w:rsidR="002307EC" w:rsidRPr="0022530F">
        <w:t xml:space="preserve"> обеспечения совместимости</w:t>
      </w:r>
      <w:r w:rsidR="00BF1BEF">
        <w:t>/преемственности</w:t>
      </w:r>
      <w:r w:rsidR="002307EC" w:rsidRPr="0022530F">
        <w:t xml:space="preserve"> с имеющимися товарами, оборудованием, технологией, работами или услугами, и эффективности первоначальной закупки с точки зрен</w:t>
      </w:r>
      <w:r w:rsidR="001C7822" w:rsidRPr="00B87452">
        <w:t>ия удовлетворения потребностей З</w:t>
      </w:r>
      <w:r w:rsidR="002307EC" w:rsidRPr="0022530F">
        <w:t>аказчика. Объем дополнительной закупки должен быть ограничен по сравнению с первоначальными объемами закупки и должен составлять не более 50 процентов первоначального объема в сумме по всем дополнительным соглашениям. При этом при дополнительной закупке сохраняются начальные цены за единицу продукции, работ, услуг и</w:t>
      </w:r>
      <w:r w:rsidR="00166E4D">
        <w:t>(или)</w:t>
      </w:r>
      <w:r w:rsidR="002307EC" w:rsidRPr="0022530F">
        <w:t xml:space="preserve"> договорные коэффициенты снижения стоимости, полученные в результате первоначальной закупки</w:t>
      </w:r>
      <w:bookmarkStart w:id="48" w:name="Par397"/>
      <w:bookmarkStart w:id="49" w:name="P397"/>
      <w:bookmarkEnd w:id="48"/>
      <w:bookmarkEnd w:id="49"/>
      <w:r w:rsidR="00713933" w:rsidRPr="00E530DD">
        <w:t>;</w:t>
      </w:r>
    </w:p>
    <w:p w14:paraId="7523DA65" w14:textId="2C391F93" w:rsidR="00A93A26" w:rsidRDefault="00544D88" w:rsidP="0022530F">
      <w:pPr>
        <w:ind w:firstLine="540"/>
        <w:jc w:val="both"/>
      </w:pPr>
      <w:r>
        <w:t>51</w:t>
      </w:r>
      <w:r w:rsidR="001C7822">
        <w:t xml:space="preserve">) </w:t>
      </w:r>
      <w:r w:rsidR="00A93A26" w:rsidRPr="0022530F">
        <w:t>если расторгается договор в связи с неисполнением или ненадлежащим исполнением поставщиком (исполнителем, подрядчиком) своих обязательств</w:t>
      </w:r>
      <w:r w:rsidR="001F5DDA">
        <w:t xml:space="preserve"> (либо по иным причинам)</w:t>
      </w:r>
      <w:r w:rsidR="00A93A26" w:rsidRPr="0022530F">
        <w:t>,</w:t>
      </w:r>
      <w:r w:rsidR="00BF1BEF">
        <w:t xml:space="preserve"> имеется необходимость завершить исполнение расторгнутого договора в установленный срок,</w:t>
      </w:r>
      <w:r w:rsidR="00A93A26" w:rsidRPr="0022530F">
        <w:t xml:space="preserve"> и нет временных или иных возможностей для проведения конкурентной закупочной процедуры;</w:t>
      </w:r>
    </w:p>
    <w:p w14:paraId="4449CF95" w14:textId="73C9EE63" w:rsidR="001F5DDA" w:rsidRPr="0022530F" w:rsidRDefault="00544D88" w:rsidP="0022530F">
      <w:pPr>
        <w:ind w:firstLine="540"/>
        <w:jc w:val="both"/>
      </w:pPr>
      <w:r>
        <w:t>52</w:t>
      </w:r>
      <w:r w:rsidR="001F5DDA">
        <w:t>)</w:t>
      </w:r>
      <w:r w:rsidR="001F5DDA" w:rsidRPr="0022530F">
        <w:t xml:space="preserve"> отмены уполномоченными органами результатов закупки, проведенной конкурентным способом, если повторное ее проведение невозможно;</w:t>
      </w:r>
    </w:p>
    <w:p w14:paraId="3A73A6A0" w14:textId="1E6125D3" w:rsidR="00713933" w:rsidRDefault="00544D88" w:rsidP="0022530F">
      <w:pPr>
        <w:ind w:firstLine="540"/>
        <w:jc w:val="both"/>
      </w:pPr>
      <w:r>
        <w:t>53</w:t>
      </w:r>
      <w:r w:rsidR="00713933">
        <w:t xml:space="preserve">) согласование </w:t>
      </w:r>
      <w:r w:rsidR="009F0FDD">
        <w:t xml:space="preserve">продления срока действия </w:t>
      </w:r>
      <w:r w:rsidR="00062D49">
        <w:t xml:space="preserve">ранее заключенных </w:t>
      </w:r>
      <w:r w:rsidR="009F0FDD">
        <w:t xml:space="preserve">договоров путем </w:t>
      </w:r>
      <w:r w:rsidR="00713933">
        <w:t>заключения дополнительных соглашений (пролонгация)</w:t>
      </w:r>
      <w:r w:rsidR="0093146A">
        <w:t>;</w:t>
      </w:r>
    </w:p>
    <w:p w14:paraId="315A003E" w14:textId="745C6D2C" w:rsidR="0093146A" w:rsidRPr="0022530F" w:rsidRDefault="0093146A" w:rsidP="0022530F">
      <w:pPr>
        <w:ind w:firstLine="540"/>
        <w:jc w:val="both"/>
      </w:pPr>
      <w:r>
        <w:t xml:space="preserve">54) согласование </w:t>
      </w:r>
      <w:r w:rsidRPr="00DE3F3E">
        <w:t>закупк</w:t>
      </w:r>
      <w:r>
        <w:t>и</w:t>
      </w:r>
      <w:r w:rsidRPr="00DE3F3E">
        <w:t xml:space="preserve"> дополнительных работ</w:t>
      </w:r>
      <w:r>
        <w:t>, товаров</w:t>
      </w:r>
      <w:r w:rsidRPr="00DE3F3E">
        <w:t xml:space="preserve"> или услуг, не включенных в первоначальный проект договора</w:t>
      </w:r>
      <w:r>
        <w:t>;</w:t>
      </w:r>
    </w:p>
    <w:p w14:paraId="45263950" w14:textId="77777777" w:rsidR="001B58D9" w:rsidRDefault="00F86ECB" w:rsidP="00BE08D2">
      <w:pPr>
        <w:ind w:firstLine="540"/>
        <w:jc w:val="both"/>
      </w:pPr>
      <w:r>
        <w:t xml:space="preserve">55) </w:t>
      </w:r>
      <w:r w:rsidRPr="00DE3F3E">
        <w:t>закупки по существенно сниженным ценам</w:t>
      </w:r>
      <w:r>
        <w:t xml:space="preserve"> – </w:t>
      </w:r>
      <w:r w:rsidRPr="00DE3F3E">
        <w:t>осуществляются в случае распродаж, ликвидации имущества третьих лиц и в иных аналогичных обстоятельствах, когда такая возможность существует ограниченное время</w:t>
      </w:r>
      <w:r w:rsidR="001B58D9">
        <w:t>;</w:t>
      </w:r>
    </w:p>
    <w:p w14:paraId="4A9D1DEB" w14:textId="5D22BE70" w:rsidR="002307EC" w:rsidRDefault="001B58D9" w:rsidP="00BE08D2">
      <w:pPr>
        <w:ind w:firstLine="540"/>
        <w:jc w:val="both"/>
      </w:pPr>
      <w:r>
        <w:t>56) услуги по организации централизованной оплаты парковок автотранспортных средств Заказчика;</w:t>
      </w:r>
    </w:p>
    <w:p w14:paraId="2151E4FE" w14:textId="5DCAB57F" w:rsidR="000D3533" w:rsidRDefault="000D3533" w:rsidP="00BE08D2">
      <w:pPr>
        <w:ind w:firstLine="540"/>
        <w:jc w:val="both"/>
      </w:pPr>
      <w:r>
        <w:t>5.2.10. Отдельные особенности проведения закупки у единственного источника указаны в разделе 12 настоящего Положения.</w:t>
      </w:r>
    </w:p>
    <w:p w14:paraId="14DFB9A8" w14:textId="3D2F2CCD" w:rsidR="00A6466D" w:rsidRPr="00A6466D" w:rsidRDefault="007C21A4" w:rsidP="00A6466D">
      <w:pPr>
        <w:pStyle w:val="2"/>
        <w:ind w:firstLine="540"/>
        <w:jc w:val="both"/>
        <w:rPr>
          <w:rFonts w:ascii="Georgia" w:hAnsi="Georgia"/>
        </w:rPr>
      </w:pPr>
      <w:bookmarkStart w:id="50" w:name="_Toc533760841"/>
      <w:r w:rsidRPr="00390EA2">
        <w:rPr>
          <w:rFonts w:ascii="Georgia" w:hAnsi="Georgia"/>
        </w:rPr>
        <w:t>5</w:t>
      </w:r>
      <w:r w:rsidR="003D5685" w:rsidRPr="00390EA2">
        <w:rPr>
          <w:rFonts w:ascii="Georgia" w:hAnsi="Georgia"/>
        </w:rPr>
        <w:t>.</w:t>
      </w:r>
      <w:r w:rsidR="00EB7989" w:rsidRPr="00390EA2">
        <w:rPr>
          <w:rFonts w:ascii="Georgia" w:hAnsi="Georgia"/>
        </w:rPr>
        <w:t>3</w:t>
      </w:r>
      <w:r w:rsidRPr="00390EA2">
        <w:rPr>
          <w:rFonts w:ascii="Georgia" w:hAnsi="Georgia"/>
        </w:rPr>
        <w:t>.</w:t>
      </w:r>
      <w:r w:rsidR="003D5685" w:rsidRPr="00390EA2">
        <w:rPr>
          <w:rFonts w:ascii="Georgia" w:hAnsi="Georgia"/>
        </w:rPr>
        <w:t xml:space="preserve"> </w:t>
      </w:r>
      <w:r w:rsidR="003C3CAA" w:rsidRPr="00390EA2">
        <w:rPr>
          <w:rFonts w:ascii="Georgia" w:hAnsi="Georgia"/>
        </w:rPr>
        <w:t>З</w:t>
      </w:r>
      <w:r w:rsidR="00A6466D" w:rsidRPr="00390EA2">
        <w:rPr>
          <w:rFonts w:ascii="Georgia" w:hAnsi="Georgia"/>
        </w:rPr>
        <w:t>акупки</w:t>
      </w:r>
      <w:r w:rsidR="003C3CAA" w:rsidRPr="00390EA2">
        <w:rPr>
          <w:rFonts w:ascii="Georgia" w:hAnsi="Georgia"/>
        </w:rPr>
        <w:t xml:space="preserve"> в электронной форме</w:t>
      </w:r>
      <w:bookmarkEnd w:id="50"/>
    </w:p>
    <w:p w14:paraId="65E211C2" w14:textId="55D68F96" w:rsidR="00A6466D" w:rsidRPr="00A6466D" w:rsidRDefault="00A6466D" w:rsidP="00A6466D">
      <w:pPr>
        <w:ind w:firstLine="540"/>
        <w:jc w:val="both"/>
      </w:pPr>
      <w:r>
        <w:t>5</w:t>
      </w:r>
      <w:r w:rsidRPr="00A6466D">
        <w:t>.</w:t>
      </w:r>
      <w:r w:rsidR="00EB7989">
        <w:t>3</w:t>
      </w:r>
      <w:r w:rsidRPr="00A6466D">
        <w:t>.1.</w:t>
      </w:r>
      <w:r w:rsidRPr="00A6466D">
        <w:tab/>
        <w:t xml:space="preserve">Любой способ закупки, предусмотренный </w:t>
      </w:r>
      <w:r w:rsidR="000D2345">
        <w:t xml:space="preserve">настоящим </w:t>
      </w:r>
      <w:r w:rsidRPr="00A6466D">
        <w:t xml:space="preserve">Положением о закупке, за исключением закупки у единственного поставщика (исполнителя, подрядчика), может проводиться в электронной форме с использованием электронной </w:t>
      </w:r>
      <w:r w:rsidR="003C3CAA">
        <w:t xml:space="preserve">торговой </w:t>
      </w:r>
      <w:r w:rsidRPr="00A6466D">
        <w:t>площадки.</w:t>
      </w:r>
    </w:p>
    <w:p w14:paraId="2CD0345E" w14:textId="668DD69C" w:rsidR="00A6466D" w:rsidRPr="00A6466D" w:rsidRDefault="00A6466D" w:rsidP="00A6466D">
      <w:pPr>
        <w:ind w:firstLine="540"/>
        <w:jc w:val="both"/>
      </w:pPr>
      <w:r>
        <w:t>5.</w:t>
      </w:r>
      <w:r w:rsidR="00EB7989">
        <w:t>3</w:t>
      </w:r>
      <w:r w:rsidRPr="00A6466D">
        <w:t>.2.</w:t>
      </w:r>
      <w:r w:rsidRPr="00A6466D">
        <w:tab/>
        <w:t>Осуществление</w:t>
      </w:r>
      <w:r w:rsidR="003C3CAA">
        <w:t xml:space="preserve"> конкурентной</w:t>
      </w:r>
      <w:r w:rsidRPr="00A6466D">
        <w:t xml:space="preserve"> закупки в электронной форме является обязательным, если Заказчиком закупается продукция, включенная в утвержденный Правительством Российской Федерации перечень товаров, работ, услуг, закупка которых осуществляется</w:t>
      </w:r>
      <w:r w:rsidR="00234525">
        <w:t xml:space="preserve"> в электронной форме, при условии, что </w:t>
      </w:r>
      <w:r w:rsidR="008C6C34">
        <w:t xml:space="preserve">приобретение этой продукции не закупается у единственного поставщика (исполнителя, подрядчика) по одному из </w:t>
      </w:r>
      <w:r w:rsidR="00EB7989">
        <w:t xml:space="preserve">оснований, </w:t>
      </w:r>
      <w:r w:rsidR="008C6C34">
        <w:t xml:space="preserve">перечисленных в </w:t>
      </w:r>
      <w:r w:rsidR="00EB7989">
        <w:t>пункте 5.2.9. настоящего Положения</w:t>
      </w:r>
      <w:r w:rsidR="003C3CAA">
        <w:t>,</w:t>
      </w:r>
      <w:r w:rsidR="00E83FA5">
        <w:t xml:space="preserve"> либо проводится закупка у СМ</w:t>
      </w:r>
      <w:r w:rsidR="00D34378">
        <w:t>С</w:t>
      </w:r>
      <w:r w:rsidR="00E83FA5">
        <w:t>П</w:t>
      </w:r>
      <w:r w:rsidR="008C6C34">
        <w:t>.</w:t>
      </w:r>
    </w:p>
    <w:p w14:paraId="4A75BB69" w14:textId="6A6EFB48" w:rsidR="000F0054" w:rsidRDefault="00A6466D" w:rsidP="000F0054">
      <w:pPr>
        <w:ind w:firstLine="540"/>
        <w:jc w:val="both"/>
      </w:pPr>
      <w:r>
        <w:t>5</w:t>
      </w:r>
      <w:r w:rsidRPr="00A6466D">
        <w:t>.</w:t>
      </w:r>
      <w:r w:rsidR="00EB7989">
        <w:t>3</w:t>
      </w:r>
      <w:r w:rsidRPr="00A6466D">
        <w:t>.3</w:t>
      </w:r>
      <w:r w:rsidRPr="00A6466D">
        <w:tab/>
      </w:r>
      <w:r w:rsidR="000F0054">
        <w:t xml:space="preserve">Порядок проведения закупок в электронной форме устанавливается в соответствии с регламентом, действующим на конкретной электронной торговой </w:t>
      </w:r>
      <w:r w:rsidR="000F0054" w:rsidRPr="0022530F">
        <w:t>площадке.</w:t>
      </w:r>
    </w:p>
    <w:p w14:paraId="01CFFB46" w14:textId="33163312" w:rsidR="003C3CAA" w:rsidRPr="0022530F" w:rsidRDefault="003C3CAA" w:rsidP="0022530F">
      <w:pPr>
        <w:ind w:firstLine="540"/>
        <w:jc w:val="both"/>
      </w:pPr>
      <w:r>
        <w:t>5.</w:t>
      </w:r>
      <w:r w:rsidR="00EB7989">
        <w:t>3</w:t>
      </w:r>
      <w:r>
        <w:t xml:space="preserve">.4. </w:t>
      </w:r>
      <w:r w:rsidRPr="0022530F">
        <w:t xml:space="preserve">При осуществлении конкурентной закупки в электронной форме направление участниками такой закупки запросов о даче разъяснений положений извещения и (или) </w:t>
      </w:r>
      <w:r w:rsidRPr="0022530F">
        <w:lastRenderedPageBreak/>
        <w:t>документации о конкурентной закупке, размещение в ЕИС таких разъяснений, подача указанными участниками заявок на участие в такой закупке, окончательных предложений, предоставление комиссии доступа к указанным заявкам, сопоставление ценовых предложений, альтернативных предложений, дополнительных ценовых предложений участников (предложений для переторжки), формирование проектов протоколов, составляемых в соответствии с настоящим Положением, обеспечиваются оператором на ЭТП.</w:t>
      </w:r>
    </w:p>
    <w:p w14:paraId="22E75BB6" w14:textId="73C2C140" w:rsidR="003C3CAA" w:rsidRPr="0022530F" w:rsidRDefault="003C3CAA" w:rsidP="0022530F">
      <w:pPr>
        <w:ind w:firstLine="540"/>
        <w:jc w:val="both"/>
      </w:pPr>
      <w:r>
        <w:t>5.</w:t>
      </w:r>
      <w:r w:rsidR="00EB7989">
        <w:t>3</w:t>
      </w:r>
      <w:r>
        <w:t xml:space="preserve">.5. </w:t>
      </w:r>
      <w:r w:rsidRPr="0022530F">
        <w:t>Документы, составляемые при проведении конкурентных закупок в электронной форме (в том числе протоколы, итоговый протокол), при наличии технических возможностей оформляются и подписываются программно-аппаратными средствами ЭТП.</w:t>
      </w:r>
    </w:p>
    <w:p w14:paraId="6A5F7599" w14:textId="751B7ACD" w:rsidR="009471B1" w:rsidRDefault="003C3CAA" w:rsidP="0022530F">
      <w:pPr>
        <w:ind w:firstLine="540"/>
        <w:jc w:val="both"/>
      </w:pPr>
      <w:r>
        <w:t>5.</w:t>
      </w:r>
      <w:r w:rsidR="00EB7989">
        <w:t>3</w:t>
      </w:r>
      <w:r>
        <w:t xml:space="preserve">.6. </w:t>
      </w:r>
      <w:r w:rsidRPr="0022530F">
        <w:t>В течение 1 часа с момента размещения в ЕИС извещения об отказе от осуществления такой закупки, изменений, внесенных в извещение об осуществлении конкурентной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указанной закупке оператор электронной площадки размещает указанную информацию на ЭТП, направляет уведомление об указанных изменениях, разъяснениях всем участникам, подавшим заявки,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ЭТП или этим лицом при направлении запроса.</w:t>
      </w:r>
    </w:p>
    <w:p w14:paraId="5FD7DAAD" w14:textId="77777777" w:rsidR="00C15632" w:rsidRDefault="009471B1" w:rsidP="0022530F">
      <w:pPr>
        <w:ind w:firstLine="540"/>
        <w:jc w:val="both"/>
      </w:pPr>
      <w:r>
        <w:t>При этом, 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
    <w:p w14:paraId="0D9E6C28" w14:textId="7F8581A5" w:rsidR="009471B1" w:rsidRDefault="009471B1" w:rsidP="0022530F">
      <w:pPr>
        <w:ind w:firstLine="540"/>
        <w:jc w:val="both"/>
      </w:pPr>
      <w: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05FE0F29" w14:textId="39FD3503" w:rsidR="003C3CAA" w:rsidRPr="0022530F" w:rsidRDefault="003C3CAA" w:rsidP="0022530F">
      <w:pPr>
        <w:ind w:firstLine="540"/>
        <w:jc w:val="both"/>
      </w:pPr>
      <w:r>
        <w:t>5.</w:t>
      </w:r>
      <w:r w:rsidR="00EB7989">
        <w:t>3</w:t>
      </w:r>
      <w:r>
        <w:t xml:space="preserve">.7. </w:t>
      </w:r>
      <w:r w:rsidRPr="0022530F">
        <w:t>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14:paraId="7E984812" w14:textId="67F27B06" w:rsidR="003C3CAA" w:rsidRPr="0022530F" w:rsidRDefault="000E4D79" w:rsidP="0022530F">
      <w:pPr>
        <w:ind w:firstLine="540"/>
        <w:jc w:val="both"/>
      </w:pPr>
      <w:r>
        <w:t>5.</w:t>
      </w:r>
      <w:r w:rsidR="00EB7989">
        <w:t>3</w:t>
      </w:r>
      <w:r>
        <w:t xml:space="preserve">.8. </w:t>
      </w:r>
      <w:r w:rsidR="003C3CAA" w:rsidRPr="0022530F">
        <w:t>Функционирование ЭТП осуществляется в соответствии с действующим законодательством Российской Федерации и принятыми во исполнение его нормативными правовыми актами, правилами, действующими на ЭТ</w:t>
      </w:r>
      <w:r w:rsidRPr="00E530DD">
        <w:t>П</w:t>
      </w:r>
      <w:r w:rsidR="003C3CAA" w:rsidRPr="0022530F">
        <w:t>.</w:t>
      </w:r>
    </w:p>
    <w:p w14:paraId="3311D2E0" w14:textId="636725D6" w:rsidR="003C3CAA" w:rsidRPr="0022530F" w:rsidRDefault="000E4D79" w:rsidP="0022530F">
      <w:pPr>
        <w:ind w:firstLine="540"/>
        <w:jc w:val="both"/>
      </w:pPr>
      <w:r>
        <w:t>5.</w:t>
      </w:r>
      <w:r w:rsidR="00EB7989">
        <w:t>3</w:t>
      </w:r>
      <w:r>
        <w:t xml:space="preserve">.9. </w:t>
      </w:r>
      <w:r w:rsidR="003C3CAA" w:rsidRPr="0022530F">
        <w:t xml:space="preserve">Участнику конкурентной закупки в электронной форме для участия в такой закупке необходимо получить аккредитацию на ЭТП в порядке, установленном оператором электронной площадки. </w:t>
      </w:r>
    </w:p>
    <w:p w14:paraId="4DD3AA6D" w14:textId="75AE8EC0" w:rsidR="003C3CAA" w:rsidRPr="0022530F" w:rsidRDefault="000E4D79" w:rsidP="0022530F">
      <w:pPr>
        <w:ind w:firstLine="540"/>
        <w:jc w:val="both"/>
      </w:pPr>
      <w:r>
        <w:t>5.</w:t>
      </w:r>
      <w:r w:rsidR="00EB7989">
        <w:t>3</w:t>
      </w:r>
      <w:r>
        <w:t xml:space="preserve">.10. </w:t>
      </w:r>
      <w:r w:rsidR="003C3CAA" w:rsidRPr="0022530F">
        <w:t>Обмен между участником конкурентной закупки в электронной форме, заказчиком и оператором электронной площадки информацией, связанной с получением ак</w:t>
      </w:r>
      <w:r w:rsidRPr="00E530DD">
        <w:t>кредитации на ЭТ</w:t>
      </w:r>
      <w:r w:rsidR="003C3CAA" w:rsidRPr="0022530F">
        <w:t>П, проведением указанно</w:t>
      </w:r>
      <w:r w:rsidRPr="00E530DD">
        <w:t>й закупки, осуществляется на ЭТ</w:t>
      </w:r>
      <w:r w:rsidR="003C3CAA" w:rsidRPr="0022530F">
        <w:t>П в форме электронных документов.</w:t>
      </w:r>
    </w:p>
    <w:p w14:paraId="4C3DE346" w14:textId="62CA5975" w:rsidR="003C3CAA" w:rsidRPr="0022530F" w:rsidRDefault="000E4D79" w:rsidP="0022530F">
      <w:pPr>
        <w:ind w:firstLine="540"/>
        <w:jc w:val="both"/>
      </w:pPr>
      <w:r>
        <w:t>5.</w:t>
      </w:r>
      <w:r w:rsidR="00EB7989">
        <w:t>3</w:t>
      </w:r>
      <w:r>
        <w:t xml:space="preserve">.11. </w:t>
      </w:r>
      <w:r w:rsidR="003C3CAA" w:rsidRPr="0022530F">
        <w:t>Электронные документы участника конкурентной закупки в электронной форме, заказчика, оператора электронной площадки должны быть подписаны электронной подписью лица, имеющего право действовать от имени соответственно участника, заказчика и оператора электронной площадки.</w:t>
      </w:r>
    </w:p>
    <w:p w14:paraId="7D44DFCC" w14:textId="579CEA97" w:rsidR="003C3CAA" w:rsidRPr="0022530F" w:rsidRDefault="000E4D79" w:rsidP="0022530F">
      <w:pPr>
        <w:ind w:firstLine="540"/>
        <w:jc w:val="both"/>
      </w:pPr>
      <w:r>
        <w:lastRenderedPageBreak/>
        <w:t>5.</w:t>
      </w:r>
      <w:r w:rsidR="00EB7989">
        <w:t>3</w:t>
      </w:r>
      <w:r>
        <w:t xml:space="preserve">.12. </w:t>
      </w:r>
      <w:r w:rsidRPr="00E530DD">
        <w:t>Все действия, выполненные на ЭТ</w:t>
      </w:r>
      <w:r w:rsidR="003C3CAA" w:rsidRPr="0022530F">
        <w:t xml:space="preserve">П лицом, указавшим правильные имя и пароль </w:t>
      </w:r>
      <w:r w:rsidRPr="00E530DD">
        <w:t>лица, зарегистрированного на ЭТП, по которым ЭТ</w:t>
      </w:r>
      <w:r w:rsidR="003C3CAA" w:rsidRPr="0022530F">
        <w:t>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перед заказчиком несет лицо, зарегистрир</w:t>
      </w:r>
      <w:r w:rsidRPr="00E530DD">
        <w:t>ованное на ЭТ</w:t>
      </w:r>
      <w:r w:rsidR="003C3CAA" w:rsidRPr="0022530F">
        <w:t>П.</w:t>
      </w:r>
    </w:p>
    <w:p w14:paraId="564AA07A" w14:textId="7680CEC9" w:rsidR="003C3CAA" w:rsidRPr="0022530F" w:rsidRDefault="000E4D79" w:rsidP="0022530F">
      <w:pPr>
        <w:ind w:firstLine="540"/>
        <w:jc w:val="both"/>
      </w:pPr>
      <w:r>
        <w:t>5.</w:t>
      </w:r>
      <w:r w:rsidR="00EB7989">
        <w:t>3</w:t>
      </w:r>
      <w:r>
        <w:t xml:space="preserve">.13. </w:t>
      </w:r>
      <w:r w:rsidR="003C3CAA" w:rsidRPr="0022530F">
        <w:t xml:space="preserve">Участник конкурентной закупки в электронной форме, подавший заявку на участие в такой закупке, вправе отозвать свою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 </w:t>
      </w:r>
    </w:p>
    <w:p w14:paraId="0C5B49BB" w14:textId="362F766B" w:rsidR="00C318A1" w:rsidRDefault="000E4D79" w:rsidP="0022530F">
      <w:pPr>
        <w:ind w:firstLine="540"/>
        <w:jc w:val="both"/>
      </w:pPr>
      <w:r>
        <w:t>5.</w:t>
      </w:r>
      <w:r w:rsidR="00EB7989">
        <w:t>3</w:t>
      </w:r>
      <w:r>
        <w:t xml:space="preserve">.14. </w:t>
      </w:r>
      <w:r w:rsidRPr="00E530DD">
        <w:t>Заявки сохраняются на ЭТ</w:t>
      </w:r>
      <w:r w:rsidR="003C3CAA" w:rsidRPr="0022530F">
        <w:t>П.</w:t>
      </w:r>
      <w:r w:rsidR="00C318A1">
        <w:t xml:space="preserve"> При этом, документы и информация, связанные с осуществлением закупки с участием только субъектов малого и среднего предпринимательства (СМСП) и полученные или направленные оператором электронной площадки заказчику, участнику закупки в форме электронного документа, хранятся оператором электронной площадки не менее трех лет.</w:t>
      </w:r>
    </w:p>
    <w:p w14:paraId="4C4B7A65" w14:textId="5A609CA5" w:rsidR="003C3CAA" w:rsidRDefault="000E4D79" w:rsidP="0022530F">
      <w:pPr>
        <w:ind w:firstLine="540"/>
        <w:jc w:val="both"/>
      </w:pPr>
      <w:r>
        <w:t>5.</w:t>
      </w:r>
      <w:r w:rsidR="00EB7989">
        <w:t>3</w:t>
      </w:r>
      <w:r>
        <w:t xml:space="preserve">.15. </w:t>
      </w:r>
      <w:r w:rsidR="003C3CAA" w:rsidRPr="0022530F">
        <w:t xml:space="preserve">Заказчик рассматривает только те заявки на участие в закупках, которые подписаны электронной подписью </w:t>
      </w:r>
      <w:r w:rsidRPr="00E530DD">
        <w:t>и направлены ему посредством ЭТ</w:t>
      </w:r>
      <w:r w:rsidR="003C3CAA" w:rsidRPr="0022530F">
        <w:t>П до истечения срока подачи заявок.</w:t>
      </w:r>
    </w:p>
    <w:p w14:paraId="7AD99CB8" w14:textId="3C21E55E" w:rsidR="000E4D79" w:rsidRPr="0022530F" w:rsidRDefault="000E4D79" w:rsidP="0022530F">
      <w:pPr>
        <w:ind w:firstLine="540"/>
        <w:jc w:val="both"/>
      </w:pPr>
      <w:r>
        <w:t>5.</w:t>
      </w:r>
      <w:r w:rsidR="00EB7989">
        <w:t>3</w:t>
      </w:r>
      <w:r>
        <w:t>.16. В случае, если ни одной заявки не было подано посредством ЭТП, заказчик в рамках проведения данной закупочной процедуры имеет право принять решение о признании процедуры несостоявшейся и о заключении договора с единственным поставщиком (подрядчиком/исполнителем).</w:t>
      </w:r>
    </w:p>
    <w:p w14:paraId="06A35461" w14:textId="09F5892A" w:rsidR="003C3CAA" w:rsidRPr="0022530F" w:rsidRDefault="000E4D79" w:rsidP="0022530F">
      <w:pPr>
        <w:ind w:firstLine="540"/>
        <w:jc w:val="both"/>
      </w:pPr>
      <w:r>
        <w:t>5.</w:t>
      </w:r>
      <w:r w:rsidR="00EB7989">
        <w:t>3</w:t>
      </w:r>
      <w:r>
        <w:t>.17. л</w:t>
      </w:r>
      <w:r w:rsidR="003C3CAA" w:rsidRPr="0022530F">
        <w:t>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14:paraId="42E8BEFE" w14:textId="133D8320" w:rsidR="003C3CAA" w:rsidRPr="0022530F" w:rsidRDefault="000E4D79" w:rsidP="0022530F">
      <w:pPr>
        <w:ind w:firstLine="540"/>
        <w:jc w:val="both"/>
      </w:pPr>
      <w:r>
        <w:t>5.</w:t>
      </w:r>
      <w:r w:rsidR="00EB7989">
        <w:t>3</w:t>
      </w:r>
      <w:r>
        <w:t xml:space="preserve">.18. </w:t>
      </w:r>
      <w:r w:rsidR="003C3CAA" w:rsidRPr="0022530F">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w:t>
      </w:r>
      <w:r w:rsidR="003C3CAA" w:rsidRPr="00A60F96">
        <w:rPr>
          <w:sz w:val="28"/>
          <w:szCs w:val="28"/>
        </w:rPr>
        <w:t xml:space="preserve"> </w:t>
      </w:r>
      <w:r w:rsidR="003C3CAA" w:rsidRPr="0022530F">
        <w:t>уполномоченного удостоверяющего центра, выдавшего сертификат ключа проверки электронной подписи.</w:t>
      </w:r>
    </w:p>
    <w:p w14:paraId="75F3E120" w14:textId="4C3A2A41" w:rsidR="003C3CAA" w:rsidRPr="0022530F" w:rsidRDefault="008D7E0B" w:rsidP="0022530F">
      <w:pPr>
        <w:ind w:firstLine="540"/>
        <w:jc w:val="both"/>
      </w:pPr>
      <w:r>
        <w:t>5.</w:t>
      </w:r>
      <w:r w:rsidR="00EB7989">
        <w:t>3</w:t>
      </w:r>
      <w:r>
        <w:t xml:space="preserve">.19. </w:t>
      </w:r>
      <w:r w:rsidR="003C3CAA" w:rsidRPr="0022530F">
        <w:t>Заказчик вправе требовать подтверждения по полученным электронным документам в случае сомнения в подлинности электронной подписи и правомерности ее использования.</w:t>
      </w:r>
    </w:p>
    <w:p w14:paraId="28107413" w14:textId="6D364B23" w:rsidR="003C3CAA" w:rsidRPr="0022530F" w:rsidRDefault="008D7E0B" w:rsidP="0022530F">
      <w:pPr>
        <w:ind w:firstLine="540"/>
        <w:jc w:val="both"/>
      </w:pPr>
      <w:r>
        <w:t>5.</w:t>
      </w:r>
      <w:r w:rsidR="00EB7989">
        <w:t>3</w:t>
      </w:r>
      <w:r>
        <w:t xml:space="preserve">.20. </w:t>
      </w:r>
      <w:r w:rsidR="003C3CAA" w:rsidRPr="0022530F">
        <w:t>Заказчик не несет ответственности перед владельцами сертификата ключа и лицами, использующими сертификаты ключей для проверки электронной подписи и шифрования сообщений, а также перед третьими лицами за любые убытки, потери, иной ущерб, связанные с использованием сертификата ключа, независимо от суммы заключенных с его использованием сделок и совершения ими иных действий, за исключением случаев нарушения заказчиком обязательств, предусмотренных настоящим Положением и/или действующим законодательством Российской Федерации и принятыми во исполнение его нормативными правовыми актами.</w:t>
      </w:r>
    </w:p>
    <w:p w14:paraId="4BF120D9" w14:textId="134C7EC7" w:rsidR="000F0054" w:rsidRDefault="008C6020" w:rsidP="000F0054">
      <w:pPr>
        <w:ind w:firstLine="540"/>
        <w:jc w:val="both"/>
      </w:pPr>
      <w:r>
        <w:t>5</w:t>
      </w:r>
      <w:r w:rsidR="000F0054">
        <w:t>.</w:t>
      </w:r>
      <w:r w:rsidR="00EB7989">
        <w:t>3</w:t>
      </w:r>
      <w:r w:rsidR="000F0054">
        <w:t>.</w:t>
      </w:r>
      <w:r w:rsidR="009471B1">
        <w:t>21</w:t>
      </w:r>
      <w:r w:rsidR="000F0054">
        <w:t>. При закупках на электронных торговых площадках допускаются отклонения от хода процедуры закупок, предусмотренных настоящим Положением, обусловленные техническими особенностями или условиями функционирования данных площадок.</w:t>
      </w:r>
    </w:p>
    <w:p w14:paraId="7C861346" w14:textId="78A858A7" w:rsidR="000F0054" w:rsidRPr="00A6466D" w:rsidRDefault="008C6020" w:rsidP="000F0054">
      <w:pPr>
        <w:ind w:firstLine="540"/>
        <w:jc w:val="both"/>
      </w:pPr>
      <w:r>
        <w:t>5</w:t>
      </w:r>
      <w:r w:rsidR="000F0054">
        <w:t>.</w:t>
      </w:r>
      <w:r w:rsidR="00EB7989">
        <w:t>3</w:t>
      </w:r>
      <w:r w:rsidR="000F0054">
        <w:t>.</w:t>
      </w:r>
      <w:r>
        <w:t>6.</w:t>
      </w:r>
      <w:r w:rsidR="000F0054">
        <w:t xml:space="preserve"> </w:t>
      </w:r>
      <w:r>
        <w:t>Участник закупки</w:t>
      </w:r>
      <w:r w:rsidR="000F0054">
        <w:t xml:space="preserve"> несет все расходы, связанные с подготовкой и подачей заявки и иных документов, а также участием в процедуре закупки.</w:t>
      </w:r>
    </w:p>
    <w:p w14:paraId="0D604D18" w14:textId="11B42261" w:rsidR="00C668A9" w:rsidRDefault="00C668A9" w:rsidP="00BE08D2">
      <w:pPr>
        <w:jc w:val="both"/>
      </w:pPr>
    </w:p>
    <w:p w14:paraId="427A3A2E" w14:textId="6BFADB18" w:rsidR="00C668A9" w:rsidRDefault="00C668A9" w:rsidP="00BE08D2">
      <w:pPr>
        <w:jc w:val="both"/>
      </w:pPr>
    </w:p>
    <w:p w14:paraId="6616D3D8" w14:textId="49212885" w:rsidR="003D5685" w:rsidRPr="00C668A9" w:rsidRDefault="00A6466D" w:rsidP="00547AEA">
      <w:pPr>
        <w:pStyle w:val="10"/>
        <w:rPr>
          <w:rFonts w:ascii="Georgia" w:hAnsi="Georgia"/>
          <w:i/>
          <w:sz w:val="28"/>
          <w:szCs w:val="28"/>
        </w:rPr>
      </w:pPr>
      <w:r>
        <w:rPr>
          <w:rFonts w:ascii="Georgia" w:hAnsi="Georgia"/>
          <w:i/>
          <w:sz w:val="28"/>
          <w:szCs w:val="28"/>
        </w:rPr>
        <w:br w:type="page"/>
      </w:r>
      <w:bookmarkStart w:id="51" w:name="_Toc533760842"/>
      <w:r w:rsidR="00DE3F3E" w:rsidRPr="00C668A9">
        <w:rPr>
          <w:rFonts w:ascii="Georgia" w:hAnsi="Georgia"/>
          <w:i/>
          <w:sz w:val="28"/>
          <w:szCs w:val="28"/>
        </w:rPr>
        <w:lastRenderedPageBreak/>
        <w:t>6</w:t>
      </w:r>
      <w:r w:rsidR="003D5685" w:rsidRPr="00C668A9">
        <w:rPr>
          <w:rFonts w:ascii="Georgia" w:hAnsi="Georgia"/>
          <w:i/>
          <w:sz w:val="28"/>
          <w:szCs w:val="28"/>
        </w:rPr>
        <w:t>. П</w:t>
      </w:r>
      <w:r w:rsidR="00C668A9" w:rsidRPr="00C668A9">
        <w:rPr>
          <w:rFonts w:ascii="Georgia" w:hAnsi="Georgia"/>
          <w:i/>
          <w:sz w:val="28"/>
          <w:szCs w:val="28"/>
        </w:rPr>
        <w:t>орядок проведения закупок</w:t>
      </w:r>
      <w:bookmarkEnd w:id="51"/>
    </w:p>
    <w:p w14:paraId="14C9FD35" w14:textId="7841DB9E" w:rsidR="003D5685" w:rsidRPr="00DE3F3E" w:rsidRDefault="00E84BD2" w:rsidP="00BE08D2">
      <w:pPr>
        <w:pStyle w:val="2"/>
        <w:ind w:firstLine="540"/>
        <w:jc w:val="both"/>
        <w:rPr>
          <w:rFonts w:ascii="Georgia" w:hAnsi="Georgia"/>
        </w:rPr>
      </w:pPr>
      <w:bookmarkStart w:id="52" w:name="_Toc533760843"/>
      <w:r w:rsidRPr="00DE3F3E">
        <w:rPr>
          <w:rFonts w:ascii="Georgia" w:hAnsi="Georgia"/>
        </w:rPr>
        <w:t>6</w:t>
      </w:r>
      <w:r w:rsidR="003D5685" w:rsidRPr="00DE3F3E">
        <w:rPr>
          <w:rFonts w:ascii="Georgia" w:hAnsi="Georgia"/>
        </w:rPr>
        <w:t>.1</w:t>
      </w:r>
      <w:r w:rsidRPr="00DE3F3E">
        <w:rPr>
          <w:rFonts w:ascii="Georgia" w:hAnsi="Georgia"/>
        </w:rPr>
        <w:t>.</w:t>
      </w:r>
      <w:r w:rsidR="003D5685" w:rsidRPr="00DE3F3E">
        <w:rPr>
          <w:rFonts w:ascii="Georgia" w:hAnsi="Georgia"/>
        </w:rPr>
        <w:t xml:space="preserve"> Общие положения подготовки закупочной процедуры</w:t>
      </w:r>
      <w:bookmarkEnd w:id="52"/>
    </w:p>
    <w:p w14:paraId="240397C6" w14:textId="5AE1AEED" w:rsidR="003D5685" w:rsidRPr="00DE3F3E" w:rsidRDefault="00B614C3" w:rsidP="00BE08D2">
      <w:pPr>
        <w:ind w:firstLine="540"/>
        <w:jc w:val="both"/>
      </w:pPr>
      <w:r w:rsidRPr="00DE3F3E">
        <w:t>6</w:t>
      </w:r>
      <w:r w:rsidR="003D5685" w:rsidRPr="00DE3F3E">
        <w:t>.1.1</w:t>
      </w:r>
      <w:r w:rsidRPr="00DE3F3E">
        <w:t>.</w:t>
      </w:r>
      <w:r w:rsidR="003D5685" w:rsidRPr="00DE3F3E">
        <w:t xml:space="preserve"> Подготовка к проведению закупочной процедуры</w:t>
      </w:r>
      <w:r w:rsidRPr="00DE3F3E">
        <w:t xml:space="preserve"> </w:t>
      </w:r>
      <w:r w:rsidR="003D5685" w:rsidRPr="00DE3F3E">
        <w:t>осуществляется Инициатором закупки после утверждения заявки на</w:t>
      </w:r>
      <w:r w:rsidRPr="00DE3F3E">
        <w:t xml:space="preserve"> </w:t>
      </w:r>
      <w:r w:rsidR="003D5685" w:rsidRPr="00DE3F3E">
        <w:t xml:space="preserve">проведение закупки </w:t>
      </w:r>
      <w:r w:rsidRPr="00DE3F3E">
        <w:t>Закупочн</w:t>
      </w:r>
      <w:r w:rsidR="005E253C">
        <w:t>ой комиссией</w:t>
      </w:r>
      <w:r w:rsidR="003D5685" w:rsidRPr="00DE3F3E">
        <w:t>.</w:t>
      </w:r>
    </w:p>
    <w:p w14:paraId="38E23F47" w14:textId="2785087B" w:rsidR="003D5685" w:rsidRPr="00DE3F3E" w:rsidRDefault="00B614C3" w:rsidP="00BE08D2">
      <w:pPr>
        <w:ind w:firstLine="540"/>
        <w:jc w:val="both"/>
      </w:pPr>
      <w:r w:rsidRPr="00DE3F3E">
        <w:t>6</w:t>
      </w:r>
      <w:r w:rsidR="003D5685" w:rsidRPr="00DE3F3E">
        <w:t>.1.2</w:t>
      </w:r>
      <w:r w:rsidRPr="00DE3F3E">
        <w:t>.</w:t>
      </w:r>
      <w:r w:rsidR="003D5685" w:rsidRPr="00DE3F3E">
        <w:t xml:space="preserve"> В рамках подготовки Инициатор закупки готовит и</w:t>
      </w:r>
      <w:r w:rsidRPr="00DE3F3E">
        <w:t xml:space="preserve"> </w:t>
      </w:r>
      <w:r w:rsidR="003D5685" w:rsidRPr="00DE3F3E">
        <w:t>при необходимости согласов</w:t>
      </w:r>
      <w:r w:rsidRPr="00DE3F3E">
        <w:t>ы</w:t>
      </w:r>
      <w:r w:rsidR="0017406A" w:rsidRPr="00DE3F3E">
        <w:t>в</w:t>
      </w:r>
      <w:r w:rsidR="003D5685" w:rsidRPr="00DE3F3E">
        <w:t>а</w:t>
      </w:r>
      <w:r w:rsidRPr="00DE3F3E">
        <w:t>е</w:t>
      </w:r>
      <w:r w:rsidR="003D5685" w:rsidRPr="00DE3F3E">
        <w:t>т с заинтересованными подразделениями:</w:t>
      </w:r>
    </w:p>
    <w:p w14:paraId="5AA2510C" w14:textId="41F2AB1F" w:rsidR="003D5685" w:rsidRPr="00DE3F3E" w:rsidRDefault="003D5685" w:rsidP="00BE08D2">
      <w:pPr>
        <w:ind w:firstLine="540"/>
        <w:jc w:val="both"/>
      </w:pPr>
      <w:r w:rsidRPr="00DE3F3E">
        <w:t>а) предмет и существенные условия будущего договора, право на</w:t>
      </w:r>
      <w:r w:rsidR="00B614C3" w:rsidRPr="00DE3F3E">
        <w:t xml:space="preserve"> </w:t>
      </w:r>
      <w:r w:rsidRPr="00DE3F3E">
        <w:t>заключение которого является предметом закупочной процедуры;</w:t>
      </w:r>
    </w:p>
    <w:p w14:paraId="200C136D" w14:textId="35613A48" w:rsidR="003D5685" w:rsidRPr="00DE3F3E" w:rsidRDefault="003D5685" w:rsidP="00BE08D2">
      <w:pPr>
        <w:ind w:firstLine="540"/>
        <w:jc w:val="both"/>
      </w:pPr>
      <w:r w:rsidRPr="00DE3F3E">
        <w:t>б) все необходимые функциональные, технические, качественные</w:t>
      </w:r>
      <w:r w:rsidR="00B614C3" w:rsidRPr="00DE3F3E">
        <w:t xml:space="preserve"> </w:t>
      </w:r>
      <w:r w:rsidRPr="00DE3F3E">
        <w:t>характеристики закупаемой продукции, иные требования к закупаемой</w:t>
      </w:r>
      <w:r w:rsidR="00B614C3" w:rsidRPr="00DE3F3E">
        <w:t xml:space="preserve"> </w:t>
      </w:r>
      <w:r w:rsidRPr="00DE3F3E">
        <w:t>продукции, требования к порядку подтверждения соответствия</w:t>
      </w:r>
      <w:r w:rsidR="00B614C3" w:rsidRPr="00DE3F3E">
        <w:t xml:space="preserve"> </w:t>
      </w:r>
      <w:r w:rsidRPr="00DE3F3E">
        <w:t>предлагаемой продукции установленным требованиям;</w:t>
      </w:r>
    </w:p>
    <w:p w14:paraId="0A51FCD1" w14:textId="4410042D" w:rsidR="003D5685" w:rsidRPr="00DE3F3E" w:rsidRDefault="003D5685" w:rsidP="00BE08D2">
      <w:pPr>
        <w:ind w:firstLine="540"/>
        <w:jc w:val="both"/>
      </w:pPr>
      <w:r w:rsidRPr="00DE3F3E">
        <w:t>в) все необходимые требования к правоспособности, опыту</w:t>
      </w:r>
      <w:r w:rsidR="00B614C3" w:rsidRPr="00DE3F3E">
        <w:t xml:space="preserve"> </w:t>
      </w:r>
      <w:r w:rsidRPr="00DE3F3E">
        <w:t>работы, деловой репутации, наличию материально-технических,</w:t>
      </w:r>
      <w:r w:rsidR="00B614C3" w:rsidRPr="00DE3F3E">
        <w:t xml:space="preserve"> </w:t>
      </w:r>
      <w:r w:rsidRPr="00DE3F3E">
        <w:t>производственных, кадровых, финансовых, информационных ресурсов у</w:t>
      </w:r>
      <w:r w:rsidR="00B614C3" w:rsidRPr="00DE3F3E">
        <w:t xml:space="preserve"> </w:t>
      </w:r>
      <w:r w:rsidRPr="00DE3F3E">
        <w:t>участников закупочной процедуры, наличию необходимых правомочий,</w:t>
      </w:r>
      <w:r w:rsidR="00B614C3" w:rsidRPr="00DE3F3E">
        <w:t xml:space="preserve"> </w:t>
      </w:r>
      <w:r w:rsidRPr="00DE3F3E">
        <w:t>а также требования к порядку подтверждения соответствия участников</w:t>
      </w:r>
      <w:r w:rsidR="00B614C3" w:rsidRPr="00DE3F3E">
        <w:t xml:space="preserve"> </w:t>
      </w:r>
      <w:r w:rsidRPr="00DE3F3E">
        <w:t>закупочной процедуры установленным требованиям;</w:t>
      </w:r>
    </w:p>
    <w:p w14:paraId="065C8498" w14:textId="0FE3E476" w:rsidR="003D5685" w:rsidRPr="00DE3F3E" w:rsidRDefault="003D5685" w:rsidP="00BE08D2">
      <w:pPr>
        <w:ind w:firstLine="540"/>
        <w:jc w:val="both"/>
      </w:pPr>
      <w:r w:rsidRPr="00DE3F3E">
        <w:t>г) перечень, условия и сроки проведения закупочных процедур (в</w:t>
      </w:r>
      <w:r w:rsidR="00B614C3" w:rsidRPr="00DE3F3E">
        <w:t xml:space="preserve"> </w:t>
      </w:r>
      <w:r w:rsidRPr="00DE3F3E">
        <w:t>том числе предельный срок рассмотрения и оценки заявок), порядок</w:t>
      </w:r>
      <w:r w:rsidR="00B614C3" w:rsidRPr="00DE3F3E">
        <w:t xml:space="preserve"> </w:t>
      </w:r>
      <w:r w:rsidRPr="00DE3F3E">
        <w:t>оформления участия в закупочной процедуре, подготовки и подачи заявки на</w:t>
      </w:r>
      <w:r w:rsidR="00B614C3" w:rsidRPr="00DE3F3E">
        <w:t xml:space="preserve"> </w:t>
      </w:r>
      <w:r w:rsidRPr="00DE3F3E">
        <w:t>участие в закупочной процедуре, порядок выбора лучшего предложения,</w:t>
      </w:r>
      <w:r w:rsidR="00B614C3" w:rsidRPr="00DE3F3E">
        <w:t xml:space="preserve"> </w:t>
      </w:r>
      <w:r w:rsidRPr="00DE3F3E">
        <w:t>либо победителя закупочной процедуры;</w:t>
      </w:r>
    </w:p>
    <w:p w14:paraId="26576435" w14:textId="66852012" w:rsidR="003D5685" w:rsidRPr="00DE3F3E" w:rsidRDefault="003D5685" w:rsidP="00BE08D2">
      <w:pPr>
        <w:ind w:firstLine="540"/>
        <w:jc w:val="both"/>
      </w:pPr>
      <w:r w:rsidRPr="00DE3F3E">
        <w:t>д) иные необходимые требования и условия проведения</w:t>
      </w:r>
      <w:r w:rsidR="00B614C3" w:rsidRPr="00DE3F3E">
        <w:t xml:space="preserve"> </w:t>
      </w:r>
      <w:r w:rsidRPr="00DE3F3E">
        <w:t>закупочной процедуры.</w:t>
      </w:r>
    </w:p>
    <w:p w14:paraId="01AC0672" w14:textId="75DB9E7D" w:rsidR="003D5685" w:rsidRPr="00DE3F3E" w:rsidRDefault="00B614C3" w:rsidP="00BE08D2">
      <w:pPr>
        <w:ind w:firstLine="540"/>
        <w:jc w:val="both"/>
      </w:pPr>
      <w:r w:rsidRPr="00DE3F3E">
        <w:t>6</w:t>
      </w:r>
      <w:r w:rsidR="003D5685" w:rsidRPr="00DE3F3E">
        <w:t>.1.3</w:t>
      </w:r>
      <w:r w:rsidR="001A74B3" w:rsidRPr="00DE3F3E">
        <w:t>.</w:t>
      </w:r>
      <w:r w:rsidR="003D5685" w:rsidRPr="00DE3F3E">
        <w:t xml:space="preserve"> По итогам подготовки должн</w:t>
      </w:r>
      <w:r w:rsidR="00F50993">
        <w:t>о</w:t>
      </w:r>
      <w:r w:rsidR="003D5685" w:rsidRPr="00DE3F3E">
        <w:t xml:space="preserve"> быть разработан</w:t>
      </w:r>
      <w:r w:rsidR="00F50993">
        <w:t>о техническое задание на закупку, сопровождаемое служебной запиской Инициатора закупки в Службу закупок,</w:t>
      </w:r>
      <w:r w:rsidR="003D5685" w:rsidRPr="00DE3F3E">
        <w:t xml:space="preserve"> и утверждена</w:t>
      </w:r>
      <w:r w:rsidRPr="00DE3F3E">
        <w:t xml:space="preserve"> </w:t>
      </w:r>
      <w:r w:rsidR="003D5685" w:rsidRPr="00DE3F3E">
        <w:t xml:space="preserve">закупочная документация в соответствии с </w:t>
      </w:r>
      <w:r w:rsidR="003D5685" w:rsidRPr="00185C14">
        <w:t>пункт</w:t>
      </w:r>
      <w:r w:rsidR="00EB7989">
        <w:t>ами 6.7.-</w:t>
      </w:r>
      <w:r w:rsidRPr="00185C14">
        <w:t>6</w:t>
      </w:r>
      <w:r w:rsidR="003D5685" w:rsidRPr="00185C14">
        <w:t>.</w:t>
      </w:r>
      <w:r w:rsidR="00D00546">
        <w:t>8</w:t>
      </w:r>
      <w:r w:rsidRPr="00185C14">
        <w:t>.</w:t>
      </w:r>
      <w:r w:rsidR="003D5685" w:rsidRPr="00185C14">
        <w:t xml:space="preserve"> настоящего</w:t>
      </w:r>
      <w:r w:rsidRPr="00DE3F3E">
        <w:t xml:space="preserve"> Положения</w:t>
      </w:r>
      <w:r w:rsidR="003D5685" w:rsidRPr="00DE3F3E">
        <w:t>.</w:t>
      </w:r>
    </w:p>
    <w:p w14:paraId="3F7FF7F0" w14:textId="38873D06" w:rsidR="003D5685" w:rsidRPr="00DE3F3E" w:rsidRDefault="00B614C3" w:rsidP="00BE08D2">
      <w:pPr>
        <w:ind w:firstLine="540"/>
        <w:jc w:val="both"/>
      </w:pPr>
      <w:r w:rsidRPr="00DE3F3E">
        <w:t>6</w:t>
      </w:r>
      <w:r w:rsidR="003D5685" w:rsidRPr="00DE3F3E">
        <w:t>.1.4</w:t>
      </w:r>
      <w:r w:rsidRPr="00DE3F3E">
        <w:t>.</w:t>
      </w:r>
      <w:r w:rsidR="003D5685" w:rsidRPr="00DE3F3E">
        <w:t xml:space="preserve"> Подготовленная закупочная документация </w:t>
      </w:r>
      <w:r w:rsidR="00F50993">
        <w:t>размещается уполномоченным сотрудником Общества в системе ЕИС.</w:t>
      </w:r>
    </w:p>
    <w:p w14:paraId="2B5798B1" w14:textId="7F40BD4F" w:rsidR="003D5685" w:rsidRPr="00DE3F3E" w:rsidRDefault="009D626E" w:rsidP="00BE08D2">
      <w:pPr>
        <w:pStyle w:val="2"/>
        <w:ind w:firstLine="540"/>
        <w:jc w:val="both"/>
        <w:rPr>
          <w:rFonts w:ascii="Georgia" w:hAnsi="Georgia"/>
        </w:rPr>
      </w:pPr>
      <w:bookmarkStart w:id="53" w:name="_Toc533760844"/>
      <w:r w:rsidRPr="00DE3F3E">
        <w:rPr>
          <w:rFonts w:ascii="Georgia" w:hAnsi="Georgia"/>
        </w:rPr>
        <w:t>6</w:t>
      </w:r>
      <w:r w:rsidR="003D5685" w:rsidRPr="00DE3F3E">
        <w:rPr>
          <w:rFonts w:ascii="Georgia" w:hAnsi="Georgia"/>
        </w:rPr>
        <w:t>.2</w:t>
      </w:r>
      <w:r w:rsidRPr="00DE3F3E">
        <w:rPr>
          <w:rFonts w:ascii="Georgia" w:hAnsi="Georgia"/>
        </w:rPr>
        <w:t>.</w:t>
      </w:r>
      <w:r w:rsidR="003D5685" w:rsidRPr="00DE3F3E">
        <w:rPr>
          <w:rFonts w:ascii="Georgia" w:hAnsi="Georgia"/>
        </w:rPr>
        <w:t xml:space="preserve"> Установление требований к закупаемым товарам, работам,</w:t>
      </w:r>
      <w:r w:rsidR="002E343B" w:rsidRPr="00DE3F3E">
        <w:rPr>
          <w:rFonts w:ascii="Georgia" w:hAnsi="Georgia"/>
        </w:rPr>
        <w:t xml:space="preserve"> </w:t>
      </w:r>
      <w:r w:rsidR="003D5685" w:rsidRPr="00DE3F3E">
        <w:rPr>
          <w:rFonts w:ascii="Georgia" w:hAnsi="Georgia"/>
        </w:rPr>
        <w:t>услугам, иным объектам гражданских прав</w:t>
      </w:r>
      <w:bookmarkEnd w:id="53"/>
    </w:p>
    <w:p w14:paraId="5A899B5C" w14:textId="4E4DD65B" w:rsidR="003D5685" w:rsidRPr="00DE3F3E" w:rsidRDefault="002E343B" w:rsidP="00BE08D2">
      <w:pPr>
        <w:ind w:firstLine="540"/>
        <w:jc w:val="both"/>
      </w:pPr>
      <w:r w:rsidRPr="00DE3F3E">
        <w:t>6</w:t>
      </w:r>
      <w:r w:rsidR="003D5685" w:rsidRPr="00DE3F3E">
        <w:t>.2.1</w:t>
      </w:r>
      <w:r w:rsidR="00CF0AFD" w:rsidRPr="00DE3F3E">
        <w:t>.</w:t>
      </w:r>
      <w:r w:rsidR="003D5685" w:rsidRPr="00DE3F3E">
        <w:t xml:space="preserve"> Инициатор закупки разрабатывает требования к:</w:t>
      </w:r>
    </w:p>
    <w:p w14:paraId="6C1A0930" w14:textId="5C547AB0" w:rsidR="003D5685" w:rsidRPr="00DE3F3E" w:rsidRDefault="003D5685" w:rsidP="00BE08D2">
      <w:pPr>
        <w:ind w:firstLine="540"/>
        <w:jc w:val="both"/>
      </w:pPr>
      <w:r w:rsidRPr="00DE3F3E">
        <w:t>а) к результатам работ или услугам, этапам и срокам их</w:t>
      </w:r>
      <w:r w:rsidR="002E343B" w:rsidRPr="00DE3F3E">
        <w:t xml:space="preserve"> </w:t>
      </w:r>
      <w:r w:rsidRPr="00DE3F3E">
        <w:t>выполнения, технологии и порядку их выполнения;</w:t>
      </w:r>
    </w:p>
    <w:p w14:paraId="3DDF5E70" w14:textId="758FB2E7" w:rsidR="003D5685" w:rsidRPr="00DE3F3E" w:rsidRDefault="003D5685" w:rsidP="00BE08D2">
      <w:pPr>
        <w:ind w:firstLine="540"/>
        <w:jc w:val="both"/>
      </w:pPr>
      <w:r w:rsidRPr="00DE3F3E">
        <w:t>б) к качеству, техническим и иным характеристикам товара,</w:t>
      </w:r>
      <w:r w:rsidR="002E343B" w:rsidRPr="00DE3F3E">
        <w:t xml:space="preserve"> </w:t>
      </w:r>
      <w:r w:rsidRPr="00DE3F3E">
        <w:t>работ, услуг, иных объектов гражданских прав; к страхованию, срокам и</w:t>
      </w:r>
      <w:r w:rsidR="002E343B" w:rsidRPr="00DE3F3E">
        <w:t xml:space="preserve"> </w:t>
      </w:r>
      <w:r w:rsidRPr="00DE3F3E">
        <w:t>этапам поставки товара/выполнения работ или оказания услуг; технологии и</w:t>
      </w:r>
      <w:r w:rsidR="002E343B" w:rsidRPr="00DE3F3E">
        <w:t xml:space="preserve"> </w:t>
      </w:r>
      <w:r w:rsidRPr="00DE3F3E">
        <w:t>порядку выполнения работ или оказания услуг, включая сервисное</w:t>
      </w:r>
      <w:r w:rsidR="002E343B" w:rsidRPr="00DE3F3E">
        <w:t xml:space="preserve"> </w:t>
      </w:r>
      <w:r w:rsidRPr="00DE3F3E">
        <w:t>обслуживание поставляемого товара, его сборку, ввод в эксплуатацию,</w:t>
      </w:r>
      <w:r w:rsidR="002E343B" w:rsidRPr="00DE3F3E">
        <w:t xml:space="preserve"> </w:t>
      </w:r>
      <w:r w:rsidRPr="00DE3F3E">
        <w:t>обучение по эксплуатации товара; к безопасности товара; к функциональным</w:t>
      </w:r>
      <w:r w:rsidR="002E343B" w:rsidRPr="00DE3F3E">
        <w:t xml:space="preserve"> </w:t>
      </w:r>
      <w:r w:rsidRPr="00DE3F3E">
        <w:t>характеристикам (потребительским свойствам) товара; к размерам, упаковке,</w:t>
      </w:r>
      <w:r w:rsidR="002E343B" w:rsidRPr="00DE3F3E">
        <w:t xml:space="preserve"> </w:t>
      </w:r>
      <w:r w:rsidRPr="00DE3F3E">
        <w:t>отгрузке товара; срокам его гарантийного и постгарантийного</w:t>
      </w:r>
      <w:r w:rsidR="002E343B" w:rsidRPr="00DE3F3E">
        <w:t xml:space="preserve"> </w:t>
      </w:r>
      <w:r w:rsidRPr="00DE3F3E">
        <w:t>обслуживания;</w:t>
      </w:r>
    </w:p>
    <w:p w14:paraId="3D36CD06" w14:textId="3AE2330F" w:rsidR="003D5685" w:rsidRPr="00DE3F3E" w:rsidRDefault="003D5685" w:rsidP="00BE08D2">
      <w:pPr>
        <w:ind w:firstLine="540"/>
        <w:jc w:val="both"/>
      </w:pPr>
      <w:r w:rsidRPr="00DE3F3E">
        <w:t>в) иные показатели, связанные с определением соответствия</w:t>
      </w:r>
      <w:r w:rsidR="002E343B" w:rsidRPr="00DE3F3E">
        <w:t xml:space="preserve"> </w:t>
      </w:r>
      <w:r w:rsidRPr="00DE3F3E">
        <w:t>поставляемого товара, выполняемых работ, оказываемых услуг, иного</w:t>
      </w:r>
      <w:r w:rsidR="002E343B" w:rsidRPr="00DE3F3E">
        <w:t xml:space="preserve"> </w:t>
      </w:r>
      <w:r w:rsidRPr="00DE3F3E">
        <w:t>объекта гражданских прав потребностям Общества.</w:t>
      </w:r>
    </w:p>
    <w:p w14:paraId="7A642CF4" w14:textId="4E378D66" w:rsidR="003D5685" w:rsidRPr="00DE3F3E" w:rsidRDefault="002E343B" w:rsidP="00BE08D2">
      <w:pPr>
        <w:ind w:firstLine="540"/>
        <w:jc w:val="both"/>
      </w:pPr>
      <w:r w:rsidRPr="00DE3F3E">
        <w:t>6</w:t>
      </w:r>
      <w:r w:rsidR="003D5685" w:rsidRPr="00DE3F3E">
        <w:t>.2.2</w:t>
      </w:r>
      <w:r w:rsidR="00CF0AFD" w:rsidRPr="00DE3F3E">
        <w:t>.</w:t>
      </w:r>
      <w:r w:rsidR="003D5685" w:rsidRPr="00DE3F3E">
        <w:t xml:space="preserve"> Установленные требования приводятся в форме технического</w:t>
      </w:r>
      <w:r w:rsidRPr="00DE3F3E">
        <w:t xml:space="preserve"> </w:t>
      </w:r>
      <w:r w:rsidR="003D5685" w:rsidRPr="00DE3F3E">
        <w:t>задания или иного документа (документов), соответствующих проекту</w:t>
      </w:r>
      <w:r w:rsidRPr="00DE3F3E">
        <w:t xml:space="preserve"> </w:t>
      </w:r>
      <w:r w:rsidR="003D5685" w:rsidRPr="00DE3F3E">
        <w:t>договора и приложениям к нему.</w:t>
      </w:r>
    </w:p>
    <w:p w14:paraId="701D7B4F" w14:textId="413DA986" w:rsidR="003D5685" w:rsidRPr="00DE3F3E" w:rsidRDefault="002E343B" w:rsidP="00BE08D2">
      <w:pPr>
        <w:ind w:firstLine="540"/>
        <w:jc w:val="both"/>
      </w:pPr>
      <w:r w:rsidRPr="00DE3F3E">
        <w:t>6</w:t>
      </w:r>
      <w:r w:rsidR="003D5685" w:rsidRPr="00DE3F3E">
        <w:t>.2.3</w:t>
      </w:r>
      <w:r w:rsidR="00CF0AFD" w:rsidRPr="00DE3F3E">
        <w:t>.</w:t>
      </w:r>
      <w:r w:rsidR="003D5685" w:rsidRPr="00DE3F3E">
        <w:t xml:space="preserve"> Устанавливаемые требования к продукции должны быть</w:t>
      </w:r>
      <w:r w:rsidRPr="00DE3F3E">
        <w:t xml:space="preserve"> </w:t>
      </w:r>
      <w:r w:rsidR="003D5685" w:rsidRPr="00DE3F3E">
        <w:t>четкими, ясными, понятными, однозначными и полными. Требования к</w:t>
      </w:r>
      <w:r w:rsidRPr="00DE3F3E">
        <w:t xml:space="preserve"> </w:t>
      </w:r>
      <w:r w:rsidR="003D5685" w:rsidRPr="00DE3F3E">
        <w:t>закупаемой продукции должны быть согласованы с требованиями к</w:t>
      </w:r>
      <w:r w:rsidRPr="00DE3F3E">
        <w:t xml:space="preserve"> </w:t>
      </w:r>
      <w:r w:rsidR="003D5685" w:rsidRPr="00DE3F3E">
        <w:t>существенным условиям (или проекту) договора и с порядком выбора</w:t>
      </w:r>
      <w:r w:rsidRPr="00DE3F3E">
        <w:t xml:space="preserve"> </w:t>
      </w:r>
      <w:r w:rsidR="003D5685" w:rsidRPr="00DE3F3E">
        <w:t>лучшего предложения, либо победителя закупочной процедуры, прежде</w:t>
      </w:r>
      <w:r w:rsidRPr="00DE3F3E">
        <w:t xml:space="preserve"> </w:t>
      </w:r>
      <w:r w:rsidR="003D5685" w:rsidRPr="00DE3F3E">
        <w:t>всего критериями выбора лучшего предложения, либо победителя.</w:t>
      </w:r>
      <w:r w:rsidRPr="00DE3F3E">
        <w:t xml:space="preserve"> </w:t>
      </w:r>
      <w:r w:rsidR="003D5685" w:rsidRPr="00DE3F3E">
        <w:t xml:space="preserve">Запрещается </w:t>
      </w:r>
      <w:r w:rsidR="003D5685" w:rsidRPr="00DE3F3E">
        <w:lastRenderedPageBreak/>
        <w:t>устанавливать необоснованные действительными</w:t>
      </w:r>
      <w:r w:rsidRPr="00DE3F3E">
        <w:t xml:space="preserve"> </w:t>
      </w:r>
      <w:r w:rsidR="003D5685" w:rsidRPr="00DE3F3E">
        <w:t>потребностями Общества требования к продукции, которые ограничивают</w:t>
      </w:r>
      <w:r w:rsidRPr="00DE3F3E">
        <w:t xml:space="preserve"> </w:t>
      </w:r>
      <w:r w:rsidR="003D5685" w:rsidRPr="00DE3F3E">
        <w:t>круг соответствующих товаров, работ, услуг или круг потенциальных</w:t>
      </w:r>
      <w:r w:rsidRPr="00DE3F3E">
        <w:t xml:space="preserve"> </w:t>
      </w:r>
      <w:r w:rsidR="003D5685" w:rsidRPr="00DE3F3E">
        <w:t>участников закупочной процедуры.</w:t>
      </w:r>
    </w:p>
    <w:p w14:paraId="36106A7B" w14:textId="2CF37245" w:rsidR="003D5685" w:rsidRPr="00DE3F3E" w:rsidRDefault="002E343B" w:rsidP="00BE08D2">
      <w:pPr>
        <w:ind w:firstLine="540"/>
        <w:jc w:val="both"/>
      </w:pPr>
      <w:r w:rsidRPr="00DE3F3E">
        <w:t>6</w:t>
      </w:r>
      <w:r w:rsidR="003D5685" w:rsidRPr="00DE3F3E">
        <w:t>.2.4</w:t>
      </w:r>
      <w:r w:rsidR="00CF0AFD" w:rsidRPr="00DE3F3E">
        <w:t>.</w:t>
      </w:r>
      <w:r w:rsidR="003D5685" w:rsidRPr="00DE3F3E">
        <w:t xml:space="preserve"> Общество в целом ориентируется на приобретение</w:t>
      </w:r>
      <w:r w:rsidRPr="00DE3F3E">
        <w:t xml:space="preserve"> </w:t>
      </w:r>
      <w:r w:rsidR="003D5685" w:rsidRPr="00DE3F3E">
        <w:t>качественных товаров, работ, услуг и иных объектов гражданских прав,</w:t>
      </w:r>
      <w:r w:rsidRPr="00DE3F3E">
        <w:t xml:space="preserve"> </w:t>
      </w:r>
      <w:r w:rsidR="003D5685" w:rsidRPr="00DE3F3E">
        <w:t>отвечающих предъявляемым к ним требованиям назначения, имеющих</w:t>
      </w:r>
      <w:r w:rsidRPr="00DE3F3E">
        <w:t xml:space="preserve"> </w:t>
      </w:r>
      <w:r w:rsidR="003D5685" w:rsidRPr="00DE3F3E">
        <w:t>необходимые потребительские свойства и технические характеристики,</w:t>
      </w:r>
      <w:r w:rsidRPr="00DE3F3E">
        <w:t xml:space="preserve"> </w:t>
      </w:r>
      <w:r w:rsidR="003D5685" w:rsidRPr="00DE3F3E">
        <w:t>характеристики экологической и промышленной безопасности. Если в</w:t>
      </w:r>
      <w:r w:rsidRPr="00DE3F3E">
        <w:t xml:space="preserve"> </w:t>
      </w:r>
      <w:r w:rsidR="003D5685" w:rsidRPr="00DE3F3E">
        <w:t>Обществе принята специальная (техническая, экологическая либо иная)</w:t>
      </w:r>
      <w:r w:rsidRPr="00DE3F3E">
        <w:t xml:space="preserve"> </w:t>
      </w:r>
      <w:r w:rsidR="003D5685" w:rsidRPr="00DE3F3E">
        <w:t>политика в отношении отдельных видов товаров, работ или услуг, при</w:t>
      </w:r>
      <w:r w:rsidRPr="00DE3F3E">
        <w:t xml:space="preserve"> </w:t>
      </w:r>
      <w:r w:rsidR="003D5685" w:rsidRPr="00DE3F3E">
        <w:t>определении требований к закупаемым товарам, работам, услугам или иным</w:t>
      </w:r>
      <w:r w:rsidRPr="00DE3F3E">
        <w:t xml:space="preserve"> </w:t>
      </w:r>
      <w:r w:rsidR="003D5685" w:rsidRPr="00DE3F3E">
        <w:t>объектам гражданских прав, должны быть применены требования данной</w:t>
      </w:r>
      <w:r w:rsidRPr="00DE3F3E">
        <w:t xml:space="preserve"> </w:t>
      </w:r>
      <w:r w:rsidR="003D5685" w:rsidRPr="00DE3F3E">
        <w:t>технической политики.</w:t>
      </w:r>
    </w:p>
    <w:p w14:paraId="2ED1B000" w14:textId="4D566203" w:rsidR="003D5685" w:rsidRPr="00DE3F3E" w:rsidRDefault="002E343B" w:rsidP="00BE08D2">
      <w:pPr>
        <w:ind w:firstLine="540"/>
        <w:jc w:val="both"/>
      </w:pPr>
      <w:r w:rsidRPr="00DE3F3E">
        <w:t>6</w:t>
      </w:r>
      <w:r w:rsidR="003D5685" w:rsidRPr="00DE3F3E">
        <w:t>.2.5</w:t>
      </w:r>
      <w:r w:rsidR="00CF0AFD" w:rsidRPr="00DE3F3E">
        <w:t>.</w:t>
      </w:r>
      <w:r w:rsidR="003D5685" w:rsidRPr="00DE3F3E">
        <w:t xml:space="preserve"> Приобретаемые товары и оборудование </w:t>
      </w:r>
      <w:r w:rsidR="00DF0999">
        <w:t xml:space="preserve">по общему правилу </w:t>
      </w:r>
      <w:r w:rsidR="003D5685" w:rsidRPr="00DE3F3E">
        <w:t>должны быть новыми,</w:t>
      </w:r>
      <w:r w:rsidRPr="00DE3F3E">
        <w:t xml:space="preserve"> </w:t>
      </w:r>
      <w:r w:rsidR="003D5685" w:rsidRPr="00DE3F3E">
        <w:t>не бывшими ранее в употреблении, должны быть произведены надежным</w:t>
      </w:r>
      <w:r w:rsidR="00CF0AFD" w:rsidRPr="00DE3F3E">
        <w:t xml:space="preserve"> </w:t>
      </w:r>
      <w:r w:rsidR="003D5685" w:rsidRPr="00DE3F3E">
        <w:t>производителем с положительной деловой репутацией. Подрядные работы</w:t>
      </w:r>
      <w:r w:rsidR="00CF0AFD" w:rsidRPr="00DE3F3E">
        <w:t xml:space="preserve"> </w:t>
      </w:r>
      <w:r w:rsidR="003D5685" w:rsidRPr="00DE3F3E">
        <w:t>должны выполняться квалифицированным персоналом с использованием</w:t>
      </w:r>
      <w:r w:rsidR="00CF0AFD" w:rsidRPr="00DE3F3E">
        <w:t xml:space="preserve"> </w:t>
      </w:r>
      <w:r w:rsidR="003D5685" w:rsidRPr="00DE3F3E">
        <w:t>современных технологий производства работ и управления проектами, с</w:t>
      </w:r>
      <w:r w:rsidR="00CF0AFD" w:rsidRPr="00DE3F3E">
        <w:t xml:space="preserve"> </w:t>
      </w:r>
      <w:r w:rsidR="003D5685" w:rsidRPr="00DE3F3E">
        <w:t>использованием современных и качественных материалов. Услуги должны</w:t>
      </w:r>
      <w:r w:rsidR="00CF0AFD" w:rsidRPr="00DE3F3E">
        <w:t xml:space="preserve"> </w:t>
      </w:r>
      <w:r w:rsidR="003D5685" w:rsidRPr="00DE3F3E">
        <w:t>оказываться квалифицированным персоналом с использованием</w:t>
      </w:r>
      <w:r w:rsidR="00CF0AFD" w:rsidRPr="00DE3F3E">
        <w:t xml:space="preserve"> </w:t>
      </w:r>
      <w:r w:rsidR="003D5685" w:rsidRPr="00DE3F3E">
        <w:t>современных методов, подходов, концепций, технологий.</w:t>
      </w:r>
    </w:p>
    <w:p w14:paraId="35DFB6C8" w14:textId="52822EB5" w:rsidR="00001168" w:rsidRDefault="00CF0AFD" w:rsidP="0022530F">
      <w:pPr>
        <w:ind w:firstLine="540"/>
        <w:jc w:val="both"/>
      </w:pPr>
      <w:r w:rsidRPr="00390EA2">
        <w:t>6</w:t>
      </w:r>
      <w:r w:rsidR="003D5685" w:rsidRPr="00390EA2">
        <w:t>.2.6</w:t>
      </w:r>
      <w:r w:rsidRPr="00390EA2">
        <w:t>.</w:t>
      </w:r>
      <w:r w:rsidR="003D5685" w:rsidRPr="00390EA2">
        <w:t xml:space="preserve"> </w:t>
      </w:r>
      <w:r w:rsidR="009B056C" w:rsidRPr="00390EA2">
        <w:t>По общему правилу</w:t>
      </w:r>
      <w:r w:rsidR="00001168" w:rsidRPr="00390EA2">
        <w:t xml:space="preserve"> при описании в документации о конкурентной закупке</w:t>
      </w:r>
      <w:r w:rsidR="00001168">
        <w:t xml:space="preserve"> предмета закупки заказчик руководствуется следующими правилами:</w:t>
      </w:r>
    </w:p>
    <w:p w14:paraId="6273D4D8" w14:textId="77777777" w:rsidR="00001168" w:rsidRDefault="00001168" w:rsidP="0022530F">
      <w:pPr>
        <w:autoSpaceDE w:val="0"/>
        <w:autoSpaceDN w:val="0"/>
        <w:adjustRightInd w:val="0"/>
        <w:ind w:firstLine="539"/>
        <w:jc w:val="both"/>
      </w:pPr>
      <w: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14:paraId="10B95988" w14:textId="77777777" w:rsidR="00001168" w:rsidRDefault="00001168" w:rsidP="0022530F">
      <w:pPr>
        <w:autoSpaceDE w:val="0"/>
        <w:autoSpaceDN w:val="0"/>
        <w:adjustRightInd w:val="0"/>
        <w:ind w:firstLine="539"/>
        <w:jc w:val="both"/>
      </w:pPr>
      <w:r>
        <w:t>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31AC81EF" w14:textId="01D04ED0" w:rsidR="00001168" w:rsidRDefault="00001168" w:rsidP="0022530F">
      <w:pPr>
        <w:autoSpaceDE w:val="0"/>
        <w:autoSpaceDN w:val="0"/>
        <w:adjustRightInd w:val="0"/>
        <w:ind w:firstLine="539"/>
        <w:jc w:val="both"/>
      </w:pPr>
      <w:r>
        <w:t xml:space="preserve">3) в случае использования в описании предмета закупки указания на товарный знак необходимо использовать слова </w:t>
      </w:r>
      <w:r w:rsidR="003745BC">
        <w:t>«</w:t>
      </w:r>
      <w:r>
        <w:t>(или эквивалент)</w:t>
      </w:r>
      <w:r w:rsidR="003745BC">
        <w:t>»</w:t>
      </w:r>
      <w:r>
        <w:t>, за исключением случаев:</w:t>
      </w:r>
    </w:p>
    <w:p w14:paraId="42018B43" w14:textId="77777777" w:rsidR="00001168" w:rsidRDefault="00001168" w:rsidP="0022530F">
      <w:pPr>
        <w:autoSpaceDE w:val="0"/>
        <w:autoSpaceDN w:val="0"/>
        <w:adjustRightInd w:val="0"/>
        <w:ind w:firstLine="539"/>
        <w:jc w:val="both"/>
      </w:pPr>
      <w: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14:paraId="50485039" w14:textId="77777777" w:rsidR="00001168" w:rsidRDefault="00001168" w:rsidP="0022530F">
      <w:pPr>
        <w:autoSpaceDE w:val="0"/>
        <w:autoSpaceDN w:val="0"/>
        <w:adjustRightInd w:val="0"/>
        <w:ind w:firstLine="539"/>
        <w:jc w:val="both"/>
      </w:pPr>
      <w: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013A6E1B" w14:textId="77777777" w:rsidR="00001168" w:rsidRDefault="00001168" w:rsidP="0022530F">
      <w:pPr>
        <w:autoSpaceDE w:val="0"/>
        <w:autoSpaceDN w:val="0"/>
        <w:adjustRightInd w:val="0"/>
        <w:ind w:firstLine="539"/>
        <w:jc w:val="both"/>
      </w:pPr>
      <w:r>
        <w:t>в) закупок товаров, необходимых для исполнения государственного или муниципального контракта;</w:t>
      </w:r>
    </w:p>
    <w:p w14:paraId="399EBBA7" w14:textId="796F4E07" w:rsidR="00001168" w:rsidRDefault="00001168" w:rsidP="0022530F">
      <w:pPr>
        <w:autoSpaceDE w:val="0"/>
        <w:autoSpaceDN w:val="0"/>
        <w:adjustRightInd w:val="0"/>
        <w:ind w:firstLine="539"/>
        <w:jc w:val="both"/>
      </w:pPr>
      <w:r>
        <w:t xml:space="preserve">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w:t>
      </w:r>
      <w:r w:rsidR="003745BC">
        <w:t>Заказчика</w:t>
      </w:r>
      <w:r>
        <w:t xml:space="preserve"> в целях исполнения </w:t>
      </w:r>
      <w:r w:rsidR="003745BC">
        <w:t>им</w:t>
      </w:r>
      <w:r>
        <w:t xml:space="preserve"> обязательств по заключенным договорам с юридическими лицами, в том числе иностранными юридическими лицами.</w:t>
      </w:r>
    </w:p>
    <w:p w14:paraId="4B69F870" w14:textId="38CCD96D" w:rsidR="003D5685" w:rsidRPr="00DE3F3E" w:rsidRDefault="00110B4F" w:rsidP="00BE08D2">
      <w:pPr>
        <w:ind w:firstLine="540"/>
        <w:jc w:val="both"/>
      </w:pPr>
      <w:r w:rsidRPr="00DE3F3E">
        <w:t>6</w:t>
      </w:r>
      <w:r w:rsidR="003D5685" w:rsidRPr="00DE3F3E">
        <w:t>.2.</w:t>
      </w:r>
      <w:r w:rsidRPr="00DE3F3E">
        <w:t>7.</w:t>
      </w:r>
      <w:r w:rsidR="003D5685" w:rsidRPr="00DE3F3E">
        <w:t xml:space="preserve"> При проведении закупочной процедуры для определения</w:t>
      </w:r>
      <w:r w:rsidRPr="00DE3F3E">
        <w:t xml:space="preserve"> </w:t>
      </w:r>
      <w:r w:rsidR="003D5685" w:rsidRPr="00DE3F3E">
        <w:t>лучшего предложения на выполнение проектных и изыскательских работ, а</w:t>
      </w:r>
      <w:r w:rsidRPr="00DE3F3E">
        <w:t xml:space="preserve"> </w:t>
      </w:r>
      <w:r w:rsidR="003D5685" w:rsidRPr="00DE3F3E">
        <w:t>также на выполнение строительного подряда, включающего проектные и</w:t>
      </w:r>
      <w:r w:rsidRPr="00DE3F3E">
        <w:t xml:space="preserve"> </w:t>
      </w:r>
      <w:r w:rsidR="003D5685" w:rsidRPr="00DE3F3E">
        <w:t>изыскательские работы (обычно на условиях «под ключ»), в проекте</w:t>
      </w:r>
      <w:r w:rsidRPr="00DE3F3E">
        <w:t xml:space="preserve"> </w:t>
      </w:r>
      <w:r w:rsidR="003D5685" w:rsidRPr="00DE3F3E">
        <w:t>договора следует уделить особое внимание порядку принятия</w:t>
      </w:r>
      <w:r w:rsidRPr="00DE3F3E">
        <w:t xml:space="preserve"> </w:t>
      </w:r>
      <w:r w:rsidR="003D5685" w:rsidRPr="00DE3F3E">
        <w:t>проектировщиком (изыскателем) решений о выборе конкретных технических</w:t>
      </w:r>
      <w:r w:rsidRPr="00DE3F3E">
        <w:t xml:space="preserve"> </w:t>
      </w:r>
      <w:r w:rsidR="003D5685" w:rsidRPr="00DE3F3E">
        <w:t>решений, выборе конкретного оборудования или конкретных материалов. В</w:t>
      </w:r>
      <w:r w:rsidRPr="00DE3F3E">
        <w:t xml:space="preserve"> </w:t>
      </w:r>
      <w:r w:rsidR="003D5685" w:rsidRPr="00DE3F3E">
        <w:t>отдельных случаях (например, для проведения особо сложных процедур</w:t>
      </w:r>
      <w:r w:rsidRPr="00DE3F3E">
        <w:t xml:space="preserve"> </w:t>
      </w:r>
      <w:r w:rsidR="003D5685" w:rsidRPr="00DE3F3E">
        <w:t xml:space="preserve">закупок) приказом по Обществу могут </w:t>
      </w:r>
      <w:r w:rsidR="003D5685" w:rsidRPr="00DE3F3E">
        <w:lastRenderedPageBreak/>
        <w:t>быть созданы дополнительные</w:t>
      </w:r>
      <w:r w:rsidRPr="00DE3F3E">
        <w:t xml:space="preserve"> </w:t>
      </w:r>
      <w:r w:rsidR="003D5685" w:rsidRPr="00DE3F3E">
        <w:t>закупочные комиссии для проведения отдельно взятой</w:t>
      </w:r>
      <w:r w:rsidRPr="00DE3F3E">
        <w:t xml:space="preserve"> </w:t>
      </w:r>
      <w:r w:rsidR="003D5685" w:rsidRPr="00DE3F3E">
        <w:t>закупочной процедуры, создаваемые в ином составе, чем в составе</w:t>
      </w:r>
      <w:r w:rsidRPr="00DE3F3E">
        <w:t xml:space="preserve"> </w:t>
      </w:r>
      <w:r w:rsidR="001C195C" w:rsidRPr="00DE3F3E">
        <w:t>Закупочной комиссии</w:t>
      </w:r>
      <w:r w:rsidR="003D5685" w:rsidRPr="00DE3F3E">
        <w:t>, в том числе с участием</w:t>
      </w:r>
      <w:r w:rsidRPr="00DE3F3E">
        <w:t xml:space="preserve"> </w:t>
      </w:r>
      <w:r w:rsidR="001C195C" w:rsidRPr="00DE3F3E">
        <w:t>представителей Общества.</w:t>
      </w:r>
    </w:p>
    <w:p w14:paraId="3B6CBF79" w14:textId="1852D8EE" w:rsidR="003D5685" w:rsidRPr="008F765F" w:rsidRDefault="00245B61" w:rsidP="00BE08D2">
      <w:pPr>
        <w:pStyle w:val="2"/>
        <w:ind w:firstLine="540"/>
        <w:jc w:val="both"/>
        <w:rPr>
          <w:rFonts w:ascii="Georgia" w:hAnsi="Georgia"/>
        </w:rPr>
      </w:pPr>
      <w:bookmarkStart w:id="54" w:name="_Toc533760845"/>
      <w:r w:rsidRPr="008F765F">
        <w:rPr>
          <w:rFonts w:ascii="Georgia" w:hAnsi="Georgia"/>
        </w:rPr>
        <w:t>6</w:t>
      </w:r>
      <w:r w:rsidR="003D5685" w:rsidRPr="008F765F">
        <w:rPr>
          <w:rFonts w:ascii="Georgia" w:hAnsi="Georgia"/>
        </w:rPr>
        <w:t>.3</w:t>
      </w:r>
      <w:r w:rsidRPr="008F765F">
        <w:rPr>
          <w:rFonts w:ascii="Georgia" w:hAnsi="Georgia"/>
        </w:rPr>
        <w:t>.</w:t>
      </w:r>
      <w:r w:rsidR="003D5685" w:rsidRPr="008F765F">
        <w:rPr>
          <w:rFonts w:ascii="Georgia" w:hAnsi="Georgia"/>
        </w:rPr>
        <w:t xml:space="preserve"> Установление </w:t>
      </w:r>
      <w:r w:rsidRPr="008F765F">
        <w:rPr>
          <w:rFonts w:ascii="Georgia" w:hAnsi="Georgia"/>
        </w:rPr>
        <w:t>т</w:t>
      </w:r>
      <w:r w:rsidR="003D5685" w:rsidRPr="008F765F">
        <w:rPr>
          <w:rFonts w:ascii="Georgia" w:hAnsi="Georgia"/>
        </w:rPr>
        <w:t>ребований к порядку подтверждения</w:t>
      </w:r>
      <w:r w:rsidRPr="008F765F">
        <w:rPr>
          <w:rFonts w:ascii="Georgia" w:hAnsi="Georgia"/>
        </w:rPr>
        <w:t xml:space="preserve"> </w:t>
      </w:r>
      <w:r w:rsidR="003D5685" w:rsidRPr="008F765F">
        <w:rPr>
          <w:rFonts w:ascii="Georgia" w:hAnsi="Georgia"/>
        </w:rPr>
        <w:t>соответствия (сертификация)</w:t>
      </w:r>
      <w:bookmarkEnd w:id="54"/>
    </w:p>
    <w:p w14:paraId="55FA562E" w14:textId="65857470" w:rsidR="00245B61" w:rsidRPr="00DE3F3E" w:rsidRDefault="00245B61" w:rsidP="00BE08D2">
      <w:pPr>
        <w:ind w:firstLine="540"/>
        <w:jc w:val="both"/>
      </w:pPr>
      <w:r w:rsidRPr="00DE3F3E">
        <w:t>6</w:t>
      </w:r>
      <w:r w:rsidR="003D5685" w:rsidRPr="00DE3F3E">
        <w:t>.3.1</w:t>
      </w:r>
      <w:r w:rsidRPr="00DE3F3E">
        <w:t>.</w:t>
      </w:r>
      <w:r w:rsidR="003D5685" w:rsidRPr="00DE3F3E">
        <w:t xml:space="preserve"> Подтверждение соответствия (сертификация) проводится с</w:t>
      </w:r>
      <w:r w:rsidRPr="00DE3F3E">
        <w:t xml:space="preserve"> </w:t>
      </w:r>
      <w:r w:rsidR="003D5685" w:rsidRPr="00DE3F3E">
        <w:t>целью удостоверения соответствия продукции, процессов производства,</w:t>
      </w:r>
      <w:r w:rsidRPr="00DE3F3E">
        <w:t xml:space="preserve"> </w:t>
      </w:r>
      <w:r w:rsidR="003D5685" w:rsidRPr="00DE3F3E">
        <w:t>эксплуатации, хранения, перевозки, хранения и утилизации, работ, услуг или</w:t>
      </w:r>
      <w:r w:rsidRPr="00DE3F3E">
        <w:t xml:space="preserve"> </w:t>
      </w:r>
      <w:r w:rsidR="003D5685" w:rsidRPr="00DE3F3E">
        <w:t>иных объектов гражданских прав техническим регламентам, стандартам,</w:t>
      </w:r>
      <w:r w:rsidRPr="00DE3F3E">
        <w:t xml:space="preserve"> </w:t>
      </w:r>
      <w:r w:rsidR="003D5685" w:rsidRPr="00DE3F3E">
        <w:t>условиям договоров и требованиям систем добровольной сертификации.</w:t>
      </w:r>
      <w:r w:rsidRPr="00DE3F3E">
        <w:t xml:space="preserve"> </w:t>
      </w:r>
    </w:p>
    <w:p w14:paraId="7FC8F8A6" w14:textId="5146E049" w:rsidR="003D5685" w:rsidRPr="00DE3F3E" w:rsidRDefault="00245B61" w:rsidP="00BE08D2">
      <w:pPr>
        <w:ind w:firstLine="540"/>
        <w:jc w:val="both"/>
      </w:pPr>
      <w:r w:rsidRPr="00DE3F3E">
        <w:t>6</w:t>
      </w:r>
      <w:r w:rsidR="003D5685" w:rsidRPr="00DE3F3E">
        <w:t>.3.2</w:t>
      </w:r>
      <w:r w:rsidRPr="00DE3F3E">
        <w:t>.</w:t>
      </w:r>
      <w:r w:rsidR="003D5685" w:rsidRPr="00DE3F3E">
        <w:t xml:space="preserve"> Обязательное подтверждение соответствия требованиям по</w:t>
      </w:r>
      <w:r w:rsidRPr="00DE3F3E">
        <w:t xml:space="preserve"> </w:t>
      </w:r>
      <w:r w:rsidR="003D5685" w:rsidRPr="00DE3F3E">
        <w:t>безопасности осуществляется органами по сертификации, аккредитованными</w:t>
      </w:r>
      <w:r w:rsidRPr="00DE3F3E">
        <w:t xml:space="preserve"> </w:t>
      </w:r>
      <w:r w:rsidR="003D5685" w:rsidRPr="00DE3F3E">
        <w:t>в системе ГОСТ Р по правилам и в порядке, установленном действующим</w:t>
      </w:r>
      <w:r w:rsidRPr="00DE3F3E">
        <w:t xml:space="preserve"> </w:t>
      </w:r>
      <w:r w:rsidR="003D5685" w:rsidRPr="00DE3F3E">
        <w:t>федеральным законодательством о техническом регулировании.</w:t>
      </w:r>
    </w:p>
    <w:p w14:paraId="5BF8059E" w14:textId="1BC8B3B2" w:rsidR="003D5685" w:rsidRPr="00DE3F3E" w:rsidRDefault="00245B61" w:rsidP="00BE08D2">
      <w:pPr>
        <w:ind w:firstLine="540"/>
        <w:jc w:val="both"/>
      </w:pPr>
      <w:r w:rsidRPr="00DE3F3E">
        <w:t>6</w:t>
      </w:r>
      <w:r w:rsidR="003D5685" w:rsidRPr="00DE3F3E">
        <w:t>.3.3</w:t>
      </w:r>
      <w:r w:rsidRPr="00DE3F3E">
        <w:t>.</w:t>
      </w:r>
      <w:r w:rsidR="003D5685" w:rsidRPr="00DE3F3E">
        <w:t xml:space="preserve"> Добровольное подтверждение показателей качества товаров,</w:t>
      </w:r>
      <w:r w:rsidRPr="00DE3F3E">
        <w:t xml:space="preserve"> </w:t>
      </w:r>
      <w:r w:rsidR="003D5685" w:rsidRPr="00DE3F3E">
        <w:t>показателей качества и безопасности работ и услуг, а также компетентности</w:t>
      </w:r>
      <w:r w:rsidRPr="00DE3F3E">
        <w:t xml:space="preserve"> </w:t>
      </w:r>
      <w:r w:rsidR="003D5685" w:rsidRPr="00DE3F3E">
        <w:t>и надежности потенциальных контрагентов, предлагающих свои работы и</w:t>
      </w:r>
      <w:r w:rsidRPr="00DE3F3E">
        <w:t xml:space="preserve"> </w:t>
      </w:r>
      <w:r w:rsidR="003D5685" w:rsidRPr="00DE3F3E">
        <w:t>услуги, может производиться в системах добровольной сертификации,</w:t>
      </w:r>
      <w:r w:rsidRPr="00DE3F3E">
        <w:t xml:space="preserve"> </w:t>
      </w:r>
      <w:r w:rsidR="003D5685" w:rsidRPr="00DE3F3E">
        <w:t>зарегистрированных в установленном порядке Федеральным органом</w:t>
      </w:r>
      <w:r w:rsidRPr="00DE3F3E">
        <w:t xml:space="preserve"> </w:t>
      </w:r>
      <w:r w:rsidR="003D5685" w:rsidRPr="00DE3F3E">
        <w:t>исполнительной власти по техническому регулированию.</w:t>
      </w:r>
    </w:p>
    <w:p w14:paraId="54FC6E6A" w14:textId="609493FA" w:rsidR="003D5685" w:rsidRPr="00DE3F3E" w:rsidRDefault="00245B61" w:rsidP="00BE08D2">
      <w:pPr>
        <w:ind w:firstLine="540"/>
        <w:jc w:val="both"/>
      </w:pPr>
      <w:r w:rsidRPr="00DE3F3E">
        <w:t>6</w:t>
      </w:r>
      <w:r w:rsidR="003D5685" w:rsidRPr="00DE3F3E">
        <w:t>.3.4</w:t>
      </w:r>
      <w:r w:rsidRPr="00DE3F3E">
        <w:t>.</w:t>
      </w:r>
      <w:r w:rsidR="003D5685" w:rsidRPr="00DE3F3E">
        <w:t xml:space="preserve"> Деятельность систем добровольной сертификации,</w:t>
      </w:r>
      <w:r w:rsidRPr="00DE3F3E">
        <w:t xml:space="preserve"> </w:t>
      </w:r>
      <w:r w:rsidR="003D5685" w:rsidRPr="00DE3F3E">
        <w:t>сертификаты которых предъявляются поставщиками продукции и</w:t>
      </w:r>
      <w:r w:rsidRPr="00DE3F3E">
        <w:t xml:space="preserve"> </w:t>
      </w:r>
      <w:r w:rsidR="003D5685" w:rsidRPr="00DE3F3E">
        <w:t>исполнителями работ и услуг, должна осуществляться на основе принципов,</w:t>
      </w:r>
      <w:r w:rsidRPr="00DE3F3E">
        <w:t xml:space="preserve"> </w:t>
      </w:r>
      <w:r w:rsidR="003D5685" w:rsidRPr="00DE3F3E">
        <w:t>обусловленных действующим федеральным законодательством о</w:t>
      </w:r>
      <w:r w:rsidRPr="00DE3F3E">
        <w:t xml:space="preserve"> </w:t>
      </w:r>
      <w:r w:rsidR="003D5685" w:rsidRPr="00DE3F3E">
        <w:t>техническом регулировании</w:t>
      </w:r>
      <w:r w:rsidRPr="00DE3F3E">
        <w:t>.</w:t>
      </w:r>
    </w:p>
    <w:p w14:paraId="7324C78C" w14:textId="19525E92" w:rsidR="003D5685" w:rsidRPr="00DE3F3E" w:rsidRDefault="00245B61" w:rsidP="00BE08D2">
      <w:pPr>
        <w:ind w:firstLine="540"/>
        <w:jc w:val="both"/>
      </w:pPr>
      <w:r w:rsidRPr="00DE3F3E">
        <w:t>6</w:t>
      </w:r>
      <w:r w:rsidR="003D5685" w:rsidRPr="00DE3F3E">
        <w:t>.3.</w:t>
      </w:r>
      <w:r w:rsidRPr="00DE3F3E">
        <w:t>5.</w:t>
      </w:r>
      <w:r w:rsidR="003D5685" w:rsidRPr="00DE3F3E">
        <w:t xml:space="preserve"> Наличие у поставщика сертификатов системы добровольной</w:t>
      </w:r>
      <w:r w:rsidRPr="00DE3F3E">
        <w:t xml:space="preserve"> </w:t>
      </w:r>
      <w:r w:rsidR="003D5685" w:rsidRPr="00DE3F3E">
        <w:t xml:space="preserve">сертификации может рассматриваться </w:t>
      </w:r>
      <w:r w:rsidRPr="00DE3F3E">
        <w:t xml:space="preserve">Закупочной комиссией </w:t>
      </w:r>
      <w:r w:rsidR="003D5685" w:rsidRPr="00DE3F3E">
        <w:t>как один из оценочных критериев, увеличивающих</w:t>
      </w:r>
      <w:r w:rsidRPr="00DE3F3E">
        <w:t xml:space="preserve"> </w:t>
      </w:r>
      <w:r w:rsidR="003D5685" w:rsidRPr="00DE3F3E">
        <w:t>предпочтительность предложений данного поставщика с точки зрения</w:t>
      </w:r>
      <w:r w:rsidRPr="00DE3F3E">
        <w:t xml:space="preserve"> </w:t>
      </w:r>
      <w:r w:rsidR="003D5685" w:rsidRPr="00DE3F3E">
        <w:t>надежности</w:t>
      </w:r>
      <w:r w:rsidRPr="00DE3F3E">
        <w:t>.</w:t>
      </w:r>
    </w:p>
    <w:p w14:paraId="65084D67" w14:textId="10A514E3" w:rsidR="003D5685" w:rsidRPr="004E21E5" w:rsidDel="002E521C" w:rsidRDefault="009F00B9" w:rsidP="00BE08D2">
      <w:pPr>
        <w:pStyle w:val="2"/>
        <w:ind w:firstLine="540"/>
        <w:jc w:val="both"/>
        <w:rPr>
          <w:rFonts w:ascii="Georgia" w:hAnsi="Georgia"/>
        </w:rPr>
      </w:pPr>
      <w:bookmarkStart w:id="55" w:name="_Toc533760846"/>
      <w:r w:rsidRPr="004E21E5" w:rsidDel="002E521C">
        <w:rPr>
          <w:rFonts w:ascii="Georgia" w:hAnsi="Georgia"/>
        </w:rPr>
        <w:t>6</w:t>
      </w:r>
      <w:r w:rsidR="003D5685" w:rsidRPr="004E21E5" w:rsidDel="002E521C">
        <w:rPr>
          <w:rFonts w:ascii="Georgia" w:hAnsi="Georgia"/>
        </w:rPr>
        <w:t>.4</w:t>
      </w:r>
      <w:r w:rsidRPr="004E21E5" w:rsidDel="002E521C">
        <w:rPr>
          <w:rFonts w:ascii="Georgia" w:hAnsi="Georgia"/>
        </w:rPr>
        <w:t>.</w:t>
      </w:r>
      <w:r w:rsidR="003D5685" w:rsidRPr="004E21E5" w:rsidDel="002E521C">
        <w:rPr>
          <w:rFonts w:ascii="Georgia" w:hAnsi="Georgia"/>
        </w:rPr>
        <w:t xml:space="preserve"> Подготовка проекта договора</w:t>
      </w:r>
      <w:bookmarkEnd w:id="55"/>
    </w:p>
    <w:p w14:paraId="0A8E58E4" w14:textId="00F5EC2A" w:rsidR="003D5685" w:rsidRDefault="009F00B9" w:rsidP="00BE08D2">
      <w:pPr>
        <w:ind w:firstLine="540"/>
        <w:jc w:val="both"/>
      </w:pPr>
      <w:r w:rsidRPr="00DE3F3E" w:rsidDel="002E521C">
        <w:t>6</w:t>
      </w:r>
      <w:r w:rsidR="003D5685" w:rsidRPr="00DE3F3E" w:rsidDel="002E521C">
        <w:t>.4.1</w:t>
      </w:r>
      <w:r w:rsidRPr="00DE3F3E" w:rsidDel="002E521C">
        <w:t>.</w:t>
      </w:r>
      <w:r w:rsidR="003D5685" w:rsidRPr="00DE3F3E" w:rsidDel="002E521C">
        <w:t xml:space="preserve"> Инициатор закупки устанавливает требования к предмету и</w:t>
      </w:r>
      <w:r w:rsidRPr="00DE3F3E" w:rsidDel="002E521C">
        <w:t xml:space="preserve"> </w:t>
      </w:r>
      <w:r w:rsidR="003D5685" w:rsidRPr="00DE3F3E" w:rsidDel="002E521C">
        <w:t>существенным условиям будущего договора, право на заключение которого</w:t>
      </w:r>
      <w:r w:rsidRPr="00DE3F3E" w:rsidDel="002E521C">
        <w:t xml:space="preserve"> </w:t>
      </w:r>
      <w:r w:rsidR="003D5685" w:rsidRPr="00DE3F3E" w:rsidDel="002E521C">
        <w:t xml:space="preserve">является предметом закупочной процедуры, и </w:t>
      </w:r>
      <w:r w:rsidR="00496A24" w:rsidRPr="00DE3F3E" w:rsidDel="002E521C">
        <w:t>обеспечивает под</w:t>
      </w:r>
      <w:r w:rsidR="003D5685" w:rsidRPr="00DE3F3E" w:rsidDel="002E521C">
        <w:t>готов</w:t>
      </w:r>
      <w:r w:rsidR="00496A24" w:rsidRPr="00DE3F3E" w:rsidDel="002E521C">
        <w:t xml:space="preserve">ку </w:t>
      </w:r>
      <w:r w:rsidR="003D5685" w:rsidRPr="00DE3F3E" w:rsidDel="002E521C">
        <w:t>проект</w:t>
      </w:r>
      <w:r w:rsidR="00496A24" w:rsidRPr="00DE3F3E" w:rsidDel="002E521C">
        <w:t>а</w:t>
      </w:r>
      <w:r w:rsidR="003D5685" w:rsidRPr="00DE3F3E" w:rsidDel="002E521C">
        <w:t xml:space="preserve"> договора.</w:t>
      </w:r>
      <w:r w:rsidR="00D563BE">
        <w:t xml:space="preserve"> </w:t>
      </w:r>
    </w:p>
    <w:p w14:paraId="4B0B061A" w14:textId="1B85ED22" w:rsidR="00D563BE" w:rsidRPr="00DE3F3E" w:rsidDel="002E521C" w:rsidRDefault="00D563BE" w:rsidP="00BE08D2">
      <w:pPr>
        <w:ind w:firstLine="540"/>
        <w:jc w:val="both"/>
      </w:pPr>
      <w:r>
        <w:t xml:space="preserve">6.4.2. Условиями закупочной документации и(или) извещением о запросе котировок может быть предусмотрено предоставление участником процедуры альтернативного проекта договора без изменения его существенных условий и условий, определяемых по итогам проведения закупочной процедуры. </w:t>
      </w:r>
    </w:p>
    <w:p w14:paraId="11F4C898" w14:textId="4E94E744" w:rsidR="003D5685" w:rsidRPr="00D208EC" w:rsidRDefault="009F00B9" w:rsidP="00BE08D2">
      <w:pPr>
        <w:pStyle w:val="2"/>
        <w:ind w:firstLine="540"/>
        <w:jc w:val="both"/>
        <w:rPr>
          <w:rFonts w:ascii="Georgia" w:hAnsi="Georgia"/>
        </w:rPr>
      </w:pPr>
      <w:bookmarkStart w:id="56" w:name="_Toc533760847"/>
      <w:r w:rsidRPr="00390EA2">
        <w:rPr>
          <w:rFonts w:ascii="Georgia" w:hAnsi="Georgia"/>
        </w:rPr>
        <w:t>6</w:t>
      </w:r>
      <w:r w:rsidR="003D5685" w:rsidRPr="00390EA2">
        <w:rPr>
          <w:rFonts w:ascii="Georgia" w:hAnsi="Georgia"/>
        </w:rPr>
        <w:t>.5</w:t>
      </w:r>
      <w:r w:rsidRPr="00390EA2">
        <w:rPr>
          <w:rFonts w:ascii="Georgia" w:hAnsi="Georgia"/>
        </w:rPr>
        <w:t>.</w:t>
      </w:r>
      <w:r w:rsidR="003D5685" w:rsidRPr="00390EA2">
        <w:rPr>
          <w:rFonts w:ascii="Georgia" w:hAnsi="Georgia"/>
        </w:rPr>
        <w:t xml:space="preserve"> Установление требований к участникам закупочной</w:t>
      </w:r>
      <w:r w:rsidRPr="00390EA2">
        <w:rPr>
          <w:rFonts w:ascii="Georgia" w:hAnsi="Georgia"/>
        </w:rPr>
        <w:t xml:space="preserve"> </w:t>
      </w:r>
      <w:r w:rsidR="003D5685" w:rsidRPr="00390EA2">
        <w:rPr>
          <w:rFonts w:ascii="Georgia" w:hAnsi="Georgia"/>
        </w:rPr>
        <w:t>процедуры</w:t>
      </w:r>
      <w:bookmarkEnd w:id="56"/>
    </w:p>
    <w:p w14:paraId="76C037AC" w14:textId="4A8A734B" w:rsidR="003D5685" w:rsidRDefault="009F00B9" w:rsidP="00BE08D2">
      <w:pPr>
        <w:ind w:firstLine="540"/>
        <w:jc w:val="both"/>
      </w:pPr>
      <w:r w:rsidRPr="00DE3F3E">
        <w:t>6</w:t>
      </w:r>
      <w:r w:rsidR="003D5685" w:rsidRPr="00DE3F3E">
        <w:t>.5.1</w:t>
      </w:r>
      <w:r w:rsidRPr="00DE3F3E">
        <w:t>.</w:t>
      </w:r>
      <w:r w:rsidR="003D5685" w:rsidRPr="00DE3F3E">
        <w:t xml:space="preserve"> Общество ориентируется на работу с правоспособными и</w:t>
      </w:r>
      <w:r w:rsidRPr="00DE3F3E">
        <w:t xml:space="preserve"> </w:t>
      </w:r>
      <w:r w:rsidR="003D5685" w:rsidRPr="00DE3F3E">
        <w:t>квалифицированными поставщиками, подрядчиками, исполнителями,</w:t>
      </w:r>
      <w:r w:rsidRPr="00DE3F3E">
        <w:t xml:space="preserve"> </w:t>
      </w:r>
      <w:r w:rsidR="003D5685" w:rsidRPr="00DE3F3E">
        <w:t>имеющими положительную деловую репутацию и необходимые ресурсные</w:t>
      </w:r>
      <w:r w:rsidRPr="00DE3F3E">
        <w:t xml:space="preserve"> </w:t>
      </w:r>
      <w:r w:rsidR="003D5685" w:rsidRPr="00DE3F3E">
        <w:t xml:space="preserve">возможности для своевременного </w:t>
      </w:r>
      <w:r w:rsidR="00872D75">
        <w:t xml:space="preserve">и успешного выполнения договора, </w:t>
      </w:r>
      <w:r w:rsidR="00872D75" w:rsidRPr="00D208EC">
        <w:t xml:space="preserve">анализ </w:t>
      </w:r>
      <w:r w:rsidR="00BD7EE9" w:rsidRPr="0022530F">
        <w:t>установленных критериев</w:t>
      </w:r>
      <w:r w:rsidR="00BD7EE9" w:rsidRPr="00D208EC">
        <w:t xml:space="preserve"> </w:t>
      </w:r>
      <w:r w:rsidR="00872D75" w:rsidRPr="00D208EC">
        <w:t>осуществляет</w:t>
      </w:r>
      <w:r w:rsidR="00BD7EE9" w:rsidRPr="0022530F">
        <w:t>ся</w:t>
      </w:r>
      <w:r w:rsidR="00872D75" w:rsidRPr="00D208EC">
        <w:t xml:space="preserve"> </w:t>
      </w:r>
      <w:r w:rsidR="00E71FB5" w:rsidRPr="001C20A9">
        <w:t xml:space="preserve">совместно с </w:t>
      </w:r>
      <w:r w:rsidR="00DF1A94" w:rsidRPr="0022530F">
        <w:t xml:space="preserve">информационно-аналитическим управлением </w:t>
      </w:r>
      <w:r w:rsidR="00872D75" w:rsidRPr="00D208EC">
        <w:t>Департамент</w:t>
      </w:r>
      <w:r w:rsidR="00DF1A94" w:rsidRPr="0022530F">
        <w:t xml:space="preserve">а экономической </w:t>
      </w:r>
      <w:r w:rsidR="00872D75" w:rsidRPr="00D208EC">
        <w:t xml:space="preserve">безопасности </w:t>
      </w:r>
      <w:r w:rsidR="00E71FB5" w:rsidRPr="001C20A9">
        <w:t xml:space="preserve">ПАО </w:t>
      </w:r>
      <w:r w:rsidR="00872D75" w:rsidRPr="004064EB">
        <w:t>«Группа компаний ПИК».</w:t>
      </w:r>
    </w:p>
    <w:p w14:paraId="547A631B" w14:textId="6A2AA12D" w:rsidR="00EF1E22" w:rsidRPr="00853980" w:rsidRDefault="00BD7EE9" w:rsidP="0022530F">
      <w:pPr>
        <w:ind w:firstLine="540"/>
        <w:jc w:val="both"/>
      </w:pPr>
      <w:r>
        <w:t>6.5.2. Все п</w:t>
      </w:r>
      <w:r w:rsidR="00EF1E22" w:rsidRPr="00853980">
        <w:t>оставщики</w:t>
      </w:r>
      <w:r>
        <w:t>/</w:t>
      </w:r>
      <w:r w:rsidRPr="00DE3F3E">
        <w:t>подрядчики</w:t>
      </w:r>
      <w:r>
        <w:t>/</w:t>
      </w:r>
      <w:r w:rsidRPr="00DE3F3E">
        <w:t>исполнители</w:t>
      </w:r>
      <w:r w:rsidR="00A515E3" w:rsidRPr="0022530F">
        <w:t xml:space="preserve"> (</w:t>
      </w:r>
      <w:r w:rsidR="00A515E3">
        <w:t>совместно далее именуются – «поставщик»</w:t>
      </w:r>
      <w:r w:rsidR="00A515E3" w:rsidRPr="0022530F">
        <w:t>)</w:t>
      </w:r>
      <w:r w:rsidR="00EF1E22" w:rsidRPr="00853980">
        <w:t xml:space="preserve">, претендующие на заключение договора с </w:t>
      </w:r>
      <w:r w:rsidR="00635C19">
        <w:t>Обществом</w:t>
      </w:r>
      <w:r w:rsidR="00EF1E22" w:rsidRPr="00853980">
        <w:t>, должны удовлетворять установленным минимальным требованиям</w:t>
      </w:r>
      <w:r w:rsidR="00EF1E22" w:rsidRPr="00431579">
        <w:t>,</w:t>
      </w:r>
      <w:r w:rsidR="00EF1E22" w:rsidRPr="00853980">
        <w:t xml:space="preserve"> для подтверждения соответствия </w:t>
      </w:r>
      <w:r w:rsidR="00EF1E22">
        <w:t>которым должны</w:t>
      </w:r>
      <w:r w:rsidR="00EF1E22" w:rsidRPr="00853980">
        <w:t xml:space="preserve"> пройти </w:t>
      </w:r>
      <w:r w:rsidR="00EF1E22" w:rsidRPr="0022530F">
        <w:rPr>
          <w:b/>
        </w:rPr>
        <w:t>аккредитацию</w:t>
      </w:r>
      <w:r w:rsidR="00EF1E22" w:rsidRPr="00853980">
        <w:t>, за исключением случаев, установленных в</w:t>
      </w:r>
      <w:r w:rsidR="00D45BCD">
        <w:t xml:space="preserve"> п. 6.5.15.</w:t>
      </w:r>
      <w:r w:rsidR="00EF1E22" w:rsidRPr="00853980">
        <w:t xml:space="preserve"> </w:t>
      </w:r>
      <w:r w:rsidR="00EF1E22" w:rsidRPr="00D208EC">
        <w:t>настоящего П</w:t>
      </w:r>
      <w:r w:rsidR="00EF1E22" w:rsidRPr="00853980">
        <w:t xml:space="preserve">оложения. </w:t>
      </w:r>
      <w:r w:rsidR="00635C19">
        <w:t>Перечень</w:t>
      </w:r>
      <w:r w:rsidR="00EF1E22" w:rsidRPr="00853980">
        <w:t xml:space="preserve"> </w:t>
      </w:r>
      <w:r w:rsidR="00EF1E22">
        <w:t xml:space="preserve">требований и </w:t>
      </w:r>
      <w:r w:rsidR="00EF1E22" w:rsidRPr="00853980">
        <w:t xml:space="preserve">документов, </w:t>
      </w:r>
      <w:r w:rsidR="00EF1E22">
        <w:t>необходимых</w:t>
      </w:r>
      <w:r w:rsidR="00EF1E22" w:rsidRPr="00853980">
        <w:t xml:space="preserve"> для прохождения аккредитации, </w:t>
      </w:r>
      <w:r w:rsidR="00EF1E22">
        <w:t>представлен</w:t>
      </w:r>
      <w:r w:rsidR="00635C19">
        <w:t xml:space="preserve"> н</w:t>
      </w:r>
      <w:r w:rsidR="00FD7D4A">
        <w:t xml:space="preserve">а сайте </w:t>
      </w:r>
      <w:r w:rsidR="00733C1B">
        <w:t>головной компании</w:t>
      </w:r>
      <w:r w:rsidR="00DC4962">
        <w:t xml:space="preserve">, </w:t>
      </w:r>
      <w:r w:rsidR="00DC4962">
        <w:lastRenderedPageBreak/>
        <w:t>входящей в круг взаимозависимых лиц,</w:t>
      </w:r>
      <w:r w:rsidR="00733C1B">
        <w:t xml:space="preserve"> – ПАО</w:t>
      </w:r>
      <w:r w:rsidR="00BE3826">
        <w:t xml:space="preserve"> «Группа компаний ПИК» –</w:t>
      </w:r>
      <w:r w:rsidR="00FD7D4A">
        <w:t xml:space="preserve"> </w:t>
      </w:r>
      <w:hyperlink r:id="rId31" w:history="1">
        <w:r w:rsidR="00BE3826" w:rsidRPr="0022530F">
          <w:rPr>
            <w:rStyle w:val="ac"/>
            <w:szCs w:val="22"/>
          </w:rPr>
          <w:t>https://tender.pik.ru/</w:t>
        </w:r>
      </w:hyperlink>
      <w:r w:rsidR="002223AE">
        <w:t>, а также является Приложением № 2 к настоящему Положению.</w:t>
      </w:r>
    </w:p>
    <w:p w14:paraId="014FBD22" w14:textId="02326865" w:rsidR="00EF1E22" w:rsidRPr="00BC3B4F" w:rsidRDefault="00BE3826" w:rsidP="0022530F">
      <w:pPr>
        <w:ind w:firstLine="540"/>
        <w:jc w:val="both"/>
      </w:pPr>
      <w:r>
        <w:t xml:space="preserve">6.5.3. </w:t>
      </w:r>
      <w:r w:rsidR="00EF1E22" w:rsidRPr="00BC3B4F">
        <w:t xml:space="preserve">Аккредитация </w:t>
      </w:r>
      <w:r>
        <w:t>п</w:t>
      </w:r>
      <w:r w:rsidRPr="00853980">
        <w:t>оставщик</w:t>
      </w:r>
      <w:r w:rsidR="00EF0887">
        <w:t>а</w:t>
      </w:r>
      <w:r w:rsidRPr="00BC3B4F">
        <w:t xml:space="preserve"> </w:t>
      </w:r>
      <w:r w:rsidR="00EF1E22" w:rsidRPr="00BC3B4F">
        <w:t xml:space="preserve">может </w:t>
      </w:r>
      <w:r w:rsidR="00EF1E22">
        <w:t>осуществляться</w:t>
      </w:r>
      <w:r w:rsidR="00EF1E22" w:rsidRPr="00BC3B4F">
        <w:t xml:space="preserve"> как до проведения процедуры закупки, так и во время процедуры закупки. </w:t>
      </w:r>
    </w:p>
    <w:p w14:paraId="7C34CE58" w14:textId="2A874EFA" w:rsidR="00EF1E22" w:rsidRPr="00BC3B4F" w:rsidRDefault="00EF1E22" w:rsidP="0022530F">
      <w:pPr>
        <w:ind w:firstLine="540"/>
        <w:jc w:val="both"/>
      </w:pPr>
      <w:r w:rsidRPr="00BC3B4F">
        <w:t xml:space="preserve">В случае прохождения аккредитации до проведения процедуры закупки документы на аккредитацию </w:t>
      </w:r>
      <w:r w:rsidR="00EF0887">
        <w:t>направляются</w:t>
      </w:r>
      <w:r w:rsidRPr="00BC3B4F">
        <w:t xml:space="preserve"> по адресу, </w:t>
      </w:r>
      <w:r>
        <w:t>указанному</w:t>
      </w:r>
      <w:r w:rsidRPr="00BC3B4F">
        <w:t xml:space="preserve"> Заказчиком</w:t>
      </w:r>
      <w:r w:rsidR="00BE3826">
        <w:t xml:space="preserve"> в п. 6.5.2. настоящего Положения</w:t>
      </w:r>
      <w:r w:rsidRPr="00BC3B4F">
        <w:t xml:space="preserve">. </w:t>
      </w:r>
    </w:p>
    <w:p w14:paraId="080F3115" w14:textId="06E6F801" w:rsidR="00EF1E22" w:rsidRDefault="00BE3826" w:rsidP="0022530F">
      <w:pPr>
        <w:ind w:firstLine="540"/>
        <w:jc w:val="both"/>
      </w:pPr>
      <w:bookmarkStart w:id="57" w:name="_Ref407314600"/>
      <w:r>
        <w:t>6.5.4. О</w:t>
      </w:r>
      <w:r w:rsidR="00EF1E22" w:rsidRPr="00BC3B4F">
        <w:t xml:space="preserve">тсутствие аккредитации не является основанием для ограничения </w:t>
      </w:r>
      <w:r>
        <w:t>п</w:t>
      </w:r>
      <w:r w:rsidRPr="00853980">
        <w:t>оставщик</w:t>
      </w:r>
      <w:r>
        <w:t>ов</w:t>
      </w:r>
      <w:r w:rsidRPr="00BC3B4F">
        <w:t xml:space="preserve"> </w:t>
      </w:r>
      <w:r w:rsidR="00EF1E22" w:rsidRPr="00BC3B4F">
        <w:t>в подаче заявок для участия в конкурентных процедурах закупок при условии подачи полного пакета документов на аккредитацию в составе заявки по адресу, установленному в документации о закупке</w:t>
      </w:r>
      <w:r w:rsidR="00EF1E22">
        <w:t xml:space="preserve"> </w:t>
      </w:r>
      <w:r w:rsidR="00EF1E22" w:rsidRPr="009F1C4C">
        <w:t>(в том числе при проведении закрытой процедуры закупки)</w:t>
      </w:r>
      <w:r w:rsidR="00EF1E22" w:rsidRPr="00BC3B4F">
        <w:t xml:space="preserve">. </w:t>
      </w:r>
      <w:r w:rsidR="00EF1E22" w:rsidRPr="006F1597">
        <w:t>В случае подачи документов на аккредитацию в составе заявки Заказчик</w:t>
      </w:r>
      <w:r>
        <w:t xml:space="preserve"> должен обеспечить принятие решения</w:t>
      </w:r>
      <w:r w:rsidR="00EF1E22" w:rsidRPr="00BC3B4F">
        <w:t xml:space="preserve"> по аккредитации в сроки, позволяющие Участнику закупки принять участие в соответствующей процедуре закупки. </w:t>
      </w:r>
    </w:p>
    <w:p w14:paraId="40C09972" w14:textId="196B3B23" w:rsidR="00EF1E22" w:rsidRPr="00BC3B4F" w:rsidRDefault="009748B6" w:rsidP="0022530F">
      <w:pPr>
        <w:ind w:firstLine="540"/>
        <w:jc w:val="both"/>
      </w:pPr>
      <w:bookmarkStart w:id="58" w:name="_Ref394354887"/>
      <w:bookmarkEnd w:id="57"/>
      <w:r>
        <w:t xml:space="preserve">6.5.5. </w:t>
      </w:r>
      <w:r w:rsidR="00EF1E22">
        <w:t xml:space="preserve">Поставщик должен иметь статус «аккредитован» </w:t>
      </w:r>
      <w:r w:rsidR="00EF1E22" w:rsidRPr="00BC3B4F">
        <w:t>в течение установленного в документации о закупке срока действия заявки, а также на момент выбора Победителя (либо на момент принятия решения о заключении договора с единственным Участником конкурентной закупки).</w:t>
      </w:r>
      <w:bookmarkEnd w:id="58"/>
    </w:p>
    <w:p w14:paraId="160D9E3F" w14:textId="4995EDD0" w:rsidR="00EF1E22" w:rsidRPr="00BC3B4F" w:rsidRDefault="009748B6" w:rsidP="0022530F">
      <w:pPr>
        <w:ind w:firstLine="540"/>
        <w:jc w:val="both"/>
      </w:pPr>
      <w:r>
        <w:t xml:space="preserve">6.5.6. </w:t>
      </w:r>
      <w:r w:rsidR="00EF1E22" w:rsidRPr="00BC3B4F">
        <w:t xml:space="preserve">Срок действия положительного решения о прохождении </w:t>
      </w:r>
      <w:r>
        <w:t>поставщиком</w:t>
      </w:r>
      <w:r w:rsidRPr="00BC3B4F">
        <w:t xml:space="preserve"> </w:t>
      </w:r>
      <w:r w:rsidR="00EF1E22" w:rsidRPr="00BC3B4F">
        <w:t>аккредитации – 1</w:t>
      </w:r>
      <w:r>
        <w:t>2</w:t>
      </w:r>
      <w:r w:rsidR="00EF1E22" w:rsidRPr="00BC3B4F">
        <w:t xml:space="preserve"> месяцев с даты принятия решения о результатах проведения аккредитации данного </w:t>
      </w:r>
      <w:r>
        <w:t>лица</w:t>
      </w:r>
      <w:r w:rsidR="00EF1E22" w:rsidRPr="00BC3B4F">
        <w:t xml:space="preserve">. По истечении указанного срока </w:t>
      </w:r>
      <w:r>
        <w:t>п</w:t>
      </w:r>
      <w:r w:rsidRPr="00853980">
        <w:t>оставщик</w:t>
      </w:r>
      <w:r>
        <w:t>у</w:t>
      </w:r>
      <w:r w:rsidRPr="00BC3B4F">
        <w:t xml:space="preserve"> </w:t>
      </w:r>
      <w:r w:rsidR="00EF1E22" w:rsidRPr="00BC3B4F">
        <w:t>для участия в последующих процедурах закупки необходимо пройти аккредитацию повторно.</w:t>
      </w:r>
    </w:p>
    <w:p w14:paraId="7AACD0C6" w14:textId="5922C87B" w:rsidR="00EF1E22" w:rsidRPr="00BC3B4F" w:rsidRDefault="009748B6" w:rsidP="0022530F">
      <w:pPr>
        <w:ind w:firstLine="540"/>
        <w:jc w:val="both"/>
      </w:pPr>
      <w:r>
        <w:t>6.5.7.</w:t>
      </w:r>
      <w:r w:rsidR="00EF1E22" w:rsidRPr="00BC3B4F">
        <w:t xml:space="preserve"> Решение о непрохождении </w:t>
      </w:r>
      <w:r>
        <w:t>поставщиком</w:t>
      </w:r>
      <w:r w:rsidRPr="00BC3B4F">
        <w:t xml:space="preserve"> </w:t>
      </w:r>
      <w:r w:rsidR="00EF1E22" w:rsidRPr="00BC3B4F">
        <w:t>аккредитации может быть п</w:t>
      </w:r>
      <w:r w:rsidR="00EF0887">
        <w:t>ринято в случае несоответствия п</w:t>
      </w:r>
      <w:r w:rsidR="00EF1E22" w:rsidRPr="00BC3B4F">
        <w:t xml:space="preserve">оставщика минимальным требованиям, предъявляемым к </w:t>
      </w:r>
      <w:r w:rsidR="00EF0887">
        <w:t>потенциальным контрагентам</w:t>
      </w:r>
      <w:r w:rsidRPr="00BC3B4F">
        <w:t xml:space="preserve"> </w:t>
      </w:r>
      <w:r w:rsidR="00EF1E22" w:rsidRPr="00BC3B4F">
        <w:t>при аккредитации.</w:t>
      </w:r>
    </w:p>
    <w:p w14:paraId="66A752AE" w14:textId="1FDCE390" w:rsidR="00EF1E22" w:rsidRDefault="009748B6" w:rsidP="0022530F">
      <w:pPr>
        <w:ind w:firstLine="540"/>
        <w:jc w:val="both"/>
      </w:pPr>
      <w:bookmarkStart w:id="59" w:name="_Ref410043399"/>
      <w:bookmarkStart w:id="60" w:name="_Ref394938239"/>
      <w:r>
        <w:t xml:space="preserve">6.5.8. </w:t>
      </w:r>
      <w:r w:rsidR="00EF1E22">
        <w:t>В рамках аккредитации осуществляет</w:t>
      </w:r>
      <w:r>
        <w:t>ся проверка</w:t>
      </w:r>
      <w:r w:rsidR="00EF1E22">
        <w:t xml:space="preserve"> </w:t>
      </w:r>
      <w:r w:rsidR="00EF1E22" w:rsidRPr="00C3772C">
        <w:t xml:space="preserve">правового состояния, благонадежности и деловой репутации </w:t>
      </w:r>
      <w:r>
        <w:t>поставщика</w:t>
      </w:r>
      <w:r w:rsidR="00EF1E22" w:rsidRPr="00C3772C">
        <w:t>, результаты которой влияют на решение по аккредитации (аккредитован/не аккредитован); а также проверк</w:t>
      </w:r>
      <w:r w:rsidR="00EF0887">
        <w:t>у уровня финансового состояния п</w:t>
      </w:r>
      <w:r w:rsidR="00EF1E22" w:rsidRPr="00C3772C">
        <w:t xml:space="preserve">оставщика (устойчивое, достаточно устойчивое, неустойчивое, крайне неустойчивое), </w:t>
      </w:r>
      <w:r w:rsidR="00EF1E22">
        <w:t>результаты которой учитываются при принятии решения.</w:t>
      </w:r>
    </w:p>
    <w:bookmarkEnd w:id="59"/>
    <w:p w14:paraId="10E24186" w14:textId="1383F282" w:rsidR="00EF1E22" w:rsidRPr="00BC3B4F" w:rsidRDefault="00A03181" w:rsidP="0022530F">
      <w:pPr>
        <w:ind w:firstLine="540"/>
        <w:jc w:val="both"/>
      </w:pPr>
      <w:r>
        <w:t>6.5.9.</w:t>
      </w:r>
      <w:r w:rsidR="00EF1E22">
        <w:t xml:space="preserve"> При проведении аккредитации в</w:t>
      </w:r>
      <w:r w:rsidR="00EF1E22" w:rsidRPr="00BC3B4F">
        <w:t xml:space="preserve"> случае выявления несоответствия представленных документов минимальным требованиям</w:t>
      </w:r>
      <w:r w:rsidR="00EF0887">
        <w:t>, лица, осуществляющие проверку,</w:t>
      </w:r>
      <w:r w:rsidR="00EF1E22" w:rsidRPr="00BC3B4F">
        <w:t xml:space="preserve"> вправе запросить у </w:t>
      </w:r>
      <w:r>
        <w:t>поставщика</w:t>
      </w:r>
      <w:r w:rsidRPr="00BC3B4F">
        <w:t xml:space="preserve"> </w:t>
      </w:r>
      <w:r w:rsidR="00EF1E22" w:rsidRPr="00BC3B4F">
        <w:t xml:space="preserve">разъяснения и/или дополнения к </w:t>
      </w:r>
      <w:r w:rsidR="00EF1E22">
        <w:t>этим</w:t>
      </w:r>
      <w:r w:rsidR="00EF1E22" w:rsidRPr="00BC3B4F">
        <w:t xml:space="preserve"> документам путем направления соответствующего запроса.</w:t>
      </w:r>
      <w:bookmarkEnd w:id="60"/>
      <w:r w:rsidR="00EF1E22" w:rsidRPr="00BC3B4F">
        <w:t xml:space="preserve"> </w:t>
      </w:r>
    </w:p>
    <w:p w14:paraId="1F4D55B2" w14:textId="51B90281" w:rsidR="00EF1E22" w:rsidRPr="00BC3B4F" w:rsidRDefault="00A03181" w:rsidP="0022530F">
      <w:pPr>
        <w:ind w:firstLine="540"/>
        <w:jc w:val="both"/>
      </w:pPr>
      <w:bookmarkStart w:id="61" w:name="_Ref396320710"/>
      <w:r>
        <w:t>6.5.10.</w:t>
      </w:r>
      <w:r w:rsidR="00EF1E22" w:rsidRPr="00BC3B4F">
        <w:t xml:space="preserve"> После получения дополнительных материалов от </w:t>
      </w:r>
      <w:r>
        <w:t>поставщика</w:t>
      </w:r>
      <w:r w:rsidR="00EF0887">
        <w:t>,</w:t>
      </w:r>
      <w:r w:rsidRPr="00BC3B4F">
        <w:t xml:space="preserve"> </w:t>
      </w:r>
      <w:r w:rsidR="00EF0887">
        <w:t xml:space="preserve">производится </w:t>
      </w:r>
      <w:r w:rsidR="00EF1E22" w:rsidRPr="00BC3B4F">
        <w:t>п</w:t>
      </w:r>
      <w:r w:rsidR="00EF0887">
        <w:t>овторный</w:t>
      </w:r>
      <w:r w:rsidR="00EF1E22" w:rsidRPr="00BC3B4F">
        <w:t xml:space="preserve"> </w:t>
      </w:r>
      <w:r w:rsidR="00EF1E22">
        <w:t>анализ</w:t>
      </w:r>
      <w:r w:rsidR="00EF1E22" w:rsidRPr="00BC3B4F">
        <w:t xml:space="preserve"> поступивши</w:t>
      </w:r>
      <w:r w:rsidR="00EF0887">
        <w:t>х</w:t>
      </w:r>
      <w:r w:rsidR="00EF1E22" w:rsidRPr="00BC3B4F">
        <w:t xml:space="preserve"> документ</w:t>
      </w:r>
      <w:r w:rsidR="00EF0887">
        <w:t>ов</w:t>
      </w:r>
      <w:r w:rsidR="00EF1E22" w:rsidRPr="00BC3B4F">
        <w:t xml:space="preserve"> на предмет полноты и соответствия требова</w:t>
      </w:r>
      <w:r w:rsidR="00EF0887">
        <w:t>ниям. В случае непредставления п</w:t>
      </w:r>
      <w:r w:rsidR="00EF1E22" w:rsidRPr="00BC3B4F">
        <w:t xml:space="preserve">оставщиком недостающих документов в срок, указанный в соответствующем запросе, документы отклоняются в соответствии с п. </w:t>
      </w:r>
      <w:r w:rsidR="005A5E43">
        <w:t>6.6. н</w:t>
      </w:r>
      <w:r w:rsidR="00EF1E22" w:rsidRPr="00BC3B4F">
        <w:t>астоящего Положения.</w:t>
      </w:r>
      <w:bookmarkEnd w:id="61"/>
    </w:p>
    <w:p w14:paraId="698E576D" w14:textId="141C1F0F" w:rsidR="00EF1E22" w:rsidRPr="00BC3B4F" w:rsidRDefault="005A5E43" w:rsidP="0022530F">
      <w:pPr>
        <w:ind w:firstLine="540"/>
        <w:jc w:val="both"/>
      </w:pPr>
      <w:bookmarkStart w:id="62" w:name="_Ref387922605"/>
      <w:r>
        <w:t xml:space="preserve">6.5.11. </w:t>
      </w:r>
      <w:r w:rsidR="00EF1E22" w:rsidRPr="00BC3B4F">
        <w:t>Поставщик самостоятельно несет все затраты, связанные с подготовкой и под</w:t>
      </w:r>
      <w:r>
        <w:t>ачей документов на аккредитацию;</w:t>
      </w:r>
      <w:r w:rsidR="00EF1E22" w:rsidRPr="00BC3B4F">
        <w:t xml:space="preserve"> Заказчик не компенсирует такие затраты независимо от принятого решения. Плата за участие в аккредит</w:t>
      </w:r>
      <w:r>
        <w:t>ации с Поставщика не взимается.</w:t>
      </w:r>
    </w:p>
    <w:p w14:paraId="2C5B1D95" w14:textId="1EA5BB22" w:rsidR="00EF1E22" w:rsidRPr="00BC3B4F" w:rsidRDefault="005A5E43" w:rsidP="0022530F">
      <w:pPr>
        <w:ind w:firstLine="540"/>
        <w:jc w:val="both"/>
      </w:pPr>
      <w:r>
        <w:t>6.5.12.</w:t>
      </w:r>
      <w:bookmarkStart w:id="63" w:name="_Ref393871659"/>
      <w:r>
        <w:t xml:space="preserve"> </w:t>
      </w:r>
      <w:r w:rsidR="00EF1E22" w:rsidRPr="00BC3B4F">
        <w:t>Результаты аккредитации, признаются действительными во всех</w:t>
      </w:r>
      <w:r>
        <w:t xml:space="preserve"> взаимозависимых</w:t>
      </w:r>
      <w:r w:rsidR="00EF1E22" w:rsidRPr="00BC3B4F">
        <w:t xml:space="preserve"> </w:t>
      </w:r>
      <w:r>
        <w:t>о</w:t>
      </w:r>
      <w:r w:rsidR="00EF1E22" w:rsidRPr="00BC3B4F">
        <w:t xml:space="preserve">бществах </w:t>
      </w:r>
      <w:r>
        <w:t>г</w:t>
      </w:r>
      <w:r w:rsidR="00EF1E22" w:rsidRPr="00BC3B4F">
        <w:t>руппы.</w:t>
      </w:r>
      <w:bookmarkEnd w:id="63"/>
    </w:p>
    <w:p w14:paraId="0BFFD26E" w14:textId="6EF82668" w:rsidR="00EF1E22" w:rsidRPr="00BC3B4F" w:rsidRDefault="00EF0887" w:rsidP="0022530F">
      <w:pPr>
        <w:ind w:firstLine="540"/>
        <w:jc w:val="both"/>
      </w:pPr>
      <w:bookmarkStart w:id="64" w:name="_Ref393873384"/>
      <w:r>
        <w:t>6.5.13.</w:t>
      </w:r>
      <w:r w:rsidR="00EF1E22" w:rsidRPr="00BC3B4F">
        <w:t xml:space="preserve"> Если </w:t>
      </w:r>
      <w:r>
        <w:t>п</w:t>
      </w:r>
      <w:r w:rsidR="00EF1E22" w:rsidRPr="00BC3B4F">
        <w:t>оставщики планируют участвовать в будущих процедурах закупок или в конкретной процедуре закупки Заказчика группой лиц (коллективный Участник закупки), каждое лицо такой группы проходит аккредитацию по отдельности.</w:t>
      </w:r>
      <w:bookmarkEnd w:id="64"/>
    </w:p>
    <w:p w14:paraId="40781C4B" w14:textId="7A143FA6" w:rsidR="00EF1E22" w:rsidRPr="00BC3B4F" w:rsidRDefault="00EF0887" w:rsidP="0022530F">
      <w:pPr>
        <w:ind w:firstLine="540"/>
        <w:jc w:val="both"/>
      </w:pPr>
      <w:bookmarkStart w:id="65" w:name="_Ref396399006"/>
      <w:r>
        <w:t>6.5.14.</w:t>
      </w:r>
      <w:r w:rsidR="00EF1E22" w:rsidRPr="00BC3B4F">
        <w:t xml:space="preserve"> </w:t>
      </w:r>
      <w:r w:rsidR="00EF1E22">
        <w:t>Е</w:t>
      </w:r>
      <w:r w:rsidR="00EF1E22" w:rsidRPr="00BC3B4F">
        <w:t xml:space="preserve">сли с момента уведомления о прохождении аккредитации до истечения срока действия аккредитации у Поставщика произошли </w:t>
      </w:r>
      <w:r w:rsidR="00EF1E22" w:rsidRPr="009F1C4C">
        <w:t>изменения в части соответствия установленным минимальным требованиям (</w:t>
      </w:r>
      <w:r w:rsidR="00EF1E22" w:rsidRPr="00BC3B4F">
        <w:t>юридические и/или организационные изменения (изменения в реквизитах, уставных и регистрационных документах и пр.)</w:t>
      </w:r>
      <w:r w:rsidR="00EF1E22">
        <w:t>)</w:t>
      </w:r>
      <w:r w:rsidR="00EF1E22" w:rsidRPr="00BC3B4F">
        <w:t xml:space="preserve">, </w:t>
      </w:r>
      <w:r w:rsidR="00EF1E22">
        <w:t>он</w:t>
      </w:r>
      <w:r w:rsidR="00EF1E22" w:rsidRPr="00BC3B4F">
        <w:t xml:space="preserve"> обязан направить информационное письмо Заказчику (по месту прохождения </w:t>
      </w:r>
      <w:r w:rsidR="00EF1E22" w:rsidRPr="00BC3B4F">
        <w:lastRenderedPageBreak/>
        <w:t>аккредитации) с приложением копий документов, подтверждающих произошедшие изменения.</w:t>
      </w:r>
      <w:bookmarkEnd w:id="65"/>
    </w:p>
    <w:p w14:paraId="54588379" w14:textId="17918234" w:rsidR="00EF1E22" w:rsidRPr="00BC3B4F" w:rsidRDefault="00C82B3B" w:rsidP="0022530F">
      <w:pPr>
        <w:ind w:firstLine="540"/>
        <w:jc w:val="both"/>
      </w:pPr>
      <w:r>
        <w:t xml:space="preserve">6.5.15. </w:t>
      </w:r>
      <w:bookmarkStart w:id="66" w:name="_Ref393832376"/>
      <w:r>
        <w:t>П</w:t>
      </w:r>
      <w:r w:rsidR="00EF1E22" w:rsidRPr="00BC3B4F">
        <w:t xml:space="preserve">ри проведении неконкурентных процедур закупок аккредитация не осуществляется для следующих категорий </w:t>
      </w:r>
      <w:r>
        <w:t>п</w:t>
      </w:r>
      <w:r w:rsidR="00EF1E22" w:rsidRPr="00BC3B4F">
        <w:t>оставщиков:</w:t>
      </w:r>
      <w:bookmarkEnd w:id="66"/>
    </w:p>
    <w:p w14:paraId="62B8AD2B" w14:textId="4B90D929" w:rsidR="00EF1E22" w:rsidRPr="00BC3B4F" w:rsidRDefault="00C82B3B" w:rsidP="0022530F">
      <w:pPr>
        <w:pStyle w:val="-5"/>
        <w:numPr>
          <w:ilvl w:val="0"/>
          <w:numId w:val="18"/>
        </w:numPr>
        <w:tabs>
          <w:tab w:val="left" w:pos="539"/>
        </w:tabs>
        <w:spacing w:after="0"/>
        <w:ind w:left="538" w:hanging="357"/>
        <w:contextualSpacing w:val="0"/>
      </w:pPr>
      <w:r>
        <w:t>взаимозависимые о</w:t>
      </w:r>
      <w:r w:rsidR="00EF1E22" w:rsidRPr="00BC3B4F">
        <w:t xml:space="preserve">бщества </w:t>
      </w:r>
      <w:r>
        <w:t>г</w:t>
      </w:r>
      <w:r w:rsidR="00EF1E22" w:rsidRPr="00BC3B4F">
        <w:t>руппы;</w:t>
      </w:r>
    </w:p>
    <w:p w14:paraId="61D84042" w14:textId="6CF25AB7" w:rsidR="00EF1E22" w:rsidRPr="00BC3B4F" w:rsidRDefault="00C82B3B" w:rsidP="0022530F">
      <w:pPr>
        <w:pStyle w:val="-5"/>
        <w:numPr>
          <w:ilvl w:val="0"/>
          <w:numId w:val="18"/>
        </w:numPr>
        <w:tabs>
          <w:tab w:val="left" w:pos="539"/>
        </w:tabs>
        <w:spacing w:after="0"/>
        <w:ind w:left="538" w:hanging="357"/>
        <w:contextualSpacing w:val="0"/>
      </w:pPr>
      <w:r>
        <w:t>п</w:t>
      </w:r>
      <w:r w:rsidR="00EF1E22" w:rsidRPr="00BC3B4F">
        <w:t>оставщики, включенные в реестр естественных монополий в соответствии с Федеральным законом от 17.08.1995 № 147-ФЗ «О естественных монополиях»;</w:t>
      </w:r>
    </w:p>
    <w:p w14:paraId="4026048F" w14:textId="77777777" w:rsidR="00EF1E22" w:rsidRPr="00BC3B4F" w:rsidRDefault="00EF1E22" w:rsidP="0022530F">
      <w:pPr>
        <w:pStyle w:val="-5"/>
        <w:numPr>
          <w:ilvl w:val="0"/>
          <w:numId w:val="18"/>
        </w:numPr>
        <w:tabs>
          <w:tab w:val="left" w:pos="539"/>
        </w:tabs>
        <w:spacing w:after="0"/>
        <w:ind w:left="538" w:hanging="357"/>
        <w:contextualSpacing w:val="0"/>
      </w:pPr>
      <w:r w:rsidRPr="00BC3B4F">
        <w:t>органы исполнительной власти или подведомственные им государственные учреждения, бюджетные учреждения, государственные унитарные предприятия, учреждения, соответствующие полномочия которых устанавливаются нормативными правовыми актами Российской Федерации, нормативными правовыми актами субъекта Российской Федерации;</w:t>
      </w:r>
    </w:p>
    <w:p w14:paraId="78BC5D21" w14:textId="77777777" w:rsidR="00EF1E22" w:rsidRPr="00BC3B4F" w:rsidRDefault="00EF1E22" w:rsidP="0022530F">
      <w:pPr>
        <w:pStyle w:val="-5"/>
        <w:numPr>
          <w:ilvl w:val="0"/>
          <w:numId w:val="18"/>
        </w:numPr>
        <w:tabs>
          <w:tab w:val="left" w:pos="539"/>
        </w:tabs>
        <w:spacing w:after="0"/>
        <w:ind w:left="538" w:hanging="357"/>
        <w:contextualSpacing w:val="0"/>
      </w:pPr>
      <w:r w:rsidRPr="00BC3B4F">
        <w:t>Поставщики услуг водоснабжения, водоотведения, канализации, теплоснабжения, газоснабжения (за исключением услуг по реализации сжиженного газа), подключения (присоединения) к сетям инженерно-технического обеспечения и иной аналогичной продукции по регулируемым в соответствии с законодательством Российской Федерации ценам (тарифам), не имеющие статус естественного монополиста;</w:t>
      </w:r>
    </w:p>
    <w:p w14:paraId="6D4DAAEE" w14:textId="2EA45810" w:rsidR="00EF1E22" w:rsidRDefault="00EF1E22" w:rsidP="0022530F">
      <w:pPr>
        <w:pStyle w:val="-5"/>
        <w:numPr>
          <w:ilvl w:val="0"/>
          <w:numId w:val="18"/>
        </w:numPr>
        <w:tabs>
          <w:tab w:val="left" w:pos="539"/>
        </w:tabs>
        <w:spacing w:after="0"/>
        <w:ind w:left="538" w:hanging="357"/>
        <w:contextualSpacing w:val="0"/>
      </w:pPr>
      <w:r w:rsidRPr="00BC3B4F">
        <w:t xml:space="preserve">Поставщики электроэнергии или организации, осуществляющие передачу электрической энергии, </w:t>
      </w:r>
      <w:r w:rsidR="009164D7">
        <w:t>в реестр субъектов естественных монополий и перечень гарантирующих поставщиков</w:t>
      </w:r>
      <w:r w:rsidRPr="00BC3B4F">
        <w:t xml:space="preserve">; </w:t>
      </w:r>
    </w:p>
    <w:p w14:paraId="01F7859D" w14:textId="77777777" w:rsidR="00EF1E22" w:rsidRPr="00BC3B4F" w:rsidRDefault="00EF1E22" w:rsidP="0022530F">
      <w:pPr>
        <w:pStyle w:val="-5"/>
        <w:numPr>
          <w:ilvl w:val="0"/>
          <w:numId w:val="18"/>
        </w:numPr>
        <w:tabs>
          <w:tab w:val="left" w:pos="539"/>
        </w:tabs>
        <w:spacing w:after="0"/>
        <w:ind w:left="538" w:hanging="357"/>
        <w:contextualSpacing w:val="0"/>
      </w:pPr>
      <w:r w:rsidRPr="00BC3B4F">
        <w:t>физические лица, не являющиеся индивидуальными предпринимателями.</w:t>
      </w:r>
    </w:p>
    <w:p w14:paraId="0FCD9BB3" w14:textId="77777777" w:rsidR="00EF1E22" w:rsidRPr="00BC3B4F" w:rsidRDefault="00EF1E22" w:rsidP="00EF1E22">
      <w:pPr>
        <w:pStyle w:val="S"/>
      </w:pPr>
    </w:p>
    <w:p w14:paraId="5DDAD654" w14:textId="5B9D378B" w:rsidR="00EF1E22" w:rsidRPr="0013246C" w:rsidRDefault="009164D7" w:rsidP="0022530F">
      <w:pPr>
        <w:ind w:firstLine="540"/>
        <w:jc w:val="both"/>
      </w:pPr>
      <w:r>
        <w:t xml:space="preserve">6.5.16. </w:t>
      </w:r>
      <w:r w:rsidR="00EF1E22" w:rsidRPr="00A71FD4">
        <w:t xml:space="preserve">При проведении внутригрупповых закупок аккредитация </w:t>
      </w:r>
      <w:r>
        <w:t>п</w:t>
      </w:r>
      <w:r w:rsidR="00EF1E22" w:rsidRPr="00A71FD4">
        <w:t xml:space="preserve">оставщиков не </w:t>
      </w:r>
      <w:r>
        <w:t>требуется</w:t>
      </w:r>
      <w:r w:rsidR="00EF1E22" w:rsidRPr="0013246C">
        <w:t>.</w:t>
      </w:r>
    </w:p>
    <w:p w14:paraId="26FE7141" w14:textId="5983F157" w:rsidR="00EF1E22" w:rsidRPr="0013246C" w:rsidRDefault="009164D7" w:rsidP="0022530F">
      <w:pPr>
        <w:ind w:firstLine="540"/>
        <w:jc w:val="both"/>
      </w:pPr>
      <w:r>
        <w:t xml:space="preserve">6.5.17. </w:t>
      </w:r>
      <w:r w:rsidR="00EF1E22" w:rsidRPr="00431579">
        <w:t xml:space="preserve">Перед принятием решения о заключении договора с любым </w:t>
      </w:r>
      <w:r>
        <w:t>п</w:t>
      </w:r>
      <w:r w:rsidR="00EF1E22" w:rsidRPr="00431579">
        <w:t>оставщиком, в отношении которого установлены исключения из аккредитац</w:t>
      </w:r>
      <w:r w:rsidR="002B6CB9">
        <w:t>ии, Заказчик проводит проверку п</w:t>
      </w:r>
      <w:r w:rsidR="00EF1E22" w:rsidRPr="00431579">
        <w:t>оставщика в рамках соблюдения принципа «должной осмотрительности».</w:t>
      </w:r>
    </w:p>
    <w:p w14:paraId="51D55D8F" w14:textId="2259D5EB" w:rsidR="00EF1E22" w:rsidRPr="00BC3B4F" w:rsidRDefault="009164D7" w:rsidP="0022530F">
      <w:pPr>
        <w:ind w:firstLine="540"/>
        <w:jc w:val="both"/>
      </w:pPr>
      <w:r>
        <w:t xml:space="preserve">6.5.18. </w:t>
      </w:r>
      <w:r w:rsidR="00EF1E22" w:rsidRPr="00BC3B4F">
        <w:t xml:space="preserve">Документы </w:t>
      </w:r>
      <w:r>
        <w:t>п</w:t>
      </w:r>
      <w:r w:rsidR="00EF1E22" w:rsidRPr="00BC3B4F">
        <w:t xml:space="preserve">оставщика на аккредитацию могут быть отклонены </w:t>
      </w:r>
      <w:r w:rsidR="00EF1E22">
        <w:t>в любом из следующих случаев:</w:t>
      </w:r>
    </w:p>
    <w:p w14:paraId="017321E0" w14:textId="7E7201E5" w:rsidR="00EF1E22" w:rsidRPr="00BC3B4F" w:rsidRDefault="00EF1E22" w:rsidP="0022530F">
      <w:pPr>
        <w:pStyle w:val="-5"/>
        <w:numPr>
          <w:ilvl w:val="4"/>
          <w:numId w:val="15"/>
        </w:numPr>
        <w:tabs>
          <w:tab w:val="left" w:pos="539"/>
        </w:tabs>
        <w:spacing w:after="0"/>
        <w:ind w:left="538" w:hanging="357"/>
        <w:contextualSpacing w:val="0"/>
      </w:pPr>
      <w:r w:rsidRPr="00BC3B4F">
        <w:t>представлен неполный пакет документов (и/или не исполнены требования п.</w:t>
      </w:r>
      <w:r w:rsidR="00A768BE">
        <w:t xml:space="preserve"> 6.5.10.</w:t>
      </w:r>
      <w:r w:rsidRPr="00BC3B4F">
        <w:t xml:space="preserve"> настоящего Положения);</w:t>
      </w:r>
    </w:p>
    <w:p w14:paraId="38E74992" w14:textId="568B2642" w:rsidR="00EF1E22" w:rsidRPr="00BC3B4F" w:rsidRDefault="00EF1E22" w:rsidP="0022530F">
      <w:pPr>
        <w:pStyle w:val="-5"/>
        <w:numPr>
          <w:ilvl w:val="4"/>
          <w:numId w:val="15"/>
        </w:numPr>
        <w:tabs>
          <w:tab w:val="left" w:pos="539"/>
        </w:tabs>
        <w:spacing w:after="0"/>
        <w:ind w:left="538" w:hanging="357"/>
        <w:contextualSpacing w:val="0"/>
      </w:pPr>
      <w:r w:rsidRPr="00922FD7">
        <w:t>не предоставлены сведения о полной цепочке собственников (номи</w:t>
      </w:r>
      <w:r w:rsidR="002B6CB9">
        <w:t>нальных владельцев долей/акций п</w:t>
      </w:r>
      <w:r w:rsidRPr="00922FD7">
        <w:t>оставщика с указанием бенефициаров (в том числе конечного выгодоприобретателя/бенефициара – физического лица</w:t>
      </w:r>
      <w:r>
        <w:t>)</w:t>
      </w:r>
      <w:r w:rsidRPr="00922FD7">
        <w:t xml:space="preserve"> или представлены неполные или недостоверные сведения</w:t>
      </w:r>
      <w:r w:rsidR="00A768BE">
        <w:t xml:space="preserve"> (в случае актуальности данного требования на момент осуществления аккредитации; определяется по мере загрузки документов на сайт, указанный в п. 6.5.2. Положения)</w:t>
      </w:r>
      <w:r>
        <w:t>;</w:t>
      </w:r>
    </w:p>
    <w:p w14:paraId="1BFE2C8D" w14:textId="3D36F1CB" w:rsidR="00EF1E22" w:rsidRPr="00BC3B4F" w:rsidRDefault="00EF1E22" w:rsidP="0022530F">
      <w:pPr>
        <w:pStyle w:val="-5"/>
        <w:numPr>
          <w:ilvl w:val="4"/>
          <w:numId w:val="15"/>
        </w:numPr>
        <w:tabs>
          <w:tab w:val="left" w:pos="539"/>
        </w:tabs>
        <w:spacing w:after="0"/>
        <w:ind w:left="538" w:hanging="357"/>
        <w:contextualSpacing w:val="0"/>
      </w:pPr>
      <w:r w:rsidRPr="00BC3B4F">
        <w:t>обнаружены</w:t>
      </w:r>
      <w:r w:rsidR="002B6CB9">
        <w:t xml:space="preserve"> противоречия в представленных п</w:t>
      </w:r>
      <w:r w:rsidRPr="00BC3B4F">
        <w:t>оставщиком документах, умышленные искажения информации, заведомо недостоверные сведения;</w:t>
      </w:r>
    </w:p>
    <w:p w14:paraId="00FFD93F" w14:textId="7B83F578" w:rsidR="00EF1E22" w:rsidRPr="00BC3B4F" w:rsidRDefault="002B6CB9" w:rsidP="0022530F">
      <w:pPr>
        <w:pStyle w:val="-5"/>
        <w:numPr>
          <w:ilvl w:val="4"/>
          <w:numId w:val="15"/>
        </w:numPr>
        <w:tabs>
          <w:tab w:val="left" w:pos="539"/>
        </w:tabs>
        <w:spacing w:after="0"/>
        <w:ind w:left="538" w:hanging="357"/>
        <w:contextualSpacing w:val="0"/>
      </w:pPr>
      <w:r>
        <w:t>отсутствует официальный ответ п</w:t>
      </w:r>
      <w:r w:rsidR="00EF1E22" w:rsidRPr="00BC3B4F">
        <w:t>оставщика на письменный запрос Заказчика с разъяснениями по представленным документам.</w:t>
      </w:r>
    </w:p>
    <w:p w14:paraId="4BABB7F4" w14:textId="3CCA1629" w:rsidR="00EF1E22" w:rsidRPr="00BC3B4F" w:rsidRDefault="00A768BE" w:rsidP="0022530F">
      <w:pPr>
        <w:ind w:firstLine="540"/>
        <w:jc w:val="both"/>
      </w:pPr>
      <w:r>
        <w:t xml:space="preserve">6.5.19. </w:t>
      </w:r>
      <w:r w:rsidR="002B6CB9">
        <w:t>Если п</w:t>
      </w:r>
      <w:r w:rsidR="00EF1E22" w:rsidRPr="00BC3B4F">
        <w:t xml:space="preserve">оставщик не выполнил условия документации о закупке в отношении оформления и представления документов на аккредитацию (при предоставлении документов на аккредитацию вместе с заявкой </w:t>
      </w:r>
      <w:r>
        <w:t>п</w:t>
      </w:r>
      <w:r w:rsidR="00EF1E22" w:rsidRPr="00BC3B4F">
        <w:t>оставщика в соответствии с п.</w:t>
      </w:r>
      <w:r>
        <w:t xml:space="preserve"> 6.5.4.</w:t>
      </w:r>
      <w:r w:rsidR="00EF1E22">
        <w:fldChar w:fldCharType="begin"/>
      </w:r>
      <w:r w:rsidR="00EF1E22">
        <w:instrText xml:space="preserve"> REF _Ref407314600 \r \h </w:instrText>
      </w:r>
      <w:r>
        <w:instrText xml:space="preserve"> \* MERGEFORMAT </w:instrText>
      </w:r>
      <w:r w:rsidR="00EF1E22">
        <w:fldChar w:fldCharType="separate"/>
      </w:r>
      <w:r w:rsidR="002D6F32">
        <w:t>0</w:t>
      </w:r>
      <w:r w:rsidR="00EF1E22">
        <w:fldChar w:fldCharType="end"/>
      </w:r>
      <w:r w:rsidR="00EF1E22" w:rsidRPr="00BC3B4F">
        <w:t xml:space="preserve"> настоящего Положения), Заказчик не гарантирует рассмотрение докумен</w:t>
      </w:r>
      <w:r w:rsidR="002B6CB9">
        <w:t>тов в срок, позволяющий такому п</w:t>
      </w:r>
      <w:r w:rsidR="00EF1E22" w:rsidRPr="00BC3B4F">
        <w:t>оставщику принять участие в соответствующей процедуре закупки.</w:t>
      </w:r>
    </w:p>
    <w:p w14:paraId="5530F0AB" w14:textId="02A912D7" w:rsidR="00EF1E22" w:rsidRPr="001C20A9" w:rsidRDefault="00A768BE" w:rsidP="0022530F">
      <w:pPr>
        <w:ind w:firstLine="540"/>
        <w:jc w:val="both"/>
      </w:pPr>
      <w:r>
        <w:t xml:space="preserve">6.5.20. </w:t>
      </w:r>
      <w:bookmarkStart w:id="67" w:name="_Ref390958747"/>
      <w:bookmarkStart w:id="68" w:name="_Toc393989262"/>
      <w:bookmarkStart w:id="69" w:name="_Toc393989357"/>
      <w:bookmarkStart w:id="70" w:name="_Toc393888052"/>
      <w:bookmarkStart w:id="71" w:name="_Toc410724657"/>
      <w:bookmarkStart w:id="72" w:name="_Toc414627226"/>
      <w:r w:rsidR="00EF1E22" w:rsidRPr="00BC3B4F">
        <w:t>Аннулирование результатов аккредитации</w:t>
      </w:r>
      <w:bookmarkStart w:id="73" w:name="_Toc393989263"/>
      <w:bookmarkStart w:id="74" w:name="_Ref396488378"/>
      <w:bookmarkStart w:id="75" w:name="_Ref396498837"/>
      <w:bookmarkStart w:id="76" w:name="_Ref396498848"/>
      <w:bookmarkStart w:id="77" w:name="_Ref409803740"/>
      <w:bookmarkEnd w:id="67"/>
      <w:bookmarkEnd w:id="68"/>
      <w:bookmarkEnd w:id="69"/>
      <w:bookmarkEnd w:id="70"/>
      <w:bookmarkEnd w:id="71"/>
      <w:bookmarkEnd w:id="72"/>
      <w:r w:rsidR="00EF1E22" w:rsidRPr="00D208EC">
        <w:t xml:space="preserve"> возможно</w:t>
      </w:r>
      <w:r w:rsidR="00EF1E22" w:rsidRPr="00D208EC" w:rsidDel="004620C5">
        <w:t xml:space="preserve"> </w:t>
      </w:r>
      <w:r w:rsidR="00EF1E22" w:rsidRPr="001C20A9">
        <w:t>в следующих случаях:</w:t>
      </w:r>
      <w:bookmarkEnd w:id="62"/>
      <w:bookmarkEnd w:id="73"/>
      <w:bookmarkEnd w:id="74"/>
      <w:bookmarkEnd w:id="75"/>
      <w:bookmarkEnd w:id="76"/>
      <w:bookmarkEnd w:id="77"/>
    </w:p>
    <w:p w14:paraId="518DA444" w14:textId="6411FD4D" w:rsidR="00EF1E22" w:rsidRPr="00BC3B4F" w:rsidRDefault="00EF1E22" w:rsidP="0022530F">
      <w:pPr>
        <w:pStyle w:val="-5"/>
        <w:numPr>
          <w:ilvl w:val="0"/>
          <w:numId w:val="16"/>
        </w:numPr>
        <w:tabs>
          <w:tab w:val="left" w:pos="539"/>
        </w:tabs>
        <w:spacing w:after="0"/>
        <w:ind w:left="538" w:hanging="357"/>
        <w:contextualSpacing w:val="0"/>
      </w:pPr>
      <w:bookmarkStart w:id="78" w:name="_Ref396488400"/>
      <w:r w:rsidRPr="00BC3B4F">
        <w:t>обнаружение фактов несоответствия минимальным требованиям, необходимым для аккредитации;</w:t>
      </w:r>
      <w:bookmarkEnd w:id="78"/>
    </w:p>
    <w:p w14:paraId="41E39DDE" w14:textId="77777777" w:rsidR="00EF1E22" w:rsidRDefault="00EF1E22" w:rsidP="0022530F">
      <w:pPr>
        <w:pStyle w:val="-5"/>
        <w:numPr>
          <w:ilvl w:val="0"/>
          <w:numId w:val="16"/>
        </w:numPr>
        <w:tabs>
          <w:tab w:val="left" w:pos="539"/>
        </w:tabs>
        <w:spacing w:after="0"/>
        <w:ind w:left="538" w:hanging="357"/>
        <w:contextualSpacing w:val="0"/>
      </w:pPr>
      <w:bookmarkStart w:id="79" w:name="_Ref396498938"/>
      <w:r w:rsidRPr="00BC3B4F">
        <w:t>неправомерный отказ аккредитованного лица от заключения договора по результатам процедур закупок;</w:t>
      </w:r>
      <w:bookmarkEnd w:id="79"/>
    </w:p>
    <w:p w14:paraId="6C905B84" w14:textId="4DD6D79C" w:rsidR="008050A8" w:rsidRPr="00BC3B4F" w:rsidRDefault="0048108A" w:rsidP="0022530F">
      <w:pPr>
        <w:pStyle w:val="-5"/>
        <w:numPr>
          <w:ilvl w:val="0"/>
          <w:numId w:val="16"/>
        </w:numPr>
        <w:tabs>
          <w:tab w:val="left" w:pos="539"/>
        </w:tabs>
        <w:spacing w:after="0"/>
        <w:ind w:left="538" w:hanging="357"/>
        <w:contextualSpacing w:val="0"/>
      </w:pPr>
      <w:r>
        <w:t xml:space="preserve">грубое </w:t>
      </w:r>
      <w:r w:rsidR="008050A8">
        <w:t>нарушение</w:t>
      </w:r>
      <w:r>
        <w:t xml:space="preserve"> договорных обязательств перед Заказчиком либо взаимозависимыми с Обществом лицами, повлекшее весьма неблагоприятные </w:t>
      </w:r>
      <w:r>
        <w:lastRenderedPageBreak/>
        <w:t>последствия, и дальнейшее внесение поставщика в «стоп-лист» потенциальных контрагентов;</w:t>
      </w:r>
    </w:p>
    <w:p w14:paraId="542C2D55" w14:textId="2FCAABEA" w:rsidR="00EF1E22" w:rsidRPr="00BC3B4F" w:rsidRDefault="00EF1E22" w:rsidP="0022530F">
      <w:pPr>
        <w:pStyle w:val="-5"/>
        <w:numPr>
          <w:ilvl w:val="0"/>
          <w:numId w:val="16"/>
        </w:numPr>
        <w:tabs>
          <w:tab w:val="left" w:pos="539"/>
        </w:tabs>
        <w:spacing w:after="0"/>
        <w:ind w:left="538" w:hanging="357"/>
        <w:contextualSpacing w:val="0"/>
      </w:pPr>
      <w:bookmarkStart w:id="80" w:name="_Ref396498940"/>
      <w:r w:rsidRPr="00BC3B4F">
        <w:t xml:space="preserve">выявление фактов представления </w:t>
      </w:r>
      <w:r w:rsidR="008050A8">
        <w:t>п</w:t>
      </w:r>
      <w:r w:rsidRPr="00BC3B4F">
        <w:t>оставщиком умышленных искажений и/или заведомо недостоверной информации в документах на аккредитацию, вне зависимости от срока их обнаружения;</w:t>
      </w:r>
      <w:bookmarkEnd w:id="80"/>
      <w:r w:rsidRPr="00BC3B4F">
        <w:t xml:space="preserve"> </w:t>
      </w:r>
    </w:p>
    <w:p w14:paraId="3DD3EDFF" w14:textId="2EABF380" w:rsidR="00EF1E22" w:rsidRPr="00BC3B4F" w:rsidRDefault="00EF1E22" w:rsidP="0022530F">
      <w:pPr>
        <w:pStyle w:val="-5"/>
        <w:numPr>
          <w:ilvl w:val="0"/>
          <w:numId w:val="16"/>
        </w:numPr>
        <w:tabs>
          <w:tab w:val="left" w:pos="539"/>
        </w:tabs>
        <w:spacing w:after="0"/>
        <w:ind w:left="538" w:hanging="357"/>
        <w:contextualSpacing w:val="0"/>
      </w:pPr>
      <w:bookmarkStart w:id="81" w:name="_Ref396498941"/>
      <w:r w:rsidRPr="00BC3B4F">
        <w:t xml:space="preserve">выявление фактов совершения должностными лицами </w:t>
      </w:r>
      <w:r w:rsidR="008050A8">
        <w:t>п</w:t>
      </w:r>
      <w:r w:rsidRPr="00BC3B4F">
        <w:t xml:space="preserve">оставщика противоправных действий в отношении активов, прав и законных интересов </w:t>
      </w:r>
      <w:r w:rsidR="00A768BE">
        <w:t xml:space="preserve">Общества и </w:t>
      </w:r>
      <w:r w:rsidRPr="00BC3B4F">
        <w:t>вне зависимости от срока их обнаружения.</w:t>
      </w:r>
      <w:bookmarkEnd w:id="81"/>
      <w:r w:rsidRPr="00BC3B4F">
        <w:t xml:space="preserve"> </w:t>
      </w:r>
    </w:p>
    <w:p w14:paraId="647BFF80" w14:textId="27B10E43" w:rsidR="00EF1E22" w:rsidRPr="00D208EC" w:rsidRDefault="008050A8" w:rsidP="0022530F">
      <w:pPr>
        <w:ind w:firstLine="540"/>
        <w:jc w:val="both"/>
      </w:pPr>
      <w:bookmarkStart w:id="82" w:name="_Toc393989264"/>
      <w:r>
        <w:t>6.5.21.</w:t>
      </w:r>
      <w:bookmarkStart w:id="83" w:name="_Ref394438471"/>
      <w:bookmarkEnd w:id="82"/>
      <w:r w:rsidR="0048108A">
        <w:t xml:space="preserve"> </w:t>
      </w:r>
      <w:r w:rsidR="00EF1E22" w:rsidRPr="00D208EC">
        <w:t>Поставщики, в отношении которых принято отрицательное решение по аккредитации, вправе повторно подать документы на аккредитацию после устранения недостатков, явившихся причиной непрохождения аккредитации.</w:t>
      </w:r>
      <w:bookmarkEnd w:id="83"/>
    </w:p>
    <w:p w14:paraId="68E41644" w14:textId="248E9043" w:rsidR="00EF1E22" w:rsidRPr="0022530F" w:rsidRDefault="0048108A" w:rsidP="0022530F">
      <w:pPr>
        <w:ind w:firstLine="540"/>
        <w:jc w:val="both"/>
      </w:pPr>
      <w:r>
        <w:t xml:space="preserve">6.5.22. </w:t>
      </w:r>
      <w:r w:rsidR="00EF1E22" w:rsidRPr="00D208EC">
        <w:t>Поставщики, в отношении которых принято решение об аннулировании аккредитации на основании норм, установленных в пункте</w:t>
      </w:r>
      <w:r>
        <w:t xml:space="preserve"> 6.5.20. (б, г, д</w:t>
      </w:r>
      <w:r w:rsidR="00EF1E22" w:rsidRPr="00D208EC">
        <w:t>), вправе повторно подать документы на аккредитацию после устранения недостатков, явившихся причиной аннулирования аккредитации, не ранее чем по истечении одного года с момента принятия решения об аннулировании</w:t>
      </w:r>
      <w:r w:rsidR="00EF1E22" w:rsidRPr="0022530F">
        <w:t>.</w:t>
      </w:r>
    </w:p>
    <w:p w14:paraId="4724B420" w14:textId="1C73FFE5" w:rsidR="009F00B9" w:rsidRDefault="009F00B9" w:rsidP="00BE08D2">
      <w:pPr>
        <w:ind w:firstLine="540"/>
        <w:jc w:val="both"/>
      </w:pPr>
      <w:bookmarkStart w:id="84" w:name="_Toc396320233"/>
      <w:bookmarkStart w:id="85" w:name="_Toc396320603"/>
      <w:bookmarkStart w:id="86" w:name="_Toc396324809"/>
      <w:bookmarkStart w:id="87" w:name="_Toc396378065"/>
      <w:bookmarkStart w:id="88" w:name="_Toc396465820"/>
      <w:bookmarkEnd w:id="84"/>
      <w:bookmarkEnd w:id="85"/>
      <w:bookmarkEnd w:id="86"/>
      <w:bookmarkEnd w:id="87"/>
      <w:bookmarkEnd w:id="88"/>
      <w:r w:rsidRPr="00DE3F3E">
        <w:t>6</w:t>
      </w:r>
      <w:r w:rsidR="003D5685" w:rsidRPr="00DE3F3E">
        <w:t>.5.</w:t>
      </w:r>
      <w:r w:rsidR="00D45BCD">
        <w:t>23</w:t>
      </w:r>
      <w:r w:rsidRPr="00DE3F3E">
        <w:t>.</w:t>
      </w:r>
      <w:r w:rsidR="003D5685" w:rsidRPr="00DE3F3E">
        <w:t xml:space="preserve"> В закупочной документации</w:t>
      </w:r>
      <w:r w:rsidR="00D45BCD">
        <w:t xml:space="preserve"> могут быть</w:t>
      </w:r>
      <w:r w:rsidR="003D5685" w:rsidRPr="00DE3F3E">
        <w:t xml:space="preserve"> устан</w:t>
      </w:r>
      <w:r w:rsidR="00D45BCD">
        <w:t>о</w:t>
      </w:r>
      <w:r w:rsidR="003D5685" w:rsidRPr="00DE3F3E">
        <w:t>вле</w:t>
      </w:r>
      <w:r w:rsidR="00D45BCD">
        <w:t>ны</w:t>
      </w:r>
      <w:r w:rsidRPr="00DE3F3E">
        <w:t xml:space="preserve"> </w:t>
      </w:r>
      <w:r w:rsidR="003D5685" w:rsidRPr="00DE3F3E">
        <w:t>обоснованные требования к опыту работы, наличию ресурсных</w:t>
      </w:r>
      <w:r w:rsidRPr="00DE3F3E">
        <w:t xml:space="preserve"> </w:t>
      </w:r>
      <w:r w:rsidR="003D5685" w:rsidRPr="00DE3F3E">
        <w:t>(материально-технических, финансовых, кадровых и иных) возможностей,</w:t>
      </w:r>
      <w:r w:rsidRPr="00DE3F3E">
        <w:t xml:space="preserve"> </w:t>
      </w:r>
      <w:r w:rsidR="003D5685" w:rsidRPr="00DE3F3E">
        <w:t>должной системе взаимодействия с контрагентами (поставщиками,</w:t>
      </w:r>
      <w:r w:rsidRPr="00DE3F3E">
        <w:t xml:space="preserve"> </w:t>
      </w:r>
      <w:r w:rsidR="003D5685" w:rsidRPr="00DE3F3E">
        <w:t>субподрядчиками, соисполнителями)</w:t>
      </w:r>
      <w:r w:rsidR="00D45BCD">
        <w:t xml:space="preserve"> а</w:t>
      </w:r>
      <w:r w:rsidR="00D45BCD" w:rsidRPr="00D45BCD">
        <w:t xml:space="preserve"> </w:t>
      </w:r>
      <w:r w:rsidR="00D45BCD" w:rsidRPr="00DE3F3E">
        <w:t>также требования к документам, подтверждающим соответствие установленным требованиям и порядку подтверждения такого соответствия</w:t>
      </w:r>
      <w:r w:rsidR="00D45BCD">
        <w:t>.</w:t>
      </w:r>
    </w:p>
    <w:p w14:paraId="661F062A" w14:textId="292CACFD" w:rsidR="00BB1B67" w:rsidRPr="00DE3F3E" w:rsidRDefault="00D45BCD" w:rsidP="00BE08D2">
      <w:pPr>
        <w:ind w:firstLine="540"/>
        <w:jc w:val="both"/>
      </w:pPr>
      <w:r>
        <w:t>Также в</w:t>
      </w:r>
      <w:r w:rsidR="00BB1B67">
        <w:t xml:space="preserve"> закупочной документации Обществом может быть установлено ограничение либо запрет на привлечение субподрядчиков</w:t>
      </w:r>
      <w:r w:rsidR="00C11D8F">
        <w:t>/</w:t>
      </w:r>
      <w:r w:rsidR="00BB1B67">
        <w:t>соисполнителей</w:t>
      </w:r>
      <w:r w:rsidR="00C11D8F">
        <w:t xml:space="preserve"> в целях выполнения работ/оказания услуг.</w:t>
      </w:r>
    </w:p>
    <w:p w14:paraId="64249A00" w14:textId="15A0AD7F" w:rsidR="000D25F9" w:rsidRPr="00DE3F3E" w:rsidRDefault="000D25F9" w:rsidP="00BE08D2">
      <w:pPr>
        <w:ind w:firstLine="540"/>
        <w:jc w:val="both"/>
      </w:pPr>
      <w:r>
        <w:t>6.5.</w:t>
      </w:r>
      <w:r w:rsidR="00D45BCD">
        <w:t>24</w:t>
      </w:r>
      <w:r>
        <w:t>. В случае предоставления участником закупочной процедуры недостоверных сведений или предложения, которое по любому из установленных критериев</w:t>
      </w:r>
      <w:r w:rsidR="00C164D1">
        <w:t xml:space="preserve"> выходит за рамки установленных значений, заявка такого участника может быть отклонена, а потенциальный участник не признан участником закупочной процедуры (не допущен к участию в закупочной процедуре)</w:t>
      </w:r>
    </w:p>
    <w:p w14:paraId="6B34E59D" w14:textId="77777777" w:rsidR="003D5685" w:rsidRPr="004E21E5" w:rsidRDefault="009F00B9" w:rsidP="00BE08D2">
      <w:pPr>
        <w:pStyle w:val="2"/>
        <w:ind w:firstLine="540"/>
        <w:jc w:val="both"/>
        <w:rPr>
          <w:rFonts w:ascii="Georgia" w:hAnsi="Georgia"/>
        </w:rPr>
      </w:pPr>
      <w:bookmarkStart w:id="89" w:name="_Toc533760848"/>
      <w:r w:rsidRPr="004E21E5">
        <w:rPr>
          <w:rFonts w:ascii="Georgia" w:hAnsi="Georgia"/>
        </w:rPr>
        <w:t>6</w:t>
      </w:r>
      <w:r w:rsidR="003D5685" w:rsidRPr="004E21E5">
        <w:rPr>
          <w:rFonts w:ascii="Georgia" w:hAnsi="Georgia"/>
        </w:rPr>
        <w:t>.6</w:t>
      </w:r>
      <w:r w:rsidR="00CD0975" w:rsidRPr="004E21E5">
        <w:rPr>
          <w:rFonts w:ascii="Georgia" w:hAnsi="Georgia"/>
        </w:rPr>
        <w:t>.</w:t>
      </w:r>
      <w:r w:rsidR="003D5685" w:rsidRPr="004E21E5">
        <w:rPr>
          <w:rFonts w:ascii="Georgia" w:hAnsi="Georgia"/>
        </w:rPr>
        <w:t xml:space="preserve"> Подготовка процедурной части закупочной документации</w:t>
      </w:r>
      <w:bookmarkEnd w:id="89"/>
    </w:p>
    <w:p w14:paraId="67599C4A" w14:textId="5D338FD4" w:rsidR="003D5685" w:rsidRPr="00DE3F3E" w:rsidRDefault="009F00B9" w:rsidP="00BE08D2">
      <w:pPr>
        <w:ind w:firstLine="540"/>
        <w:jc w:val="both"/>
      </w:pPr>
      <w:r w:rsidRPr="00DE3F3E">
        <w:t>6</w:t>
      </w:r>
      <w:r w:rsidR="003D5685" w:rsidRPr="00DE3F3E">
        <w:t>.6.1</w:t>
      </w:r>
      <w:r w:rsidR="00CD0975" w:rsidRPr="00DE3F3E">
        <w:t>.</w:t>
      </w:r>
      <w:r w:rsidR="003D5685" w:rsidRPr="00DE3F3E">
        <w:t xml:space="preserve"> </w:t>
      </w:r>
      <w:r w:rsidR="00D45BCD">
        <w:t>П</w:t>
      </w:r>
      <w:r w:rsidR="003D5685" w:rsidRPr="00DE3F3E">
        <w:t>роцедурн</w:t>
      </w:r>
      <w:r w:rsidR="00D45BCD">
        <w:t>ая</w:t>
      </w:r>
      <w:r w:rsidR="003D5685" w:rsidRPr="00DE3F3E">
        <w:t xml:space="preserve"> часть закупочной</w:t>
      </w:r>
      <w:r w:rsidR="00CD0975" w:rsidRPr="00DE3F3E">
        <w:t xml:space="preserve"> </w:t>
      </w:r>
      <w:r w:rsidR="003D5685" w:rsidRPr="00DE3F3E">
        <w:t>документации</w:t>
      </w:r>
      <w:r w:rsidR="00D45BCD">
        <w:t xml:space="preserve"> готовится Службой закупок Общества</w:t>
      </w:r>
      <w:r w:rsidR="003D5685" w:rsidRPr="00DE3F3E">
        <w:t>.</w:t>
      </w:r>
    </w:p>
    <w:p w14:paraId="73CD9E38" w14:textId="77777777" w:rsidR="00FE6379" w:rsidRPr="004E21E5" w:rsidRDefault="00CD0975" w:rsidP="00BE08D2">
      <w:pPr>
        <w:pStyle w:val="2"/>
        <w:ind w:firstLine="540"/>
        <w:jc w:val="both"/>
        <w:rPr>
          <w:rFonts w:ascii="Georgia" w:hAnsi="Georgia"/>
        </w:rPr>
      </w:pPr>
      <w:bookmarkStart w:id="90" w:name="_Toc533760849"/>
      <w:r w:rsidRPr="004E21E5">
        <w:rPr>
          <w:rFonts w:ascii="Georgia" w:hAnsi="Georgia"/>
        </w:rPr>
        <w:t>6</w:t>
      </w:r>
      <w:r w:rsidR="00FE6379" w:rsidRPr="004E21E5">
        <w:rPr>
          <w:rFonts w:ascii="Georgia" w:hAnsi="Georgia"/>
        </w:rPr>
        <w:t>.</w:t>
      </w:r>
      <w:r w:rsidR="00127321">
        <w:rPr>
          <w:rFonts w:ascii="Georgia" w:hAnsi="Georgia"/>
        </w:rPr>
        <w:t>7</w:t>
      </w:r>
      <w:r w:rsidRPr="004E21E5">
        <w:rPr>
          <w:rFonts w:ascii="Georgia" w:hAnsi="Georgia"/>
        </w:rPr>
        <w:t>.</w:t>
      </w:r>
      <w:r w:rsidR="00FE6379" w:rsidRPr="004E21E5">
        <w:rPr>
          <w:rFonts w:ascii="Georgia" w:hAnsi="Georgia"/>
        </w:rPr>
        <w:t xml:space="preserve"> Подготовка закупочной документации</w:t>
      </w:r>
      <w:bookmarkEnd w:id="90"/>
    </w:p>
    <w:p w14:paraId="4D784078" w14:textId="6236E126" w:rsidR="00AB4426" w:rsidRDefault="00CD0975" w:rsidP="00BE08D2">
      <w:pPr>
        <w:ind w:firstLine="540"/>
        <w:jc w:val="both"/>
      </w:pPr>
      <w:r w:rsidRPr="00DE3F3E">
        <w:t>6</w:t>
      </w:r>
      <w:r w:rsidR="00FE6379" w:rsidRPr="00DE3F3E">
        <w:t>.</w:t>
      </w:r>
      <w:r w:rsidR="00127321">
        <w:t>7</w:t>
      </w:r>
      <w:r w:rsidR="00FE6379" w:rsidRPr="00DE3F3E">
        <w:t>.1</w:t>
      </w:r>
      <w:r w:rsidR="00AB4426">
        <w:t>.</w:t>
      </w:r>
      <w:r w:rsidR="00AB4426" w:rsidRPr="00AB4426">
        <w:t xml:space="preserve"> </w:t>
      </w:r>
      <w:r w:rsidR="00AB4426">
        <w:t>З</w:t>
      </w:r>
      <w:r w:rsidR="00AB4426" w:rsidRPr="00DE3F3E">
        <w:t>акупочн</w:t>
      </w:r>
      <w:r w:rsidR="00AB4426">
        <w:t>ая</w:t>
      </w:r>
      <w:r w:rsidR="00AB4426" w:rsidRPr="00DE3F3E">
        <w:t xml:space="preserve"> документац</w:t>
      </w:r>
      <w:r w:rsidR="00AB4426">
        <w:t>ия готовится Службой закупок</w:t>
      </w:r>
      <w:r w:rsidR="00AB4426" w:rsidRPr="00DE3F3E">
        <w:t xml:space="preserve"> </w:t>
      </w:r>
      <w:r w:rsidR="00AB4426">
        <w:t xml:space="preserve">Заказчика </w:t>
      </w:r>
      <w:r w:rsidR="00AB4426" w:rsidRPr="00DE3F3E">
        <w:t>путем объединения</w:t>
      </w:r>
      <w:r w:rsidR="00AB4426">
        <w:t xml:space="preserve"> разработанного Инициатором закупки</w:t>
      </w:r>
      <w:r w:rsidR="00AB4426" w:rsidRPr="00DE3F3E">
        <w:t xml:space="preserve"> </w:t>
      </w:r>
      <w:r w:rsidR="00AB4426">
        <w:t xml:space="preserve">и </w:t>
      </w:r>
      <w:r w:rsidR="00AB4426" w:rsidRPr="00DE3F3E">
        <w:t>согласованн</w:t>
      </w:r>
      <w:r w:rsidR="00AB4426">
        <w:t>ого требуемыми подразделениями</w:t>
      </w:r>
      <w:r w:rsidR="00AB4426" w:rsidRPr="00DE3F3E">
        <w:t xml:space="preserve"> технического задания, проекта договора, требований к участникам закупочных процедур, процедурной части закупочной документации, порядка оценки и сопоставления заявок</w:t>
      </w:r>
      <w:r w:rsidR="00AB4426" w:rsidRPr="001A68BC">
        <w:t xml:space="preserve"> </w:t>
      </w:r>
      <w:r w:rsidR="00AB4426">
        <w:t>(</w:t>
      </w:r>
      <w:r w:rsidR="00AB4426" w:rsidRPr="003058FF">
        <w:t>за исключением проведения запроса котировок</w:t>
      </w:r>
      <w:r w:rsidR="00AB4426">
        <w:t>).</w:t>
      </w:r>
    </w:p>
    <w:p w14:paraId="5658D9F3" w14:textId="48E208F7" w:rsidR="00897EED" w:rsidRDefault="00897EED" w:rsidP="0022530F">
      <w:pPr>
        <w:ind w:firstLine="540"/>
        <w:jc w:val="both"/>
      </w:pPr>
      <w:r>
        <w:t xml:space="preserve">6.7.2. В состав </w:t>
      </w:r>
      <w:r w:rsidR="00E67F79">
        <w:t>документации о закупке (за исключением проведения запроса котировок в электронной форме), которая размещается в единой информационной системе вместе с извещением об осуществлении закупки, должны быть включены следующие сведения:</w:t>
      </w:r>
    </w:p>
    <w:p w14:paraId="43376F21" w14:textId="37855852" w:rsidR="00F075C6" w:rsidRPr="00DE3F3E" w:rsidRDefault="00F075C6" w:rsidP="00F075C6">
      <w:pPr>
        <w:ind w:firstLine="540"/>
        <w:jc w:val="both"/>
      </w:pPr>
      <w:r w:rsidRPr="00DE3F3E">
        <w:t>1.</w:t>
      </w:r>
      <w:r w:rsidR="00E67F79">
        <w:t>)</w:t>
      </w:r>
      <w:r w:rsidRPr="00DE3F3E">
        <w:t xml:space="preserve"> </w:t>
      </w:r>
      <w:r>
        <w:t>И</w:t>
      </w:r>
      <w:r w:rsidRPr="00DE3F3E">
        <w:t>звещение о закупке, в котором указаны следующие сведения:</w:t>
      </w:r>
    </w:p>
    <w:p w14:paraId="40AF2007" w14:textId="77777777" w:rsidR="00F075C6" w:rsidRPr="00DE3F3E" w:rsidRDefault="00F075C6" w:rsidP="00F075C6">
      <w:pPr>
        <w:ind w:firstLine="540"/>
        <w:jc w:val="both"/>
      </w:pPr>
      <w:r w:rsidRPr="00DE3F3E">
        <w:t>1.1.) способ закупки;</w:t>
      </w:r>
    </w:p>
    <w:p w14:paraId="196C7A9F" w14:textId="77777777" w:rsidR="00F075C6" w:rsidRPr="00DE3F3E" w:rsidRDefault="00F075C6" w:rsidP="00F075C6">
      <w:pPr>
        <w:ind w:firstLine="540"/>
        <w:jc w:val="both"/>
      </w:pPr>
      <w:r w:rsidRPr="00DE3F3E">
        <w:t>1.2.) наименование, место нахождения, почтовый адрес, адрес электронной почты, номер контактного телефона Заказчика;</w:t>
      </w:r>
    </w:p>
    <w:p w14:paraId="71A8E393" w14:textId="77777777" w:rsidR="00F075C6" w:rsidRPr="00DE3F3E" w:rsidRDefault="00F075C6" w:rsidP="00F075C6">
      <w:pPr>
        <w:ind w:firstLine="540"/>
        <w:jc w:val="both"/>
      </w:pPr>
      <w:r w:rsidRPr="00DE3F3E">
        <w:t>1.3.) предмет договора с указанием количества поставляемого товара, объема выполняемых работ, оказываемых услуг;</w:t>
      </w:r>
    </w:p>
    <w:p w14:paraId="772F78FB" w14:textId="77777777" w:rsidR="00F075C6" w:rsidRPr="00DE3F3E" w:rsidRDefault="00F075C6" w:rsidP="00F075C6">
      <w:pPr>
        <w:ind w:firstLine="540"/>
        <w:jc w:val="both"/>
      </w:pPr>
      <w:r w:rsidRPr="00DE3F3E">
        <w:lastRenderedPageBreak/>
        <w:t>1.4.) место поставки товара, выполнения работ, оказания услуг;</w:t>
      </w:r>
    </w:p>
    <w:p w14:paraId="54672AAB" w14:textId="77777777" w:rsidR="00C24ED9" w:rsidRDefault="00F075C6" w:rsidP="0022530F">
      <w:pPr>
        <w:ind w:firstLine="540"/>
        <w:jc w:val="both"/>
      </w:pPr>
      <w:r w:rsidRPr="00DE3F3E">
        <w:t xml:space="preserve">1.5.) </w:t>
      </w:r>
      <w:r w:rsidR="00C24ED9">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289B5DDA" w14:textId="77777777" w:rsidR="00F075C6" w:rsidRPr="00DE3F3E" w:rsidRDefault="00F075C6" w:rsidP="00F075C6">
      <w:pPr>
        <w:ind w:firstLine="540"/>
        <w:jc w:val="both"/>
      </w:pPr>
      <w:r w:rsidRPr="00DE3F3E">
        <w:t>1.6.)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6B6C2D5D" w14:textId="77777777" w:rsidR="00F075C6" w:rsidRPr="00DE3F3E" w:rsidRDefault="00F075C6" w:rsidP="00F075C6">
      <w:pPr>
        <w:ind w:firstLine="540"/>
        <w:jc w:val="both"/>
      </w:pPr>
      <w:r w:rsidRPr="00DE3F3E">
        <w:t>1.7.) место и дата рассмотрения предложений участников заку</w:t>
      </w:r>
      <w:r>
        <w:t>пки и подведения итогов закупки.</w:t>
      </w:r>
    </w:p>
    <w:p w14:paraId="30153954" w14:textId="2C971483" w:rsidR="00F075C6" w:rsidRPr="00DE3F3E" w:rsidRDefault="00F075C6" w:rsidP="00F075C6">
      <w:pPr>
        <w:ind w:firstLine="540"/>
        <w:jc w:val="both"/>
      </w:pPr>
      <w:r w:rsidRPr="00DE3F3E">
        <w:t>2.</w:t>
      </w:r>
      <w:r w:rsidR="00A641EF">
        <w:t>)</w:t>
      </w:r>
      <w:r w:rsidRPr="00DE3F3E">
        <w:t xml:space="preserve"> </w:t>
      </w:r>
      <w:r>
        <w:t>Д</w:t>
      </w:r>
      <w:r w:rsidRPr="00DE3F3E">
        <w:t>окументация о закупке содержит:</w:t>
      </w:r>
    </w:p>
    <w:p w14:paraId="4A4762DE" w14:textId="51D48499" w:rsidR="00AE62CE" w:rsidRDefault="00F075C6" w:rsidP="00F075C6">
      <w:pPr>
        <w:ind w:firstLine="540"/>
        <w:jc w:val="both"/>
      </w:pPr>
      <w:r w:rsidRPr="00DE3F3E">
        <w:t>2.1.)</w:t>
      </w:r>
      <w:r w:rsidR="00AE62CE">
        <w:t xml:space="preserve"> описание предмета закуп</w:t>
      </w:r>
      <w:r w:rsidR="002A770F">
        <w:t>ки в соответствии с требованиями действующего законодательства;</w:t>
      </w:r>
    </w:p>
    <w:p w14:paraId="39451EC3" w14:textId="09FACB01" w:rsidR="00F075C6" w:rsidRPr="00DE3F3E" w:rsidRDefault="00AE62CE" w:rsidP="00F075C6">
      <w:pPr>
        <w:ind w:firstLine="540"/>
        <w:jc w:val="both"/>
      </w:pPr>
      <w:r w:rsidRPr="0022530F">
        <w:t>2</w:t>
      </w:r>
      <w:r>
        <w:t xml:space="preserve">.2.) </w:t>
      </w:r>
      <w:r w:rsidR="00F075C6" w:rsidRPr="00DE3F3E">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BB9F11D" w14:textId="6A405585" w:rsidR="00F075C6" w:rsidRPr="00DE3F3E" w:rsidRDefault="00F075C6" w:rsidP="00F075C6">
      <w:pPr>
        <w:ind w:firstLine="540"/>
        <w:jc w:val="both"/>
      </w:pPr>
      <w:r w:rsidRPr="00DE3F3E">
        <w:t>2.</w:t>
      </w:r>
      <w:r w:rsidR="002A770F">
        <w:t>3</w:t>
      </w:r>
      <w:r w:rsidRPr="00DE3F3E">
        <w:t>.) требования к содержанию, форме, оформлению и составу заявки на участие в закупке;</w:t>
      </w:r>
    </w:p>
    <w:p w14:paraId="1763A9F3" w14:textId="301C2E13" w:rsidR="00F075C6" w:rsidRPr="00DE3F3E" w:rsidRDefault="00F075C6" w:rsidP="00F075C6">
      <w:pPr>
        <w:ind w:firstLine="540"/>
        <w:jc w:val="both"/>
      </w:pPr>
      <w:r w:rsidRPr="00DE3F3E">
        <w:t>2.</w:t>
      </w:r>
      <w:r w:rsidR="002A770F">
        <w:t>4</w:t>
      </w:r>
      <w:r w:rsidRPr="00DE3F3E">
        <w:t>.)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14:paraId="657B7C88" w14:textId="29D518E8" w:rsidR="00F075C6" w:rsidRPr="00DE3F3E" w:rsidRDefault="00F075C6" w:rsidP="00F075C6">
      <w:pPr>
        <w:ind w:firstLine="540"/>
        <w:jc w:val="both"/>
      </w:pPr>
      <w:r w:rsidRPr="00DE3F3E">
        <w:t>2.</w:t>
      </w:r>
      <w:r w:rsidR="002A770F">
        <w:t>5</w:t>
      </w:r>
      <w:r w:rsidRPr="00DE3F3E">
        <w:t>.) место, условия и сроки (периоды) поставки товара, выполнения работы, оказания услуги;</w:t>
      </w:r>
    </w:p>
    <w:p w14:paraId="4D656285" w14:textId="1AEEAD95" w:rsidR="00F075C6" w:rsidRPr="00DE3F3E" w:rsidRDefault="00F075C6" w:rsidP="00F075C6">
      <w:pPr>
        <w:ind w:firstLine="540"/>
        <w:jc w:val="both"/>
      </w:pPr>
      <w:r w:rsidRPr="00DE3F3E">
        <w:t>2.</w:t>
      </w:r>
      <w:r w:rsidR="002A770F">
        <w:t>6</w:t>
      </w:r>
      <w:r w:rsidRPr="00DE3F3E">
        <w:t>.) форма, сроки и порядок оплаты товара, работы, услуги;</w:t>
      </w:r>
    </w:p>
    <w:p w14:paraId="45815E7C" w14:textId="183FE966" w:rsidR="00F075C6" w:rsidRPr="00DE3F3E" w:rsidRDefault="00F075C6" w:rsidP="00F075C6">
      <w:pPr>
        <w:ind w:firstLine="540"/>
        <w:jc w:val="both"/>
      </w:pPr>
      <w:r w:rsidRPr="00DE3F3E">
        <w:t>2.</w:t>
      </w:r>
      <w:r w:rsidR="002A770F">
        <w:t>7</w:t>
      </w:r>
      <w:r w:rsidRPr="00DE3F3E">
        <w:t>.)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7132C219" w14:textId="2AFAFAAF" w:rsidR="005D591C" w:rsidRDefault="00F075C6" w:rsidP="0022530F">
      <w:pPr>
        <w:ind w:firstLine="540"/>
        <w:jc w:val="both"/>
      </w:pPr>
      <w:r w:rsidRPr="00DE3F3E">
        <w:t>2.</w:t>
      </w:r>
      <w:r w:rsidR="002A770F">
        <w:t>8</w:t>
      </w:r>
      <w:r w:rsidRPr="00DE3F3E">
        <w:t>.)</w:t>
      </w:r>
      <w:r w:rsidR="005D591C" w:rsidRPr="005D591C">
        <w:t xml:space="preserve"> </w:t>
      </w:r>
      <w:r w:rsidR="005D591C">
        <w:t>порядок, место,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563FE1A3" w14:textId="5395F2A1" w:rsidR="00F075C6" w:rsidRDefault="00F075C6" w:rsidP="00F075C6">
      <w:pPr>
        <w:ind w:firstLine="540"/>
        <w:jc w:val="both"/>
      </w:pPr>
      <w:r w:rsidRPr="00DE3F3E">
        <w:t>2.</w:t>
      </w:r>
      <w:r w:rsidR="002A770F">
        <w:t>9</w:t>
      </w:r>
      <w:r w:rsidRPr="00DE3F3E">
        <w:t>.)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14:paraId="0E2BE2AB" w14:textId="57FAB153" w:rsidR="005D591C" w:rsidRDefault="005D591C" w:rsidP="0022530F">
      <w:pPr>
        <w:ind w:firstLine="540"/>
        <w:jc w:val="both"/>
      </w:pPr>
      <w:r>
        <w:t>2.</w:t>
      </w:r>
      <w:r w:rsidR="002A770F">
        <w:t>10</w:t>
      </w:r>
      <w:r>
        <w:t>.)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BC00C72" w14:textId="6B86A245" w:rsidR="00F075C6" w:rsidRPr="00DE3F3E" w:rsidRDefault="00F075C6" w:rsidP="00F075C6">
      <w:pPr>
        <w:ind w:firstLine="540"/>
        <w:jc w:val="both"/>
      </w:pPr>
      <w:r w:rsidRPr="00DE3F3E">
        <w:t>2.</w:t>
      </w:r>
      <w:r w:rsidR="002A770F">
        <w:t>11</w:t>
      </w:r>
      <w:r w:rsidRPr="00DE3F3E">
        <w:t>.) формы, порядок, дата начала и дата окончания срока предоставления участникам закупки разъяснений положений документации о закупке;</w:t>
      </w:r>
    </w:p>
    <w:p w14:paraId="41AA5046" w14:textId="1957FAFD" w:rsidR="00F075C6" w:rsidRPr="00DE3F3E" w:rsidRDefault="00F075C6" w:rsidP="00F075C6">
      <w:pPr>
        <w:ind w:firstLine="540"/>
        <w:jc w:val="both"/>
      </w:pPr>
      <w:r w:rsidRPr="00DE3F3E">
        <w:t>2.1</w:t>
      </w:r>
      <w:r w:rsidR="002A770F">
        <w:t>2</w:t>
      </w:r>
      <w:r w:rsidRPr="00DE3F3E">
        <w:t>.) место и дата рассмотрения предложений участников закупки и подведения итогов закупки;</w:t>
      </w:r>
    </w:p>
    <w:p w14:paraId="3DD665C5" w14:textId="6220FBBA" w:rsidR="00F075C6" w:rsidRPr="00DE3F3E" w:rsidRDefault="00F075C6" w:rsidP="00F075C6">
      <w:pPr>
        <w:ind w:firstLine="540"/>
        <w:jc w:val="both"/>
      </w:pPr>
      <w:r w:rsidRPr="00DE3F3E">
        <w:t>2.1</w:t>
      </w:r>
      <w:r w:rsidR="002A770F">
        <w:t>3</w:t>
      </w:r>
      <w:r w:rsidRPr="00DE3F3E">
        <w:t>.) критерии оценки и сопоставления заявок на участие в закупке;</w:t>
      </w:r>
    </w:p>
    <w:p w14:paraId="650B1653" w14:textId="3060A0FF" w:rsidR="00F075C6" w:rsidRPr="00DE3F3E" w:rsidRDefault="00F075C6" w:rsidP="00F075C6">
      <w:pPr>
        <w:ind w:firstLine="540"/>
        <w:jc w:val="both"/>
      </w:pPr>
      <w:r w:rsidRPr="00DE3F3E">
        <w:t>2.1</w:t>
      </w:r>
      <w:r w:rsidR="002A770F">
        <w:t>4</w:t>
      </w:r>
      <w:r w:rsidRPr="00DE3F3E">
        <w:t>.) порядок оценки и сопоставления заявок на участие в закупке.</w:t>
      </w:r>
    </w:p>
    <w:p w14:paraId="75644D3C" w14:textId="77777777" w:rsidR="00F075C6" w:rsidRPr="00DE3F3E" w:rsidRDefault="00F075C6" w:rsidP="00F075C6">
      <w:pPr>
        <w:ind w:firstLine="540"/>
        <w:jc w:val="both"/>
      </w:pPr>
      <w:r>
        <w:t>3. Проект договора.</w:t>
      </w:r>
    </w:p>
    <w:p w14:paraId="3AFAB311" w14:textId="77777777" w:rsidR="00A641EF" w:rsidRDefault="00A641EF" w:rsidP="00BE08D2">
      <w:pPr>
        <w:ind w:firstLine="540"/>
        <w:jc w:val="both"/>
      </w:pPr>
    </w:p>
    <w:p w14:paraId="3EB465F9" w14:textId="77777777" w:rsidR="00A641EF" w:rsidRDefault="00A641EF" w:rsidP="00BE08D2">
      <w:pPr>
        <w:ind w:firstLine="540"/>
        <w:jc w:val="both"/>
      </w:pPr>
    </w:p>
    <w:p w14:paraId="37807517" w14:textId="384E7945" w:rsidR="004E21E5" w:rsidRPr="004E21E5" w:rsidRDefault="00CD0975" w:rsidP="00BE08D2">
      <w:pPr>
        <w:pStyle w:val="2"/>
        <w:ind w:firstLine="540"/>
        <w:jc w:val="both"/>
        <w:rPr>
          <w:rFonts w:ascii="Georgia" w:hAnsi="Georgia"/>
        </w:rPr>
      </w:pPr>
      <w:bookmarkStart w:id="91" w:name="_Toc533760850"/>
      <w:r w:rsidRPr="004E21E5">
        <w:rPr>
          <w:rFonts w:ascii="Georgia" w:hAnsi="Georgia"/>
        </w:rPr>
        <w:t>6</w:t>
      </w:r>
      <w:r w:rsidR="00FE6379" w:rsidRPr="004E21E5">
        <w:rPr>
          <w:rFonts w:ascii="Georgia" w:hAnsi="Georgia"/>
        </w:rPr>
        <w:t>.</w:t>
      </w:r>
      <w:r w:rsidR="00127321">
        <w:rPr>
          <w:rFonts w:ascii="Georgia" w:hAnsi="Georgia"/>
        </w:rPr>
        <w:t>8</w:t>
      </w:r>
      <w:r w:rsidRPr="004E21E5">
        <w:rPr>
          <w:rFonts w:ascii="Georgia" w:hAnsi="Georgia"/>
        </w:rPr>
        <w:t>.</w:t>
      </w:r>
      <w:r w:rsidR="00FE6379" w:rsidRPr="004E21E5">
        <w:rPr>
          <w:rFonts w:ascii="Georgia" w:hAnsi="Georgia"/>
        </w:rPr>
        <w:t xml:space="preserve"> </w:t>
      </w:r>
      <w:r w:rsidRPr="004E21E5">
        <w:rPr>
          <w:rFonts w:ascii="Georgia" w:hAnsi="Georgia"/>
        </w:rPr>
        <w:t>Согласование</w:t>
      </w:r>
      <w:r w:rsidR="00FE6379" w:rsidRPr="004E21E5">
        <w:rPr>
          <w:rFonts w:ascii="Georgia" w:hAnsi="Georgia"/>
        </w:rPr>
        <w:t xml:space="preserve"> и утвер</w:t>
      </w:r>
      <w:r w:rsidRPr="004E21E5">
        <w:rPr>
          <w:rFonts w:ascii="Georgia" w:hAnsi="Georgia"/>
        </w:rPr>
        <w:t>ждение</w:t>
      </w:r>
      <w:r w:rsidR="00FE6379" w:rsidRPr="004E21E5">
        <w:rPr>
          <w:rFonts w:ascii="Georgia" w:hAnsi="Georgia"/>
        </w:rPr>
        <w:t xml:space="preserve"> закупочной документации</w:t>
      </w:r>
      <w:bookmarkEnd w:id="91"/>
      <w:r w:rsidRPr="004E21E5">
        <w:rPr>
          <w:rFonts w:ascii="Georgia" w:hAnsi="Georgia"/>
        </w:rPr>
        <w:t xml:space="preserve"> </w:t>
      </w:r>
    </w:p>
    <w:p w14:paraId="5618D702" w14:textId="29CBBBCC" w:rsidR="00CD0975" w:rsidRDefault="000D4F48" w:rsidP="00BE08D2">
      <w:pPr>
        <w:ind w:firstLine="540"/>
        <w:jc w:val="both"/>
      </w:pPr>
      <w:r>
        <w:t xml:space="preserve">6.8.1. </w:t>
      </w:r>
      <w:r w:rsidR="006C54C3">
        <w:t xml:space="preserve">Служба закупок </w:t>
      </w:r>
      <w:r>
        <w:t>при необходимости согласовывает закупочную документацию со всеми заинтересованными лицами без обязательного</w:t>
      </w:r>
      <w:r w:rsidR="002B6CB9">
        <w:t xml:space="preserve"> письменного</w:t>
      </w:r>
      <w:r>
        <w:t xml:space="preserve"> утверждения документации </w:t>
      </w:r>
      <w:r w:rsidR="00CD0975" w:rsidRPr="00DE3F3E">
        <w:t xml:space="preserve">Закупочной комиссией. </w:t>
      </w:r>
      <w:r>
        <w:t>По готовности</w:t>
      </w:r>
      <w:r w:rsidR="00CD0975" w:rsidRPr="00DE3F3E">
        <w:t xml:space="preserve"> </w:t>
      </w:r>
      <w:r>
        <w:t xml:space="preserve">комплект </w:t>
      </w:r>
      <w:r w:rsidR="00CD0975" w:rsidRPr="00DE3F3E">
        <w:t>закупочн</w:t>
      </w:r>
      <w:r>
        <w:t>ой документации</w:t>
      </w:r>
      <w:r w:rsidR="00CD0975" w:rsidRPr="00DE3F3E">
        <w:t xml:space="preserve"> </w:t>
      </w:r>
      <w:r w:rsidR="003E0C41" w:rsidRPr="00DE3F3E">
        <w:t xml:space="preserve">размещается </w:t>
      </w:r>
      <w:r w:rsidR="006C54C3">
        <w:t>в системе ЕИС.</w:t>
      </w:r>
    </w:p>
    <w:p w14:paraId="45C6EDF0" w14:textId="03D22B63" w:rsidR="001A68BC" w:rsidRPr="004C1728" w:rsidRDefault="001A68BC" w:rsidP="001A68BC">
      <w:pPr>
        <w:ind w:firstLine="540"/>
        <w:jc w:val="both"/>
      </w:pPr>
      <w:r w:rsidRPr="004C1728">
        <w:t>Документация о конкурентной закупке</w:t>
      </w:r>
      <w:r>
        <w:t xml:space="preserve"> считается</w:t>
      </w:r>
      <w:r w:rsidRPr="004C1728">
        <w:t xml:space="preserve"> утвержде</w:t>
      </w:r>
      <w:r>
        <w:t>нной</w:t>
      </w:r>
      <w:r w:rsidRPr="004C1728">
        <w:t xml:space="preserve">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r>
        <w:t>Федеральному з</w:t>
      </w:r>
      <w:r w:rsidRPr="004C1728">
        <w:t xml:space="preserve">акону </w:t>
      </w:r>
      <w:r>
        <w:t>№</w:t>
      </w:r>
      <w:r w:rsidRPr="004C1728">
        <w:t xml:space="preserve"> 223-ФЗ.</w:t>
      </w:r>
    </w:p>
    <w:p w14:paraId="11FD57E6" w14:textId="77777777" w:rsidR="00127321" w:rsidRPr="004E21E5" w:rsidRDefault="00127321" w:rsidP="00127321">
      <w:pPr>
        <w:pStyle w:val="2"/>
        <w:ind w:firstLine="540"/>
        <w:jc w:val="both"/>
        <w:rPr>
          <w:rFonts w:ascii="Georgia" w:hAnsi="Georgia"/>
        </w:rPr>
      </w:pPr>
      <w:bookmarkStart w:id="92" w:name="_Toc533760851"/>
      <w:r w:rsidRPr="004E21E5">
        <w:rPr>
          <w:rFonts w:ascii="Georgia" w:hAnsi="Georgia"/>
        </w:rPr>
        <w:t>6.</w:t>
      </w:r>
      <w:r>
        <w:rPr>
          <w:rFonts w:ascii="Georgia" w:hAnsi="Georgia"/>
        </w:rPr>
        <w:t>9</w:t>
      </w:r>
      <w:r w:rsidRPr="004E21E5">
        <w:rPr>
          <w:rFonts w:ascii="Georgia" w:hAnsi="Georgia"/>
        </w:rPr>
        <w:t>. Экспертиза заявок</w:t>
      </w:r>
      <w:bookmarkEnd w:id="92"/>
    </w:p>
    <w:p w14:paraId="3F21C2CF" w14:textId="77777777" w:rsidR="00C668A9" w:rsidRDefault="00127321" w:rsidP="0022530F">
      <w:pPr>
        <w:ind w:firstLine="540"/>
        <w:jc w:val="both"/>
      </w:pPr>
      <w:r w:rsidRPr="00DE3F3E">
        <w:t>Экспертиза заявок может проводиться Закупочной комиссией с целью проверки заявок на соответствие отборочным критериям, оценке и сопоставлению предложений по оценочным показателям</w:t>
      </w:r>
      <w:r>
        <w:t>.</w:t>
      </w:r>
    </w:p>
    <w:p w14:paraId="2505D652" w14:textId="216084C2" w:rsidR="00C668A9" w:rsidRPr="0022530F" w:rsidRDefault="003261E1" w:rsidP="0022530F">
      <w:pPr>
        <w:pStyle w:val="2"/>
        <w:ind w:firstLine="540"/>
        <w:jc w:val="both"/>
        <w:rPr>
          <w:rFonts w:ascii="Georgia" w:hAnsi="Georgia"/>
        </w:rPr>
      </w:pPr>
      <w:bookmarkStart w:id="93" w:name="_Toc533760852"/>
      <w:r w:rsidRPr="00390EA2">
        <w:rPr>
          <w:rFonts w:ascii="Georgia" w:hAnsi="Georgia"/>
        </w:rPr>
        <w:t>6.10. Обеспечение заявки на участие в закупке</w:t>
      </w:r>
      <w:bookmarkEnd w:id="93"/>
    </w:p>
    <w:p w14:paraId="3B736EA6" w14:textId="21609DCE" w:rsidR="003261E1" w:rsidRPr="0022530F" w:rsidRDefault="003261E1" w:rsidP="0022530F">
      <w:pPr>
        <w:ind w:firstLine="540"/>
        <w:jc w:val="both"/>
      </w:pPr>
      <w:r w:rsidRPr="001A6361">
        <w:t>6.10.1. Если начальная (максимальная) цена договора превышает 5 млн руб. (с учетом НДС),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14:paraId="5668ADE5" w14:textId="1292B2B1" w:rsidR="003261E1" w:rsidRPr="0022530F" w:rsidRDefault="003261E1" w:rsidP="0022530F">
      <w:pPr>
        <w:ind w:firstLine="540"/>
        <w:jc w:val="both"/>
      </w:pPr>
      <w:r>
        <w:t xml:space="preserve">6.10.2. </w:t>
      </w:r>
      <w:r w:rsidRPr="0022530F">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14:paraId="08E410FF" w14:textId="0C2F6367" w:rsidR="003261E1" w:rsidRPr="0022530F" w:rsidRDefault="003261E1" w:rsidP="0022530F">
      <w:pPr>
        <w:ind w:firstLine="540"/>
        <w:jc w:val="both"/>
      </w:pPr>
      <w:r>
        <w:t xml:space="preserve">6.10.3. </w:t>
      </w:r>
      <w:r w:rsidRPr="0022530F">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кодексом РФ, за исключением проведения закупки в соответствии со ст. 3.4 </w:t>
      </w:r>
      <w:r>
        <w:t>Федерального з</w:t>
      </w:r>
      <w:r w:rsidRPr="0022530F">
        <w:t xml:space="preserve">акона </w:t>
      </w:r>
      <w:r>
        <w:t>№</w:t>
      </w:r>
      <w:r w:rsidRPr="0022530F">
        <w:t xml:space="preserve">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14:paraId="306CC235" w14:textId="11051AB9" w:rsidR="003261E1" w:rsidRPr="0022530F" w:rsidRDefault="003261E1" w:rsidP="0022530F">
      <w:pPr>
        <w:ind w:firstLine="540"/>
        <w:jc w:val="both"/>
      </w:pPr>
      <w:r>
        <w:t xml:space="preserve">6.10.4. </w:t>
      </w:r>
      <w:r w:rsidRPr="0022530F">
        <w:t>Обеспечение заявки на участие в закупке не возвращается участнику в следующих случаях:</w:t>
      </w:r>
    </w:p>
    <w:p w14:paraId="57632E3D" w14:textId="77777777" w:rsidR="003261E1" w:rsidRPr="0022530F" w:rsidRDefault="003261E1" w:rsidP="0022530F">
      <w:pPr>
        <w:ind w:firstLine="540"/>
        <w:jc w:val="both"/>
      </w:pPr>
      <w:r w:rsidRPr="0022530F">
        <w:t>1) уклонение или отказ участника закупки от заключения договора;</w:t>
      </w:r>
    </w:p>
    <w:p w14:paraId="12F1C2D7" w14:textId="1F09FFBD" w:rsidR="003261E1" w:rsidRPr="0022530F" w:rsidRDefault="003261E1" w:rsidP="0022530F">
      <w:pPr>
        <w:ind w:firstLine="540"/>
        <w:jc w:val="both"/>
      </w:pPr>
      <w:r w:rsidRPr="0022530F">
        <w:t xml:space="preserve">2) непредоставление или предоставление с нарушением условий, установленных </w:t>
      </w:r>
      <w:r w:rsidR="000016AF">
        <w:t>Федеральным з</w:t>
      </w:r>
      <w:r w:rsidRPr="0022530F">
        <w:t xml:space="preserve">аконом </w:t>
      </w:r>
      <w:r w:rsidR="000016AF">
        <w:t>№</w:t>
      </w:r>
      <w:r w:rsidRPr="0022530F">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14:paraId="5FCC5C10" w14:textId="77777777" w:rsidR="003261E1" w:rsidRPr="0022530F" w:rsidRDefault="003261E1" w:rsidP="0022530F">
      <w:pPr>
        <w:ind w:firstLine="540"/>
        <w:jc w:val="both"/>
      </w:pPr>
      <w:r w:rsidRPr="0022530F">
        <w:t>Заказчик возвращает обеспечение заявки в течение семи рабочих дней:</w:t>
      </w:r>
    </w:p>
    <w:p w14:paraId="3DF4C73A" w14:textId="77777777" w:rsidR="003261E1" w:rsidRPr="0022530F" w:rsidRDefault="003261E1" w:rsidP="0022530F">
      <w:pPr>
        <w:ind w:firstLine="540"/>
        <w:jc w:val="both"/>
      </w:pPr>
      <w:r w:rsidRPr="0022530F">
        <w:t>- со дня заключения договора - победителю закупки и участнику закупки, заявке которого присвоено второе место после победителя;</w:t>
      </w:r>
    </w:p>
    <w:p w14:paraId="728BC7BF" w14:textId="77777777" w:rsidR="003261E1" w:rsidRPr="0022530F" w:rsidRDefault="003261E1" w:rsidP="0022530F">
      <w:pPr>
        <w:ind w:firstLine="540"/>
        <w:jc w:val="both"/>
      </w:pPr>
      <w:r w:rsidRPr="0022530F">
        <w:t>- со дня подписания итогового протокола закупки - допущенным к закупке участникам, заявкам которых присвоены места ниже второго;</w:t>
      </w:r>
    </w:p>
    <w:p w14:paraId="777AD5C2" w14:textId="4DE40BB2" w:rsidR="003261E1" w:rsidRPr="0022530F" w:rsidRDefault="003261E1" w:rsidP="0022530F">
      <w:pPr>
        <w:ind w:firstLine="540"/>
        <w:jc w:val="both"/>
      </w:pPr>
      <w:r w:rsidRPr="0022530F">
        <w:t>- со дня подписания протокола</w:t>
      </w:r>
      <w:r w:rsidR="00E72E80">
        <w:t xml:space="preserve"> по итогам промежуточного/отборочного этапа процедуры закупки</w:t>
      </w:r>
      <w:r w:rsidRPr="0022530F">
        <w:t xml:space="preserve">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14:paraId="3E67588E" w14:textId="77777777" w:rsidR="003261E1" w:rsidRPr="0022530F" w:rsidRDefault="003261E1" w:rsidP="0022530F">
      <w:pPr>
        <w:ind w:firstLine="540"/>
        <w:jc w:val="both"/>
      </w:pPr>
      <w:r w:rsidRPr="0022530F">
        <w:lastRenderedPageBreak/>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14:paraId="1DBD1AC7" w14:textId="77777777" w:rsidR="003261E1" w:rsidRPr="0022530F" w:rsidRDefault="003261E1" w:rsidP="0022530F">
      <w:pPr>
        <w:ind w:firstLine="540"/>
        <w:jc w:val="both"/>
      </w:pPr>
      <w:r w:rsidRPr="0022530F">
        <w:t>- со дня принятия решения об отказе от проведения закупки - всем участникам, предоставившим обеспечение заявки на участие в закупке.</w:t>
      </w:r>
    </w:p>
    <w:p w14:paraId="22EBA388" w14:textId="1072F43A" w:rsidR="002B6CB9" w:rsidRPr="00390EA2" w:rsidRDefault="002B6CB9" w:rsidP="002B6CB9">
      <w:pPr>
        <w:pStyle w:val="2"/>
        <w:ind w:firstLine="540"/>
        <w:jc w:val="both"/>
        <w:rPr>
          <w:rFonts w:ascii="Georgia" w:hAnsi="Georgia"/>
        </w:rPr>
      </w:pPr>
      <w:bookmarkStart w:id="94" w:name="_Toc533760853"/>
      <w:r w:rsidRPr="00390EA2">
        <w:rPr>
          <w:rFonts w:ascii="Georgia" w:hAnsi="Georgia"/>
        </w:rPr>
        <w:t>6.11. Разъяснения положений извещения об осуществлении закупки и(или) закупочной документации</w:t>
      </w:r>
      <w:bookmarkEnd w:id="94"/>
    </w:p>
    <w:p w14:paraId="02972C66" w14:textId="249C247E" w:rsidR="00113F58" w:rsidRPr="0022530F" w:rsidRDefault="002B6CB9" w:rsidP="0022530F">
      <w:pPr>
        <w:ind w:firstLine="540"/>
        <w:jc w:val="both"/>
      </w:pPr>
      <w:r>
        <w:t xml:space="preserve">6.11.1. </w:t>
      </w:r>
      <w:r w:rsidR="00113F58" w:rsidRPr="0022530F">
        <w:t xml:space="preserve">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ст. 3.3 Закона </w:t>
      </w:r>
      <w:r w:rsidR="00113F58">
        <w:t>№</w:t>
      </w:r>
      <w:r w:rsidR="00113F58" w:rsidRPr="0022530F">
        <w:t xml:space="preserve"> 223-ФЗ, в остальных случаях в письменной форме, в том числе в виде электронного документа. 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14:paraId="7C8EE4AC" w14:textId="5E32C67B" w:rsidR="00113F58" w:rsidRPr="0022530F" w:rsidRDefault="00113F58" w:rsidP="0022530F">
      <w:pPr>
        <w:ind w:firstLine="540"/>
        <w:jc w:val="both"/>
      </w:pPr>
      <w:r>
        <w:t>6</w:t>
      </w:r>
      <w:r w:rsidRPr="0022530F">
        <w:t>.</w:t>
      </w:r>
      <w:r>
        <w:t>11</w:t>
      </w:r>
      <w:r w:rsidRPr="0022530F">
        <w:t>.</w:t>
      </w:r>
      <w:r>
        <w:t>2</w:t>
      </w:r>
      <w:r w:rsidRPr="0022530F">
        <w:t>.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14:paraId="10E78D5B" w14:textId="64A2333F" w:rsidR="00113F58" w:rsidRPr="0022530F" w:rsidRDefault="00113F58" w:rsidP="003A4AC9">
      <w:pPr>
        <w:ind w:firstLine="540"/>
        <w:jc w:val="both"/>
      </w:pPr>
      <w:r w:rsidRPr="00D208EC">
        <w:t>6</w:t>
      </w:r>
      <w:r w:rsidRPr="0022530F">
        <w:t>.</w:t>
      </w:r>
      <w:r>
        <w:t>11</w:t>
      </w:r>
      <w:r w:rsidRPr="0022530F">
        <w:t>.</w:t>
      </w:r>
      <w:r>
        <w:t>3</w:t>
      </w:r>
      <w:r w:rsidRPr="0022530F">
        <w:t>.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r>
        <w:t>, за исключением уточнения технических деталей, не влияющих</w:t>
      </w:r>
      <w:r w:rsidR="003A4AC9">
        <w:t xml:space="preserve"> на существенные условия проекта договора</w:t>
      </w:r>
      <w:r w:rsidRPr="0022530F">
        <w:t>.</w:t>
      </w:r>
    </w:p>
    <w:p w14:paraId="1E2691A2" w14:textId="17EBE7E4" w:rsidR="00113F58" w:rsidRPr="0022530F" w:rsidRDefault="00C058EC" w:rsidP="0022530F">
      <w:pPr>
        <w:ind w:firstLine="540"/>
        <w:jc w:val="both"/>
      </w:pPr>
      <w:r>
        <w:t>6</w:t>
      </w:r>
      <w:r w:rsidR="00113F58" w:rsidRPr="0022530F">
        <w:t>.</w:t>
      </w:r>
      <w:r>
        <w:t>11</w:t>
      </w:r>
      <w:r w:rsidR="00113F58" w:rsidRPr="0022530F">
        <w:t>.</w:t>
      </w:r>
      <w:r w:rsidR="00881820">
        <w:t>4</w:t>
      </w:r>
      <w:r w:rsidR="00113F58" w:rsidRPr="0022530F">
        <w:t>.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14:paraId="48ADC8D2" w14:textId="77777777" w:rsidR="00113F58" w:rsidRPr="0022530F" w:rsidRDefault="00113F58" w:rsidP="0022530F">
      <w:pPr>
        <w:ind w:firstLine="540"/>
        <w:jc w:val="both"/>
      </w:pPr>
      <w:r w:rsidRPr="0022530F">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14:paraId="4DFDF961" w14:textId="502BD0F2" w:rsidR="00113F58" w:rsidRPr="0022530F" w:rsidRDefault="00C058EC" w:rsidP="0022530F">
      <w:pPr>
        <w:ind w:firstLine="540"/>
        <w:jc w:val="both"/>
      </w:pPr>
      <w:r>
        <w:t>6</w:t>
      </w:r>
      <w:r w:rsidR="00113F58" w:rsidRPr="0022530F">
        <w:t>.</w:t>
      </w:r>
      <w:r>
        <w:t>11</w:t>
      </w:r>
      <w:r w:rsidR="00113F58" w:rsidRPr="0022530F">
        <w:t>.</w:t>
      </w:r>
      <w:r w:rsidR="00881820">
        <w:t>5</w:t>
      </w:r>
      <w:r w:rsidR="00113F58" w:rsidRPr="0022530F">
        <w:t>. Заказчик не несет ответственности, если участник закупки</w:t>
      </w:r>
      <w:r>
        <w:t xml:space="preserve"> (потенциальный участник)</w:t>
      </w:r>
      <w:r w:rsidR="00113F58" w:rsidRPr="0022530F">
        <w:t xml:space="preserve"> не ознакомился с включенными в извещение и документацию о закупке изменениями, которые размещены надлежащим образом.</w:t>
      </w:r>
    </w:p>
    <w:p w14:paraId="327F925C" w14:textId="73725109" w:rsidR="00F20A5F" w:rsidRPr="00390EA2" w:rsidRDefault="00F20A5F" w:rsidP="00F20A5F">
      <w:pPr>
        <w:pStyle w:val="2"/>
        <w:ind w:firstLine="540"/>
        <w:jc w:val="both"/>
        <w:rPr>
          <w:rFonts w:ascii="Georgia" w:hAnsi="Georgia"/>
        </w:rPr>
      </w:pPr>
      <w:bookmarkStart w:id="95" w:name="_Toc533760854"/>
      <w:r w:rsidRPr="00390EA2">
        <w:rPr>
          <w:rFonts w:ascii="Georgia" w:hAnsi="Georgia"/>
        </w:rPr>
        <w:t>6.1</w:t>
      </w:r>
      <w:r w:rsidR="002B6CB9" w:rsidRPr="00390EA2">
        <w:rPr>
          <w:rFonts w:ascii="Georgia" w:hAnsi="Georgia"/>
        </w:rPr>
        <w:t>2</w:t>
      </w:r>
      <w:r w:rsidRPr="00390EA2">
        <w:rPr>
          <w:rFonts w:ascii="Georgia" w:hAnsi="Georgia"/>
        </w:rPr>
        <w:t>. Отказ от проведения закупочной процедуры</w:t>
      </w:r>
      <w:bookmarkEnd w:id="95"/>
    </w:p>
    <w:p w14:paraId="5EB0CB18" w14:textId="0A9B3BD0" w:rsidR="00F20A5F" w:rsidRPr="0022530F" w:rsidRDefault="00F20A5F" w:rsidP="0022530F">
      <w:pPr>
        <w:ind w:firstLine="540"/>
        <w:jc w:val="both"/>
      </w:pPr>
      <w:r w:rsidRPr="0022530F">
        <w:t>6.1</w:t>
      </w:r>
      <w:r w:rsidR="002B6CB9">
        <w:t>2</w:t>
      </w:r>
      <w:r w:rsidRPr="0022530F">
        <w:t>.1.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w:t>
      </w:r>
    </w:p>
    <w:p w14:paraId="3F6C44D1" w14:textId="6BED9256" w:rsidR="00F20A5F" w:rsidRPr="0022530F" w:rsidRDefault="00F20A5F" w:rsidP="0022530F">
      <w:pPr>
        <w:ind w:firstLine="540"/>
        <w:jc w:val="both"/>
      </w:pPr>
      <w:r w:rsidRPr="0022530F">
        <w:t>В случае отказа от проведения закрытых торгов заказчик обязан возместить приглашенным к участию в закрытых торгах участникам по их требованию реальный ущерб независимо от того, в какой срок после направления приглашения последовал отказ.</w:t>
      </w:r>
    </w:p>
    <w:p w14:paraId="3798CB63" w14:textId="738B6033" w:rsidR="00F20A5F" w:rsidRPr="0022530F" w:rsidRDefault="00F20A5F" w:rsidP="0022530F">
      <w:pPr>
        <w:ind w:firstLine="540"/>
        <w:jc w:val="both"/>
      </w:pPr>
      <w:r>
        <w:t>6.1</w:t>
      </w:r>
      <w:r w:rsidR="002B6CB9">
        <w:t>2</w:t>
      </w:r>
      <w:r>
        <w:t xml:space="preserve">.2. </w:t>
      </w:r>
      <w:r w:rsidRPr="0022530F">
        <w:t xml:space="preserve">По истечении срока отмены конкурентной закупки в соответствии с пунктом </w:t>
      </w:r>
      <w:r>
        <w:t>6.1</w:t>
      </w:r>
      <w:r w:rsidR="002B6CB9">
        <w:t>2</w:t>
      </w:r>
      <w:r>
        <w:t>.1.</w:t>
      </w:r>
      <w:r w:rsidRPr="0022530F">
        <w:t xml:space="preserve"> настоящего Положения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BBF570C" w14:textId="3C079D07" w:rsidR="00F20A5F" w:rsidRPr="0022530F" w:rsidRDefault="00F20A5F" w:rsidP="0022530F">
      <w:pPr>
        <w:ind w:firstLine="540"/>
        <w:jc w:val="both"/>
      </w:pPr>
      <w:r>
        <w:t>6.1</w:t>
      </w:r>
      <w:r w:rsidR="002B6CB9">
        <w:t>2</w:t>
      </w:r>
      <w:r>
        <w:t xml:space="preserve">.3. </w:t>
      </w:r>
      <w:r w:rsidRPr="0022530F">
        <w:t xml:space="preserve">Заказчик вправе отказаться от проведения предварительного квалификационного отбора с ограничением срока подачи заявок в любой момент до подведения итогов, а от предварительного квалификационного отбора без ограничения </w:t>
      </w:r>
      <w:r w:rsidRPr="0022530F">
        <w:lastRenderedPageBreak/>
        <w:t>сроков подачи заявок - в любой момент, не неся никакой ответственности перед любыми физическими и юридическими лицами, которым такое действие может принести убытки.</w:t>
      </w:r>
    </w:p>
    <w:p w14:paraId="767B6F80" w14:textId="64CA61C7" w:rsidR="00F20A5F" w:rsidRPr="0022530F" w:rsidRDefault="00F20A5F" w:rsidP="0022530F">
      <w:pPr>
        <w:ind w:firstLine="540"/>
        <w:jc w:val="both"/>
      </w:pPr>
      <w:r>
        <w:t>6.1</w:t>
      </w:r>
      <w:r w:rsidR="002B6CB9">
        <w:t>2</w:t>
      </w:r>
      <w:r>
        <w:t xml:space="preserve">.4. </w:t>
      </w:r>
      <w:r w:rsidRPr="0022530F">
        <w:t>В случае отказа заказчика от предварительного квалификационного отбора без ограничения сроков подачи заявок проведение процедур закупок с ограниченным участием по итогам такого отбора не допускается, за исключением процедур закупок, размещенных в ЕИС до отказа от отбора.</w:t>
      </w:r>
    </w:p>
    <w:p w14:paraId="78718359" w14:textId="77777777" w:rsidR="00F20A5F" w:rsidRPr="0022530F" w:rsidRDefault="00F20A5F" w:rsidP="0022530F">
      <w:pPr>
        <w:ind w:firstLine="540"/>
        <w:jc w:val="both"/>
      </w:pPr>
      <w:r w:rsidRPr="0022530F">
        <w:t>Решение об отмене конкурентной закупки размещается в ЕИС в день принятия этого решения.</w:t>
      </w:r>
    </w:p>
    <w:p w14:paraId="50F9C7A5" w14:textId="5D3AC846" w:rsidR="00D87505" w:rsidRPr="00390EA2" w:rsidRDefault="00D87505" w:rsidP="0022530F">
      <w:pPr>
        <w:pStyle w:val="2"/>
        <w:ind w:firstLine="540"/>
        <w:rPr>
          <w:rFonts w:ascii="Georgia" w:hAnsi="Georgia"/>
        </w:rPr>
      </w:pPr>
      <w:bookmarkStart w:id="96" w:name="_Toc533760855"/>
      <w:r w:rsidRPr="00390EA2">
        <w:rPr>
          <w:rFonts w:ascii="Georgia" w:hAnsi="Georgia"/>
        </w:rPr>
        <w:t>6.13. Осуществление закупочных процедур конкуре</w:t>
      </w:r>
      <w:r w:rsidR="00607DDD" w:rsidRPr="00390EA2">
        <w:rPr>
          <w:rFonts w:ascii="Georgia" w:hAnsi="Georgia"/>
        </w:rPr>
        <w:t>н</w:t>
      </w:r>
      <w:r w:rsidRPr="00390EA2">
        <w:rPr>
          <w:rFonts w:ascii="Georgia" w:hAnsi="Georgia"/>
        </w:rPr>
        <w:t>тным способом с применением дополнительных элементов закупочной процедуры</w:t>
      </w:r>
      <w:bookmarkEnd w:id="96"/>
    </w:p>
    <w:p w14:paraId="6D768684" w14:textId="622CFAE3" w:rsidR="00D87505" w:rsidRPr="0022530F" w:rsidRDefault="00607DDD" w:rsidP="0022530F">
      <w:pPr>
        <w:ind w:firstLine="540"/>
        <w:jc w:val="both"/>
      </w:pPr>
      <w:r>
        <w:t xml:space="preserve">6.13.1. </w:t>
      </w:r>
      <w:r w:rsidR="00D87505" w:rsidRPr="0022530F">
        <w:t xml:space="preserve">Осуществление конкурентной закупки с возможностью подачи </w:t>
      </w:r>
      <w:r w:rsidR="00D87505" w:rsidRPr="0022530F">
        <w:rPr>
          <w:b/>
        </w:rPr>
        <w:t>альтернативных предложений</w:t>
      </w:r>
      <w:r>
        <w:t>.</w:t>
      </w:r>
    </w:p>
    <w:p w14:paraId="3FBA18F0" w14:textId="4992DBA9" w:rsidR="00D87505" w:rsidRPr="0022530F" w:rsidRDefault="00607DDD" w:rsidP="0022530F">
      <w:pPr>
        <w:ind w:firstLine="540"/>
        <w:jc w:val="both"/>
      </w:pPr>
      <w:r>
        <w:t xml:space="preserve">6.13.1.1. </w:t>
      </w:r>
      <w:r w:rsidR="00D87505" w:rsidRPr="0022530F">
        <w:t>Заказчик может предусмотреть при проведении конкурентной закупки право участника подать альтернативные предложения, за исключением закупок, участниками которых вправе быть исключительно субъекты МСП.</w:t>
      </w:r>
    </w:p>
    <w:p w14:paraId="615B856E" w14:textId="188448CF" w:rsidR="00D87505" w:rsidRPr="0022530F" w:rsidRDefault="00607DDD" w:rsidP="0022530F">
      <w:pPr>
        <w:ind w:firstLine="540"/>
        <w:jc w:val="both"/>
      </w:pPr>
      <w:r>
        <w:t xml:space="preserve">6.13.1.2. </w:t>
      </w:r>
      <w:r w:rsidR="00D87505" w:rsidRPr="0022530F">
        <w:t>Подача альтернативных предложений допускается только в отношении тех условий документации о конкурентной закупке, которые прямо определены в такой документации.</w:t>
      </w:r>
    </w:p>
    <w:p w14:paraId="0F1AA96D" w14:textId="0DD291B8" w:rsidR="00D87505" w:rsidRPr="0022530F" w:rsidRDefault="00607DDD" w:rsidP="0022530F">
      <w:pPr>
        <w:ind w:firstLine="540"/>
        <w:jc w:val="both"/>
      </w:pPr>
      <w:r>
        <w:t xml:space="preserve">6.13.1.3. </w:t>
      </w:r>
      <w:r w:rsidR="00D87505" w:rsidRPr="0022530F">
        <w:t>Если условиями конкурентной закупки представление альтернативных предложений не предусмотрено, подача альтернативных предложений не допускается.</w:t>
      </w:r>
    </w:p>
    <w:p w14:paraId="0CE2739F" w14:textId="72A1B565" w:rsidR="00D87505" w:rsidRPr="0022530F" w:rsidRDefault="00607DDD" w:rsidP="0022530F">
      <w:pPr>
        <w:ind w:firstLine="540"/>
        <w:jc w:val="both"/>
      </w:pPr>
      <w:r>
        <w:t xml:space="preserve">6.13.1.4. </w:t>
      </w:r>
      <w:r w:rsidR="00D87505" w:rsidRPr="0022530F">
        <w:t>При установлении условиями конкурентной закупки возможности подачи альтернативного предложения по какому-либо требованию к товарам, работам, услугам и (или) условию договора условиями конкурентной закупки может быть предусмотрен соответствующий критерий оценки.</w:t>
      </w:r>
    </w:p>
    <w:p w14:paraId="667A5701" w14:textId="40B8E937" w:rsidR="00D87505" w:rsidRPr="0022530F" w:rsidRDefault="00607DDD" w:rsidP="0022530F">
      <w:pPr>
        <w:ind w:firstLine="540"/>
        <w:jc w:val="both"/>
      </w:pPr>
      <w:r>
        <w:t xml:space="preserve">6.13.1.5. </w:t>
      </w:r>
      <w:r w:rsidR="00D87505" w:rsidRPr="0022530F">
        <w:t xml:space="preserve">Заказчик вправе ограничить количество альтернативных предложений, подаваемых одним участником. </w:t>
      </w:r>
    </w:p>
    <w:p w14:paraId="7E689CB3" w14:textId="10D7B0D6" w:rsidR="00D87505" w:rsidRPr="0022530F" w:rsidRDefault="00607DDD" w:rsidP="0022530F">
      <w:pPr>
        <w:ind w:firstLine="540"/>
        <w:jc w:val="both"/>
      </w:pPr>
      <w:r>
        <w:t xml:space="preserve">6.13.1.6. </w:t>
      </w:r>
      <w:r w:rsidR="00D87505" w:rsidRPr="0022530F">
        <w:t>Если в документации о конкурентной закупке допускается возможность подачи альтернативных предложений, то условиями конкурентной закупки должны быть предусмотрены право участника подать альтернативное предложение, правила подготовки и подачи альтернативных предложений и условия, по которым может быть представлено альтернативное предложение.</w:t>
      </w:r>
    </w:p>
    <w:p w14:paraId="0E5068FB" w14:textId="3DA7AAA7" w:rsidR="00D87505" w:rsidRPr="0022530F" w:rsidRDefault="00607DDD" w:rsidP="0022530F">
      <w:pPr>
        <w:ind w:firstLine="540"/>
        <w:jc w:val="both"/>
      </w:pPr>
      <w:r>
        <w:t xml:space="preserve">6.13.1.7. </w:t>
      </w:r>
      <w:r w:rsidR="00D87505" w:rsidRPr="0022530F">
        <w:t>Нормы настоящего Положения о праве участника подать только одну заявку не распространяются на альтернативные предложения.</w:t>
      </w:r>
    </w:p>
    <w:p w14:paraId="3DD812AA" w14:textId="644AA940" w:rsidR="00D87505" w:rsidRPr="0022530F" w:rsidRDefault="00607DDD" w:rsidP="0022530F">
      <w:pPr>
        <w:ind w:firstLine="540"/>
        <w:jc w:val="both"/>
      </w:pPr>
      <w:r>
        <w:t xml:space="preserve">6.13.1.8. </w:t>
      </w:r>
      <w:r w:rsidR="00D87505" w:rsidRPr="0022530F">
        <w:t>Альтернативные предложения принимаются только при наличии заявки на участие в конкурентной закупке и в сроки, предусмотренные для подачи заявок.</w:t>
      </w:r>
    </w:p>
    <w:p w14:paraId="2550E76A" w14:textId="1F4BDB43" w:rsidR="00D87505" w:rsidRPr="0022530F" w:rsidRDefault="00607DDD" w:rsidP="0022530F">
      <w:pPr>
        <w:ind w:firstLine="540"/>
        <w:jc w:val="both"/>
      </w:pPr>
      <w:r>
        <w:t xml:space="preserve">6.13.1.9. </w:t>
      </w:r>
      <w:r w:rsidR="00D87505" w:rsidRPr="0022530F">
        <w:t>Заказчик рассматривает заявки на участие в конкурентной закупке вместе с альтернативными предложениями, поданными участниками.</w:t>
      </w:r>
    </w:p>
    <w:p w14:paraId="2BCA9750" w14:textId="3C27591B" w:rsidR="00D87505" w:rsidRPr="0022530F" w:rsidRDefault="00607DDD" w:rsidP="0022530F">
      <w:pPr>
        <w:ind w:firstLine="540"/>
        <w:jc w:val="both"/>
      </w:pPr>
      <w:r>
        <w:t xml:space="preserve">6.13.1.10. </w:t>
      </w:r>
      <w:r w:rsidR="00D87505" w:rsidRPr="0022530F">
        <w:t>По итогам рассмотрения заявок на участие в конкурентной закупке и альтернативных предложений заказчик составляет протокол.</w:t>
      </w:r>
    </w:p>
    <w:p w14:paraId="161BAEAF" w14:textId="4C922A63" w:rsidR="00D87505" w:rsidRPr="0022530F" w:rsidRDefault="00607DDD" w:rsidP="0022530F">
      <w:pPr>
        <w:ind w:firstLine="540"/>
        <w:jc w:val="both"/>
      </w:pPr>
      <w:r>
        <w:t xml:space="preserve">6.13.1.11. </w:t>
      </w:r>
      <w:r w:rsidR="00D87505" w:rsidRPr="0022530F">
        <w:t>Основания для допуска (отклонения) заявки на участие в конкурентной закупке и альтернативных предложений не должны различаться.</w:t>
      </w:r>
    </w:p>
    <w:p w14:paraId="3F092227" w14:textId="1E71000B" w:rsidR="00D87505" w:rsidRPr="0022530F" w:rsidRDefault="00607DDD" w:rsidP="0022530F">
      <w:pPr>
        <w:ind w:firstLine="540"/>
        <w:jc w:val="both"/>
      </w:pPr>
      <w:r>
        <w:t xml:space="preserve">6.13.1.12. </w:t>
      </w:r>
      <w:r w:rsidR="00D87505" w:rsidRPr="0022530F">
        <w:t>На оценочной стадии рассмотрения заявок и при выборе победителя альтернативные предложения рассматриваются наравне с заявкой на участие в конкурентной закупке. Альтернативные предложения участвуют в ранжировании независимо от заявки на участие в конкурентной закупке, при этом участник получает несколько мест в ранжировке сообразно количеству неотклоненных предложений. Одинаковые параметры заявки на участие в конкурентной закупке и альтернативных предложений оцениваются одинаково.</w:t>
      </w:r>
    </w:p>
    <w:p w14:paraId="5C6FFCF2" w14:textId="701B64EF" w:rsidR="00D87505" w:rsidRPr="0022530F" w:rsidRDefault="00607DDD" w:rsidP="0022530F">
      <w:pPr>
        <w:ind w:firstLine="540"/>
        <w:jc w:val="both"/>
      </w:pPr>
      <w:r>
        <w:lastRenderedPageBreak/>
        <w:t xml:space="preserve">6.13.1.13. </w:t>
      </w:r>
      <w:r w:rsidR="00D87505" w:rsidRPr="0022530F">
        <w:t>Комиссия вправе выбрать альтернативное предложение в качестве наилучшего в соответствии с критериями и порядком, предусмотренными документацией о конкурентной закупке.</w:t>
      </w:r>
    </w:p>
    <w:p w14:paraId="4F47B464" w14:textId="65FC14D7" w:rsidR="00D87505" w:rsidRPr="0022530F" w:rsidRDefault="00607DDD" w:rsidP="0022530F">
      <w:pPr>
        <w:ind w:firstLine="540"/>
        <w:jc w:val="both"/>
      </w:pPr>
      <w:r>
        <w:t xml:space="preserve">6.13.1.14. </w:t>
      </w:r>
      <w:r w:rsidR="00D87505" w:rsidRPr="0022530F">
        <w:t>Если участник, подавший альтернативное предложение, уклоняется от заключения договора, заявка и альтернативное предложения такого участника могут быть отклонены.</w:t>
      </w:r>
    </w:p>
    <w:p w14:paraId="3902511D" w14:textId="77777777" w:rsidR="00823A95" w:rsidRDefault="00823A95" w:rsidP="0022530F">
      <w:pPr>
        <w:ind w:firstLine="540"/>
        <w:jc w:val="both"/>
      </w:pPr>
    </w:p>
    <w:p w14:paraId="147A0EE3" w14:textId="199E2820" w:rsidR="00D87505" w:rsidRPr="0022530F" w:rsidRDefault="00607DDD" w:rsidP="0022530F">
      <w:pPr>
        <w:ind w:firstLine="540"/>
        <w:jc w:val="both"/>
      </w:pPr>
      <w:r>
        <w:t xml:space="preserve">6.13.2. </w:t>
      </w:r>
      <w:r w:rsidR="00D87505" w:rsidRPr="0022530F">
        <w:t xml:space="preserve">Осуществление закупок с </w:t>
      </w:r>
      <w:r w:rsidR="00D87505" w:rsidRPr="0022530F">
        <w:rPr>
          <w:b/>
        </w:rPr>
        <w:t>переторжкой</w:t>
      </w:r>
      <w:r w:rsidR="009D1689">
        <w:t>.</w:t>
      </w:r>
    </w:p>
    <w:p w14:paraId="0CFA02AA" w14:textId="43A3883C" w:rsidR="00D87505" w:rsidRPr="0022530F" w:rsidRDefault="00D563BE" w:rsidP="0022530F">
      <w:pPr>
        <w:ind w:firstLine="540"/>
        <w:jc w:val="both"/>
      </w:pPr>
      <w:r>
        <w:t xml:space="preserve">6.13.2.1. </w:t>
      </w:r>
      <w:r w:rsidR="00D87505" w:rsidRPr="0022530F">
        <w:t>Переторжка является дополнительным элементом конкурентной закупки и заключается в добровольном повышении предпочтительности заявок участников в рамках специально организованной для этого процедуры путем снижения участниками цены своих первоначально поданных заявок, уменьшения сроков поставки товаров, выполнения работ, оказания услуг, снижения размера аванса и в других случаях.</w:t>
      </w:r>
    </w:p>
    <w:p w14:paraId="6E44F564" w14:textId="4B281D49" w:rsidR="00D87505" w:rsidRPr="0022530F" w:rsidRDefault="00D563BE" w:rsidP="0022530F">
      <w:pPr>
        <w:ind w:firstLine="540"/>
        <w:jc w:val="both"/>
      </w:pPr>
      <w:r>
        <w:t xml:space="preserve">6.13.2.2. </w:t>
      </w:r>
      <w:r w:rsidR="00D87505" w:rsidRPr="0022530F">
        <w:t xml:space="preserve">Переторжка возможна при осуществлении всех конкурентных закупок по решению заказчика. При этом заказчик имеет право проводить переторжку в рамках конкурентной закупки неограниченное количество раз. </w:t>
      </w:r>
    </w:p>
    <w:p w14:paraId="66870206" w14:textId="77777777" w:rsidR="00D87505" w:rsidRPr="0022530F" w:rsidRDefault="00D87505" w:rsidP="0022530F">
      <w:pPr>
        <w:ind w:firstLine="540"/>
        <w:jc w:val="both"/>
      </w:pPr>
      <w:r w:rsidRPr="0022530F">
        <w:t>Переторжка может проводиться:</w:t>
      </w:r>
    </w:p>
    <w:p w14:paraId="64659464" w14:textId="5431E1F9" w:rsidR="00D87505" w:rsidRPr="0022530F" w:rsidRDefault="00D87505" w:rsidP="0022530F">
      <w:pPr>
        <w:pStyle w:val="afc"/>
        <w:numPr>
          <w:ilvl w:val="0"/>
          <w:numId w:val="38"/>
        </w:numPr>
        <w:rPr>
          <w:sz w:val="24"/>
        </w:rPr>
      </w:pPr>
      <w:r w:rsidRPr="0022530F">
        <w:rPr>
          <w:sz w:val="24"/>
        </w:rPr>
        <w:t>если предложение о цене, указанное в заявке участника, признанной лучшей, выше предложений о цене, указанных в заявках других участников;</w:t>
      </w:r>
    </w:p>
    <w:p w14:paraId="27FAB5F8" w14:textId="4C5A3340" w:rsidR="00D87505" w:rsidRPr="0022530F" w:rsidRDefault="00D87505" w:rsidP="0022530F">
      <w:pPr>
        <w:pStyle w:val="afc"/>
        <w:numPr>
          <w:ilvl w:val="0"/>
          <w:numId w:val="38"/>
        </w:numPr>
        <w:rPr>
          <w:sz w:val="24"/>
        </w:rPr>
      </w:pPr>
      <w:r w:rsidRPr="0022530F">
        <w:rPr>
          <w:sz w:val="24"/>
        </w:rPr>
        <w:t>если в нескольких заявках содержатся одинаковые условия (присвоено равное количество баллов по итогам оценки);</w:t>
      </w:r>
    </w:p>
    <w:p w14:paraId="5823A550" w14:textId="6031C03C" w:rsidR="00D87505" w:rsidRPr="0022530F" w:rsidRDefault="00D87505" w:rsidP="0022530F">
      <w:pPr>
        <w:pStyle w:val="afc"/>
        <w:numPr>
          <w:ilvl w:val="0"/>
          <w:numId w:val="38"/>
        </w:numPr>
        <w:rPr>
          <w:sz w:val="24"/>
        </w:rPr>
      </w:pPr>
      <w:r w:rsidRPr="0022530F">
        <w:rPr>
          <w:sz w:val="24"/>
        </w:rPr>
        <w:t>если во всех поступивших от участников предложениях содержится предложение о снижении начальной (максимальной) цены договора (цены лота) менее чем 0,5 процента;</w:t>
      </w:r>
    </w:p>
    <w:p w14:paraId="6A89CD12" w14:textId="1438FC9C" w:rsidR="00D87505" w:rsidRPr="0022530F" w:rsidRDefault="00D87505" w:rsidP="0022530F">
      <w:pPr>
        <w:pStyle w:val="afc"/>
        <w:numPr>
          <w:ilvl w:val="0"/>
          <w:numId w:val="38"/>
        </w:numPr>
        <w:rPr>
          <w:sz w:val="24"/>
        </w:rPr>
      </w:pPr>
      <w:r w:rsidRPr="0022530F">
        <w:rPr>
          <w:sz w:val="24"/>
        </w:rPr>
        <w:t>в иных случаях.</w:t>
      </w:r>
    </w:p>
    <w:p w14:paraId="438D11AB" w14:textId="77777777" w:rsidR="00D87505" w:rsidRPr="0022530F" w:rsidRDefault="00D87505" w:rsidP="0022530F">
      <w:pPr>
        <w:ind w:firstLine="540"/>
        <w:jc w:val="both"/>
      </w:pPr>
      <w:r w:rsidRPr="0022530F">
        <w:t>Заказчик имеет право отменить переторжку в любое время до ее окончания.</w:t>
      </w:r>
    </w:p>
    <w:p w14:paraId="15EB96B4" w14:textId="34CF2649" w:rsidR="00D87505" w:rsidRPr="0022530F" w:rsidRDefault="005A6520" w:rsidP="0022530F">
      <w:pPr>
        <w:ind w:firstLine="540"/>
        <w:jc w:val="both"/>
      </w:pPr>
      <w:r>
        <w:t xml:space="preserve">6.13.2.3. </w:t>
      </w:r>
      <w:r w:rsidR="00D87505" w:rsidRPr="0022530F">
        <w:t>При проведении переторжки допущенным к участию в конкурентной закупке участникам предоставляется возможность добровольно повысить предпочтительность их заявок путем снижения первоначальной (указанной в заявке) цены или уменьшения сроков поставки товаров, выполнения работ, оказания услуг либо путем снижения размера аванса или изменения иных условий исполнения договора при условии сохранения остальных положений заявки без изменений.</w:t>
      </w:r>
    </w:p>
    <w:p w14:paraId="0A01391B" w14:textId="77777777" w:rsidR="00D87505" w:rsidRPr="0022530F" w:rsidRDefault="00D87505" w:rsidP="0022530F">
      <w:pPr>
        <w:ind w:firstLine="540"/>
        <w:jc w:val="both"/>
      </w:pPr>
      <w:r w:rsidRPr="0022530F">
        <w:t>В переторжке имеют право участвовать все допущенные к участию в конкурентной закупке участники. Участник вправе не участвовать в переторжке, тогда его заявка остается действующей с ценой, указанной в заявке. Предложения участника по ухудшению первоначальных условий не рассматриваются, такой участник считается не участвовавшим в переторжке, при этом его предложение остается действующим с ранее объявленными условиями.</w:t>
      </w:r>
    </w:p>
    <w:p w14:paraId="6BF87FBF" w14:textId="68FC0FA4" w:rsidR="00D87505" w:rsidRPr="0022530F" w:rsidRDefault="008C2CF7" w:rsidP="0022530F">
      <w:pPr>
        <w:ind w:firstLine="540"/>
        <w:jc w:val="both"/>
      </w:pPr>
      <w:r>
        <w:t xml:space="preserve">6.13.2.4. </w:t>
      </w:r>
      <w:r w:rsidR="00D87505" w:rsidRPr="0022530F">
        <w:t>Заказчик приглашает к переторжке всех допущенных к участию в конкурентной закупке участников путем одновременного направления им приглашений с указанием в нем формы, порядка проведения переторжки, сроков и порядка подачи предложений с новыми условиями (по цене, срокам поставки продукции, размеру аванса либо другим предложениям). Приглашение к переторжке направляется не менее чем за 2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2 рабочих дня до даты ее проведения.</w:t>
      </w:r>
    </w:p>
    <w:p w14:paraId="3749B268" w14:textId="4B766305" w:rsidR="00D87505" w:rsidRPr="0022530F" w:rsidRDefault="008C2CF7" w:rsidP="0022530F">
      <w:pPr>
        <w:ind w:firstLine="540"/>
        <w:jc w:val="both"/>
      </w:pPr>
      <w:r>
        <w:t xml:space="preserve">6.13.2.5. </w:t>
      </w:r>
      <w:r w:rsidR="00D87505" w:rsidRPr="0022530F">
        <w:t>При проведении конкурентной закупки в электронной форме переторжка может проводиться в режиме реального времени или в заочной форме, а при проведении конкурентной закупки не в электронной форме переторжка проводится только в заочной форме. Переторжка в режиме реального времени на ЭТП проводится в порядке, предусмотренном пунктами</w:t>
      </w:r>
      <w:r w:rsidR="00A12922">
        <w:t xml:space="preserve"> 6.13.2.6.-6.13.2.1</w:t>
      </w:r>
      <w:r w:rsidR="00A12797">
        <w:t>9</w:t>
      </w:r>
      <w:r w:rsidR="00A12922">
        <w:t xml:space="preserve"> на</w:t>
      </w:r>
      <w:r w:rsidR="00D87505" w:rsidRPr="0022530F">
        <w:t xml:space="preserve">стоящего Положения. Порядок проведения переторжки на иной электронной торгово-закупочной площадке устанавливается документацией о конкурентной закупке и регламентом этой площадки </w:t>
      </w:r>
      <w:r w:rsidR="00D87505" w:rsidRPr="0022530F">
        <w:lastRenderedPageBreak/>
        <w:t>либо в порядке, предусмотренном ЭТП. Поря</w:t>
      </w:r>
      <w:r w:rsidRPr="00D208EC">
        <w:t>док проведения переторжки на ЭТ</w:t>
      </w:r>
      <w:r w:rsidR="00D87505" w:rsidRPr="0022530F">
        <w:t>П устанавливается документацией о конкурентной закупке и регламентом ЭТП. Переторжка в заочной</w:t>
      </w:r>
      <w:r w:rsidR="00D87505" w:rsidRPr="00A60F96">
        <w:rPr>
          <w:sz w:val="28"/>
          <w:szCs w:val="28"/>
        </w:rPr>
        <w:t xml:space="preserve"> </w:t>
      </w:r>
      <w:r w:rsidR="00D87505" w:rsidRPr="0022530F">
        <w:t>форме проводится в порядке, установленном</w:t>
      </w:r>
      <w:r w:rsidR="009D1689">
        <w:t xml:space="preserve"> пунктами 6.13.2.1</w:t>
      </w:r>
      <w:r w:rsidR="00A12922">
        <w:t>2</w:t>
      </w:r>
      <w:r w:rsidR="009D1689">
        <w:t>.-</w:t>
      </w:r>
      <w:r w:rsidR="00A12922" w:rsidRPr="00A12922">
        <w:t xml:space="preserve"> </w:t>
      </w:r>
      <w:r w:rsidR="00A12922">
        <w:t>6.13.2.1</w:t>
      </w:r>
      <w:r w:rsidR="00A12797">
        <w:t>9</w:t>
      </w:r>
      <w:r w:rsidR="00A12922">
        <w:t>.</w:t>
      </w:r>
      <w:r w:rsidR="009D1689">
        <w:t xml:space="preserve"> </w:t>
      </w:r>
      <w:r w:rsidR="00D87505" w:rsidRPr="0022530F">
        <w:t>настоящего Положения.</w:t>
      </w:r>
    </w:p>
    <w:p w14:paraId="214E088A" w14:textId="243CDFB2" w:rsidR="00D87505" w:rsidRPr="0022530F" w:rsidRDefault="008C2CF7" w:rsidP="0022530F">
      <w:pPr>
        <w:ind w:firstLine="540"/>
        <w:jc w:val="both"/>
      </w:pPr>
      <w:bookmarkStart w:id="97" w:name="Par430"/>
      <w:bookmarkStart w:id="98" w:name="P430"/>
      <w:bookmarkEnd w:id="97"/>
      <w:bookmarkEnd w:id="98"/>
      <w:r>
        <w:t xml:space="preserve">6.13.2.6. </w:t>
      </w:r>
      <w:r w:rsidR="00D87505" w:rsidRPr="0022530F">
        <w:t>При проведении переторжки в режиме реального времени на ЭТП изменению подлежит только цена предложения.</w:t>
      </w:r>
    </w:p>
    <w:p w14:paraId="49AA57EB" w14:textId="4E5E8036" w:rsidR="00D87505" w:rsidRPr="0022530F" w:rsidRDefault="008C2CF7" w:rsidP="0022530F">
      <w:pPr>
        <w:ind w:firstLine="540"/>
        <w:jc w:val="both"/>
      </w:pPr>
      <w:r>
        <w:t xml:space="preserve">6.13.2.7. </w:t>
      </w:r>
      <w:r w:rsidR="00D87505" w:rsidRPr="0022530F">
        <w:t>Сведения о ходе переторжки в режиме реального времени на ЭТП должны быть доступны всем участникам, допущенным к участию в конкурентной закупке.</w:t>
      </w:r>
    </w:p>
    <w:p w14:paraId="26FBBEA5" w14:textId="5BB675B7" w:rsidR="00D87505" w:rsidRPr="0022530F" w:rsidRDefault="008C2CF7" w:rsidP="0022530F">
      <w:pPr>
        <w:ind w:firstLine="540"/>
        <w:jc w:val="both"/>
      </w:pPr>
      <w:r>
        <w:t xml:space="preserve">6.13.2.8. </w:t>
      </w:r>
      <w:r w:rsidR="00D87505" w:rsidRPr="0022530F">
        <w:t>С момента начала переторжки на ЭТП участник, желающий повысить предпочтительность своей заявки, заявляет на ЭТП в режиме реального времени новую цену договора. Снижение цены договора (цены лота) может производиться участником поэтапно до окончания переторжки неограниченное количество раз. Представители участников заявляют новую цену договора независимо от цен, предлагаемых другими участниками. При этом участник не обязан предложить цену обязательно ниже других участников.</w:t>
      </w:r>
    </w:p>
    <w:p w14:paraId="22CD857A" w14:textId="5DD6EE0E" w:rsidR="00D87505" w:rsidRPr="0022530F" w:rsidRDefault="008C2CF7" w:rsidP="0022530F">
      <w:pPr>
        <w:ind w:firstLine="540"/>
        <w:jc w:val="both"/>
      </w:pPr>
      <w:r>
        <w:t xml:space="preserve">6.13.2.9. </w:t>
      </w:r>
      <w:r w:rsidR="00D87505" w:rsidRPr="0022530F">
        <w:t>При проведении переторжки в</w:t>
      </w:r>
      <w:r w:rsidRPr="00D208EC">
        <w:t xml:space="preserve"> режиме реального времени на ЭТ</w:t>
      </w:r>
      <w:r w:rsidR="00D87505" w:rsidRPr="0022530F">
        <w:t>П устанавливается минимальное время приема предложений участников о цене договора (цене лота), составляющее 1 час. Максимальное время приема предложений участников о цене договора (цене лота) составляет не более 4 часов.</w:t>
      </w:r>
      <w:r>
        <w:t xml:space="preserve"> </w:t>
      </w:r>
    </w:p>
    <w:p w14:paraId="41866260" w14:textId="649BAC92" w:rsidR="00D87505" w:rsidRPr="0022530F" w:rsidRDefault="008C2CF7" w:rsidP="0022530F">
      <w:pPr>
        <w:ind w:firstLine="540"/>
        <w:jc w:val="both"/>
      </w:pPr>
      <w:r>
        <w:t xml:space="preserve">6.13.2.10. </w:t>
      </w:r>
      <w:r w:rsidR="00D87505" w:rsidRPr="0022530F">
        <w:t>Если до окончания переторжки остается менее 10 минут и в этот период поступает ценовое предложение, то переторжка продлевается на 10 минут с момента подачи такого предложения. Указанная процедура повторяется неограниченное количество раз, но длится не более 4 часов.</w:t>
      </w:r>
    </w:p>
    <w:p w14:paraId="5B78DA89" w14:textId="14BA3937" w:rsidR="00D87505" w:rsidRPr="0022530F" w:rsidRDefault="008C2CF7" w:rsidP="0022530F">
      <w:pPr>
        <w:ind w:firstLine="540"/>
        <w:jc w:val="both"/>
      </w:pPr>
      <w:r>
        <w:t xml:space="preserve">6.13.2.11. </w:t>
      </w:r>
      <w:r w:rsidR="00D87505" w:rsidRPr="0022530F">
        <w:t>Если в течение 10 минут с момента продления переторжки ни одного предложения о более низкой цене договора (цене лота) не поступило, переторжка автоматически завершается при помощи программных и технических с</w:t>
      </w:r>
      <w:r w:rsidR="00540872" w:rsidRPr="00D208EC">
        <w:t>редств ЭТ</w:t>
      </w:r>
      <w:r w:rsidR="00D87505" w:rsidRPr="0022530F">
        <w:t>П, обеспечивающих ее проведение.</w:t>
      </w:r>
    </w:p>
    <w:p w14:paraId="4664958E" w14:textId="3563F086" w:rsidR="00D87505" w:rsidRPr="0022530F" w:rsidRDefault="008C2CF7" w:rsidP="0022530F">
      <w:pPr>
        <w:ind w:firstLine="540"/>
        <w:jc w:val="both"/>
      </w:pPr>
      <w:r>
        <w:t xml:space="preserve">6.13.2.12. </w:t>
      </w:r>
      <w:r w:rsidR="00D87505" w:rsidRPr="0022530F">
        <w:t>Результаты проведения переторжки на ЭТП оформляются протоколом, в котором содержатся следующие сведения:</w:t>
      </w:r>
    </w:p>
    <w:p w14:paraId="1BCA55FC" w14:textId="7500F690" w:rsidR="00D87505" w:rsidRPr="0022530F" w:rsidRDefault="00540872" w:rsidP="0022530F">
      <w:pPr>
        <w:ind w:firstLine="540"/>
        <w:jc w:val="both"/>
      </w:pPr>
      <w:r>
        <w:t xml:space="preserve">1) </w:t>
      </w:r>
      <w:r w:rsidR="00D87505" w:rsidRPr="0022530F">
        <w:t>адрес ЭТП в информационно-телекоммуникационной сети Интернет;</w:t>
      </w:r>
    </w:p>
    <w:p w14:paraId="3C515F84" w14:textId="5B9F4ECC" w:rsidR="00D87505" w:rsidRPr="0022530F" w:rsidRDefault="00540872" w:rsidP="0022530F">
      <w:pPr>
        <w:ind w:firstLine="540"/>
        <w:jc w:val="both"/>
      </w:pPr>
      <w:r>
        <w:t xml:space="preserve">2) </w:t>
      </w:r>
      <w:r w:rsidR="00D87505" w:rsidRPr="0022530F">
        <w:t>дата, время начала и окончания процедуры переторжки;</w:t>
      </w:r>
    </w:p>
    <w:p w14:paraId="18CA22EC" w14:textId="099EC8D8" w:rsidR="00D87505" w:rsidRPr="0022530F" w:rsidRDefault="00540872" w:rsidP="0022530F">
      <w:pPr>
        <w:ind w:firstLine="540"/>
        <w:jc w:val="both"/>
      </w:pPr>
      <w:r>
        <w:t xml:space="preserve">3) </w:t>
      </w:r>
      <w:r w:rsidR="00D87505" w:rsidRPr="0022530F">
        <w:t>количество поданных предложений, дата и время регистрации каждого предложения;</w:t>
      </w:r>
    </w:p>
    <w:p w14:paraId="1DAA74A7" w14:textId="2B8BCD0E" w:rsidR="00D87505" w:rsidRPr="0022530F" w:rsidRDefault="00540872" w:rsidP="0022530F">
      <w:pPr>
        <w:ind w:firstLine="540"/>
        <w:jc w:val="both"/>
      </w:pPr>
      <w:r>
        <w:t xml:space="preserve">4) </w:t>
      </w:r>
      <w:r w:rsidR="00D87505" w:rsidRPr="0022530F">
        <w:t>первоначальные и окончательные предложения о цене договора (цене лота), сделанные участниками;</w:t>
      </w:r>
    </w:p>
    <w:p w14:paraId="2F49F7FF" w14:textId="2D46499C" w:rsidR="00D87505" w:rsidRPr="0022530F" w:rsidRDefault="00540872" w:rsidP="0022530F">
      <w:pPr>
        <w:ind w:firstLine="540"/>
        <w:jc w:val="both"/>
      </w:pPr>
      <w:r>
        <w:t xml:space="preserve">5) </w:t>
      </w:r>
      <w:r w:rsidR="00D87505" w:rsidRPr="0022530F">
        <w:t>результаты рассмотрения предложений с указанием:</w:t>
      </w:r>
    </w:p>
    <w:p w14:paraId="43BBB67F" w14:textId="0DB1ABDB" w:rsidR="00D87505" w:rsidRPr="0022530F" w:rsidRDefault="00540872" w:rsidP="0022530F">
      <w:pPr>
        <w:ind w:left="708" w:firstLine="708"/>
        <w:jc w:val="both"/>
      </w:pPr>
      <w:r>
        <w:t xml:space="preserve">А) </w:t>
      </w:r>
      <w:r w:rsidR="00D87505" w:rsidRPr="0022530F">
        <w:t>количества предложений, которые отклонены;</w:t>
      </w:r>
    </w:p>
    <w:p w14:paraId="1354FD35" w14:textId="2739F1E0" w:rsidR="00D87505" w:rsidRPr="0022530F" w:rsidRDefault="00540872" w:rsidP="0022530F">
      <w:pPr>
        <w:ind w:left="708" w:firstLine="708"/>
        <w:jc w:val="both"/>
      </w:pPr>
      <w:r>
        <w:t xml:space="preserve">Б) </w:t>
      </w:r>
      <w:r w:rsidR="00D87505" w:rsidRPr="0022530F">
        <w:t>основания отклонения каждого из предложений с указанием положений документации о конкурентной закупке, извещения о проведении запроса котировок, которым не соответствует такое предложение;</w:t>
      </w:r>
    </w:p>
    <w:p w14:paraId="3E829047" w14:textId="41E32837" w:rsidR="00D87505" w:rsidRPr="0022530F" w:rsidRDefault="00540872" w:rsidP="0022530F">
      <w:pPr>
        <w:ind w:firstLine="540"/>
        <w:jc w:val="both"/>
      </w:pPr>
      <w:r>
        <w:t xml:space="preserve">6) </w:t>
      </w:r>
      <w:r w:rsidR="00D87505" w:rsidRPr="0022530F">
        <w:t>результаты оценки предложений с указанием решения о соответствии предложений требованиям документации о конкурентной закупке, извещения о проведении запроса котировок, а также о присвоении таким предложениям значения по каждому из предусмотренных критериев оценки (если предусмотрена оценка при проведении конкурентной закупки);</w:t>
      </w:r>
    </w:p>
    <w:p w14:paraId="31E5CC36" w14:textId="428A927C" w:rsidR="00D87505" w:rsidRPr="0022530F" w:rsidRDefault="00540872" w:rsidP="0022530F">
      <w:pPr>
        <w:ind w:firstLine="540"/>
        <w:jc w:val="both"/>
      </w:pPr>
      <w:r>
        <w:t xml:space="preserve">7) </w:t>
      </w:r>
      <w:r w:rsidR="00D87505" w:rsidRPr="0022530F">
        <w:t>сведения об объеме, начальной (максимальной) цене договора (цене лота), сроке исполнения договора;</w:t>
      </w:r>
    </w:p>
    <w:p w14:paraId="57D7F3FB" w14:textId="592263FB" w:rsidR="00D87505" w:rsidRPr="0022530F" w:rsidRDefault="00540872" w:rsidP="0022530F">
      <w:pPr>
        <w:ind w:firstLine="540"/>
        <w:jc w:val="both"/>
      </w:pPr>
      <w:r>
        <w:t xml:space="preserve">8) </w:t>
      </w:r>
      <w:r w:rsidR="00D87505" w:rsidRPr="0022530F">
        <w:t>причины, по которым переторжка признана несостоявшейся (в случае признания ее таковой);</w:t>
      </w:r>
    </w:p>
    <w:p w14:paraId="12B7BF26" w14:textId="17627239" w:rsidR="00D87505" w:rsidRPr="0022530F" w:rsidRDefault="00540872" w:rsidP="0022530F">
      <w:pPr>
        <w:ind w:firstLine="540"/>
        <w:jc w:val="both"/>
      </w:pPr>
      <w:r>
        <w:t xml:space="preserve">9) </w:t>
      </w:r>
      <w:r w:rsidR="00D87505" w:rsidRPr="0022530F">
        <w:t>дата подписания протокола.</w:t>
      </w:r>
    </w:p>
    <w:p w14:paraId="2E2CDBEA" w14:textId="07B1918F" w:rsidR="00D87505" w:rsidRPr="0022530F" w:rsidRDefault="00A12922" w:rsidP="0022530F">
      <w:pPr>
        <w:ind w:firstLine="540"/>
        <w:jc w:val="both"/>
      </w:pPr>
      <w:r>
        <w:t xml:space="preserve">6.13.2.13. </w:t>
      </w:r>
      <w:r w:rsidR="00D87505" w:rsidRPr="0022530F">
        <w:t>Протокол с помощью п</w:t>
      </w:r>
      <w:r w:rsidR="00540872" w:rsidRPr="0022530F">
        <w:t>рограммно-аппаратных средств ЭТП размещается на ЭТ</w:t>
      </w:r>
      <w:r w:rsidR="00D87505" w:rsidRPr="0022530F">
        <w:t>П на следующий рабочий день после окончания переторжки.</w:t>
      </w:r>
    </w:p>
    <w:p w14:paraId="09FD61F3" w14:textId="77777777" w:rsidR="00D87505" w:rsidRPr="00A60F96" w:rsidRDefault="00D87505" w:rsidP="0022530F">
      <w:pPr>
        <w:ind w:firstLine="540"/>
        <w:jc w:val="both"/>
        <w:rPr>
          <w:sz w:val="28"/>
          <w:szCs w:val="28"/>
        </w:rPr>
      </w:pPr>
      <w:r w:rsidRPr="0022530F">
        <w:lastRenderedPageBreak/>
        <w:t>При отсутствии предложений для переторжки соответствующая информация указывается в протоколе</w:t>
      </w:r>
      <w:r w:rsidRPr="00A60F96">
        <w:rPr>
          <w:sz w:val="28"/>
          <w:szCs w:val="28"/>
        </w:rPr>
        <w:t>.</w:t>
      </w:r>
    </w:p>
    <w:p w14:paraId="58A354C2" w14:textId="17C18A97" w:rsidR="00D87505" w:rsidRPr="0022530F" w:rsidRDefault="009D1689" w:rsidP="0022530F">
      <w:pPr>
        <w:ind w:firstLine="540"/>
        <w:jc w:val="both"/>
      </w:pPr>
      <w:bookmarkStart w:id="99" w:name="Par442"/>
      <w:bookmarkStart w:id="100" w:name="P442"/>
      <w:bookmarkEnd w:id="99"/>
      <w:bookmarkEnd w:id="100"/>
      <w:r>
        <w:t>6.13.2.1</w:t>
      </w:r>
      <w:r w:rsidR="00A12797">
        <w:t>4</w:t>
      </w:r>
      <w:r>
        <w:t xml:space="preserve">. </w:t>
      </w:r>
      <w:r w:rsidR="00D87505" w:rsidRPr="0022530F">
        <w:t>Участники, участвовавшие в переторжке в режиме реального времени на ЭТП и снизившие первоначальную цену, обязаны дополнительно представить откорректированные с учетом новой цены документы, определяющие коммерческое предложение, оформленные в порядке, предусмотренном для подачи заявки на участие в конкурентной закупке. Порядок представления документов определяется условиями конкурентной закупки.</w:t>
      </w:r>
    </w:p>
    <w:p w14:paraId="0CF77A22" w14:textId="1FDB358E" w:rsidR="00D87505" w:rsidRPr="0022530F" w:rsidRDefault="009D1689" w:rsidP="0022530F">
      <w:pPr>
        <w:ind w:firstLine="540"/>
        <w:jc w:val="both"/>
      </w:pPr>
      <w:bookmarkStart w:id="101" w:name="Par443"/>
      <w:bookmarkStart w:id="102" w:name="P443"/>
      <w:bookmarkEnd w:id="101"/>
      <w:bookmarkEnd w:id="102"/>
      <w:r>
        <w:t>6.13.2.1</w:t>
      </w:r>
      <w:r w:rsidR="00A12797">
        <w:t>5</w:t>
      </w:r>
      <w:r>
        <w:t xml:space="preserve">. </w:t>
      </w:r>
      <w:r w:rsidR="00D87505" w:rsidRPr="0022530F">
        <w:t>При проведении переторжки в заочной форме участникам может быть предоставлена возможность добровольно повысить предпочтительность их заявок путем изменения следующих условий договора (без изменения остальных условий заявки), если они являются критериями оценки и предусмотрены документацией о конкурентной закупке:</w:t>
      </w:r>
    </w:p>
    <w:p w14:paraId="0D153429" w14:textId="1B3CE294" w:rsidR="00D87505" w:rsidRPr="0022530F" w:rsidRDefault="009D1689" w:rsidP="0022530F">
      <w:pPr>
        <w:ind w:firstLine="540"/>
        <w:jc w:val="both"/>
      </w:pPr>
      <w:r>
        <w:t xml:space="preserve">1. </w:t>
      </w:r>
      <w:r w:rsidR="00D87505" w:rsidRPr="0022530F">
        <w:t>снижение цены;</w:t>
      </w:r>
    </w:p>
    <w:p w14:paraId="017EB927" w14:textId="15BBB711" w:rsidR="00D87505" w:rsidRPr="0022530F" w:rsidRDefault="009D1689" w:rsidP="0022530F">
      <w:pPr>
        <w:ind w:firstLine="540"/>
        <w:jc w:val="both"/>
      </w:pPr>
      <w:r>
        <w:t xml:space="preserve">2. </w:t>
      </w:r>
      <w:r w:rsidR="00D87505" w:rsidRPr="0022530F">
        <w:t>уменьшение сроков поставки товаров, выполнения работ, оказания услуг;</w:t>
      </w:r>
    </w:p>
    <w:p w14:paraId="7591BFBE" w14:textId="5D6ACE35" w:rsidR="00D87505" w:rsidRPr="0022530F" w:rsidRDefault="009D1689" w:rsidP="0022530F">
      <w:pPr>
        <w:ind w:firstLine="540"/>
        <w:jc w:val="both"/>
      </w:pPr>
      <w:r>
        <w:t xml:space="preserve">3. </w:t>
      </w:r>
      <w:r w:rsidR="00D87505" w:rsidRPr="0022530F">
        <w:t>снижение авансовых платежей;</w:t>
      </w:r>
    </w:p>
    <w:p w14:paraId="7375CD2A" w14:textId="6575A895" w:rsidR="00D87505" w:rsidRPr="0022530F" w:rsidRDefault="009D1689" w:rsidP="0022530F">
      <w:pPr>
        <w:ind w:firstLine="540"/>
        <w:jc w:val="both"/>
      </w:pPr>
      <w:r>
        <w:t xml:space="preserve">4. </w:t>
      </w:r>
      <w:r w:rsidR="00D87505" w:rsidRPr="0022530F">
        <w:t>другие условия.</w:t>
      </w:r>
    </w:p>
    <w:p w14:paraId="094CB447" w14:textId="69DAD5F6" w:rsidR="00D87505" w:rsidRPr="0022530F" w:rsidRDefault="009D1689" w:rsidP="0022530F">
      <w:pPr>
        <w:ind w:firstLine="540"/>
        <w:jc w:val="both"/>
      </w:pPr>
      <w:r>
        <w:t>6.13.2.1</w:t>
      </w:r>
      <w:r w:rsidR="00A12797">
        <w:t>6</w:t>
      </w:r>
      <w:r>
        <w:t xml:space="preserve">. </w:t>
      </w:r>
      <w:r w:rsidR="00D87505" w:rsidRPr="0022530F">
        <w:t>Условия договора, по которым возможно проведение переторжки в заочной форме, должны быть указаны в документации о конкурентной закупке.</w:t>
      </w:r>
    </w:p>
    <w:p w14:paraId="5EACD08C" w14:textId="75632F49" w:rsidR="00D87505" w:rsidRPr="0022530F" w:rsidRDefault="009D1689" w:rsidP="0022530F">
      <w:pPr>
        <w:ind w:firstLine="540"/>
        <w:jc w:val="both"/>
      </w:pPr>
      <w:r>
        <w:t>6.13.2.1</w:t>
      </w:r>
      <w:r w:rsidR="00A12797">
        <w:t>7</w:t>
      </w:r>
      <w:r>
        <w:t xml:space="preserve">. </w:t>
      </w:r>
      <w:r w:rsidR="00D87505" w:rsidRPr="0022530F">
        <w:t>При проведении переторжки в заочной не в электронной форме участники к установленному заказчиком сроку представляют лично или через своего уполномоченного представителя в письменной форме документы, определяющие измененные условия заявки на участие в конкурентной закупке, в порядке, установленном для подачи таких заявок. Участник вправе отозвать поданное предложение с измененными условиями в любое время до начала вскрытия конвертов с предложениями новых условий.</w:t>
      </w:r>
    </w:p>
    <w:p w14:paraId="26C97303" w14:textId="72254EF5" w:rsidR="00D87505" w:rsidRPr="0022530F" w:rsidRDefault="009D1689" w:rsidP="0022530F">
      <w:pPr>
        <w:ind w:firstLine="540"/>
        <w:jc w:val="both"/>
      </w:pPr>
      <w:r>
        <w:t>6.13.2.1</w:t>
      </w:r>
      <w:r w:rsidR="00A12797">
        <w:t>8</w:t>
      </w:r>
      <w:r>
        <w:t xml:space="preserve">. </w:t>
      </w:r>
      <w:r w:rsidR="00D87505" w:rsidRPr="0022530F">
        <w:t>При проведении переторжки в заочной электронной форме участники к установленному заказчиком сроку представляют на ЭТП документы, определяющие измененные условия заявки на участие в конкурентной закупке, в порядке, установленном для подачи таких заявок. Участник вправе отозвать поданное предложение с измененными условиями в любое время до начала вскрытия конвертов с предложениями новых условий.</w:t>
      </w:r>
    </w:p>
    <w:p w14:paraId="194E0000" w14:textId="369F197D" w:rsidR="00D87505" w:rsidRPr="0022530F" w:rsidRDefault="009D1689" w:rsidP="0022530F">
      <w:pPr>
        <w:ind w:firstLine="540"/>
        <w:jc w:val="both"/>
      </w:pPr>
      <w:bookmarkStart w:id="103" w:name="Par453"/>
      <w:bookmarkStart w:id="104" w:name="P453"/>
      <w:bookmarkEnd w:id="103"/>
      <w:bookmarkEnd w:id="104"/>
      <w:r>
        <w:t>6.13.2.1</w:t>
      </w:r>
      <w:r w:rsidR="00A12797">
        <w:t>9</w:t>
      </w:r>
      <w:r>
        <w:t xml:space="preserve">. </w:t>
      </w:r>
      <w:r w:rsidR="00D87505" w:rsidRPr="0022530F">
        <w:t>Вскрытие заявок с измененными условиями и рассмотрение предложений для переторжки проводится в порядке, предусмотренном для вскрытия, и рассмотрения и оценки заявок на участие в конкурентной закупке. На вскрытии заявок с измененными условиями имеют право присутствовать представители каждого из участников, своевременно представивших такие заявки.</w:t>
      </w:r>
    </w:p>
    <w:p w14:paraId="6062C588" w14:textId="7F9EEA09" w:rsidR="00D87505" w:rsidRPr="0022530F" w:rsidRDefault="009D1689" w:rsidP="0022530F">
      <w:pPr>
        <w:ind w:firstLine="540"/>
        <w:jc w:val="both"/>
      </w:pPr>
      <w:r>
        <w:t>6.13.2.</w:t>
      </w:r>
      <w:r w:rsidR="00A12797">
        <w:t>20</w:t>
      </w:r>
      <w:r>
        <w:t xml:space="preserve">. </w:t>
      </w:r>
      <w:r w:rsidR="00D87505" w:rsidRPr="0022530F">
        <w:t>Протокол формируется в соответствии с пунктами</w:t>
      </w:r>
      <w:r w:rsidR="00A12922">
        <w:t xml:space="preserve"> 6.13.2.12.-6.13.2.13. </w:t>
      </w:r>
      <w:r w:rsidR="00D87505" w:rsidRPr="0022530F">
        <w:rPr>
          <w:highlight w:val="red"/>
        </w:rPr>
        <w:t xml:space="preserve"> </w:t>
      </w:r>
      <w:r w:rsidR="00D87505" w:rsidRPr="0022530F">
        <w:t>настоящего Положения</w:t>
      </w:r>
      <w:r w:rsidR="00D87505" w:rsidRPr="00D208EC">
        <w:rPr>
          <w:sz w:val="28"/>
          <w:szCs w:val="28"/>
        </w:rPr>
        <w:t>.</w:t>
      </w:r>
      <w:r w:rsidR="00D87505" w:rsidRPr="00A60F96">
        <w:rPr>
          <w:sz w:val="28"/>
          <w:szCs w:val="28"/>
        </w:rPr>
        <w:t xml:space="preserve"> </w:t>
      </w:r>
    </w:p>
    <w:p w14:paraId="4840E1D3" w14:textId="2D1E8230" w:rsidR="00D87505" w:rsidRPr="0022530F" w:rsidRDefault="009D1689" w:rsidP="0022530F">
      <w:pPr>
        <w:ind w:firstLine="540"/>
        <w:jc w:val="both"/>
      </w:pPr>
      <w:r>
        <w:t>6.13.2.2</w:t>
      </w:r>
      <w:r w:rsidR="00A12797">
        <w:t>1</w:t>
      </w:r>
      <w:r>
        <w:t xml:space="preserve">. </w:t>
      </w:r>
      <w:r w:rsidR="00D87505" w:rsidRPr="0022530F">
        <w:t>После проведения переторжки победитель определяется в порядке, установленном для данной конкурентной закупки в соответствии с критериями оценки, предусмотренными условиями закупки.</w:t>
      </w:r>
    </w:p>
    <w:p w14:paraId="28EEA419" w14:textId="77777777" w:rsidR="00823A95" w:rsidRDefault="00823A95" w:rsidP="0022530F">
      <w:pPr>
        <w:ind w:firstLine="540"/>
        <w:jc w:val="both"/>
      </w:pPr>
    </w:p>
    <w:p w14:paraId="14B78DDA" w14:textId="35ABA7A3" w:rsidR="00D87505" w:rsidRPr="0022530F" w:rsidRDefault="009D1689" w:rsidP="0022530F">
      <w:pPr>
        <w:ind w:firstLine="540"/>
        <w:jc w:val="both"/>
      </w:pPr>
      <w:r>
        <w:t xml:space="preserve">6.13.3. </w:t>
      </w:r>
      <w:r w:rsidR="00D87505" w:rsidRPr="0022530F">
        <w:t xml:space="preserve">Осуществление конкурентных закупок с проведением </w:t>
      </w:r>
      <w:r w:rsidR="00D87505" w:rsidRPr="0022530F">
        <w:rPr>
          <w:b/>
        </w:rPr>
        <w:t>конкурентных переговоров</w:t>
      </w:r>
      <w:r w:rsidR="00A12797" w:rsidRPr="00D208EC">
        <w:t xml:space="preserve"> с участниками.</w:t>
      </w:r>
    </w:p>
    <w:p w14:paraId="33BD9146" w14:textId="20F4A177" w:rsidR="00D87505" w:rsidRPr="0022530F" w:rsidRDefault="009D1689" w:rsidP="0022530F">
      <w:pPr>
        <w:ind w:firstLine="540"/>
        <w:jc w:val="both"/>
      </w:pPr>
      <w:r>
        <w:t xml:space="preserve">6.13.3.1. </w:t>
      </w:r>
      <w:r w:rsidR="00D87505" w:rsidRPr="0022530F">
        <w:t xml:space="preserve">Конкурентные переговоры </w:t>
      </w:r>
      <w:r>
        <w:t xml:space="preserve">могут </w:t>
      </w:r>
      <w:r w:rsidR="00D87505" w:rsidRPr="0022530F">
        <w:t>являт</w:t>
      </w:r>
      <w:r>
        <w:t>ь</w:t>
      </w:r>
      <w:r w:rsidR="00D87505" w:rsidRPr="0022530F">
        <w:t>ся дополнительным элементом любой конкурентной закупки, за исключением закупок среди субъектов МСП. При этом заказчик имеет право проводить конкурентные переговоры в рамках конкурентной закупки неограниченное количество раз.</w:t>
      </w:r>
    </w:p>
    <w:p w14:paraId="0A7AFE47" w14:textId="0B2EE42F" w:rsidR="00D87505" w:rsidRPr="0022530F" w:rsidRDefault="009D1689" w:rsidP="0022530F">
      <w:pPr>
        <w:ind w:firstLine="540"/>
        <w:jc w:val="both"/>
      </w:pPr>
      <w:r>
        <w:t xml:space="preserve">6.13.3.2. </w:t>
      </w:r>
      <w:r w:rsidR="00D87505" w:rsidRPr="0022530F">
        <w:t xml:space="preserve">Переговоры проводятся заказчиком в целях улучшения предлагаемых участниками условий (любых параметров заявки) в интересах заказчика. </w:t>
      </w:r>
    </w:p>
    <w:p w14:paraId="2B79A716" w14:textId="03FB98B5" w:rsidR="00D87505" w:rsidRPr="0022530F" w:rsidRDefault="009D1689" w:rsidP="0022530F">
      <w:pPr>
        <w:ind w:firstLine="540"/>
        <w:jc w:val="both"/>
      </w:pPr>
      <w:r>
        <w:t xml:space="preserve">6.13.3.3. </w:t>
      </w:r>
      <w:r w:rsidR="00D87505" w:rsidRPr="0022530F">
        <w:t>Решение о необходимости проведения переговоров может быть принято заказчиком до подведения итогов конкурентной закупки. В переговорах имеют право участвовать все допущенные к участию в конкурентной закупке участники.</w:t>
      </w:r>
    </w:p>
    <w:p w14:paraId="750BC0CB" w14:textId="661E193D" w:rsidR="00D87505" w:rsidRPr="0022530F" w:rsidRDefault="009D1689" w:rsidP="0022530F">
      <w:pPr>
        <w:ind w:firstLine="540"/>
        <w:jc w:val="both"/>
      </w:pPr>
      <w:r>
        <w:lastRenderedPageBreak/>
        <w:t xml:space="preserve">6.13.3.4. </w:t>
      </w:r>
      <w:r w:rsidR="00D87505" w:rsidRPr="0022530F">
        <w:t>Заказчик вправе провести переговоры как со всеми допущенными к переговорам участниками, так и с единственным участником, допущенным к участию в конкурентной закупке, которая признана несостоявшейся.</w:t>
      </w:r>
    </w:p>
    <w:p w14:paraId="5EF028BA" w14:textId="77388E21" w:rsidR="00D87505" w:rsidRPr="0022530F" w:rsidRDefault="009D1689" w:rsidP="0022530F">
      <w:pPr>
        <w:ind w:firstLine="540"/>
        <w:jc w:val="both"/>
      </w:pPr>
      <w:r>
        <w:t xml:space="preserve">6.13.3.5. </w:t>
      </w:r>
      <w:r w:rsidR="00D87505" w:rsidRPr="0022530F">
        <w:t>Если проводится конкурентная закупка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14:paraId="3E574083" w14:textId="139F151E" w:rsidR="00D87505" w:rsidRPr="0022530F" w:rsidRDefault="00A12797" w:rsidP="0022530F">
      <w:pPr>
        <w:ind w:firstLine="540"/>
        <w:jc w:val="both"/>
      </w:pPr>
      <w:r>
        <w:t xml:space="preserve">6.13.3.6. </w:t>
      </w:r>
      <w:r w:rsidR="00D87505" w:rsidRPr="0022530F">
        <w:t>Заказчик уведомляет всех допущенных к участию в закупке участников о предстоящих переговорах в порядке, установленном в документации о конкурентной закупке.</w:t>
      </w:r>
    </w:p>
    <w:p w14:paraId="3452AC5F" w14:textId="0C1E325A" w:rsidR="00D87505" w:rsidRPr="0022530F" w:rsidRDefault="00A12797" w:rsidP="0022530F">
      <w:pPr>
        <w:ind w:firstLine="540"/>
        <w:jc w:val="both"/>
      </w:pPr>
      <w:r>
        <w:t xml:space="preserve">6.13.3.7. </w:t>
      </w:r>
      <w:r w:rsidR="00D87505" w:rsidRPr="0022530F">
        <w:t>Переговоры проводятся одновременно со всеми допущенными к участию в закупке участниками. Участник вправе не участвовать в переговорах, тогда остается действующей ранее поданная таким участником заявка.</w:t>
      </w:r>
    </w:p>
    <w:p w14:paraId="62AB76A0" w14:textId="1E41FBEB" w:rsidR="00D87505" w:rsidRPr="0022530F" w:rsidRDefault="00A12797" w:rsidP="0022530F">
      <w:pPr>
        <w:ind w:firstLine="540"/>
        <w:jc w:val="both"/>
      </w:pPr>
      <w:r>
        <w:t xml:space="preserve">6.13.3.8. </w:t>
      </w:r>
      <w:r w:rsidR="00D87505" w:rsidRPr="0022530F">
        <w:t xml:space="preserve">Переговоры могут проводиться в несколько раундов. </w:t>
      </w:r>
    </w:p>
    <w:p w14:paraId="66F2C837" w14:textId="76465A09" w:rsidR="00D87505" w:rsidRPr="0022530F" w:rsidRDefault="00A12797" w:rsidP="0022530F">
      <w:pPr>
        <w:ind w:firstLine="540"/>
        <w:jc w:val="both"/>
      </w:pPr>
      <w:r>
        <w:t xml:space="preserve">6.13.3.9. </w:t>
      </w:r>
      <w:r w:rsidR="00D87505" w:rsidRPr="0022530F">
        <w:t>Переговоры проводятся в очной форме, в том числе с помощью средств аудио-, видеоконференцсвязи, уполномоченными лицами заказчика. Полномочия представителя участника на участие в конкурентной закупке должны быть подтверждены оформленными в установленном порядке доверенностями или иными документами, подтверждающими право представителя участника действовать от его имени на переговорах.</w:t>
      </w:r>
    </w:p>
    <w:p w14:paraId="0AF7DBFF" w14:textId="13723E78" w:rsidR="00D87505" w:rsidRPr="0022530F" w:rsidRDefault="00A12797" w:rsidP="0022530F">
      <w:pPr>
        <w:ind w:firstLine="540"/>
        <w:jc w:val="both"/>
      </w:pPr>
      <w:r>
        <w:t xml:space="preserve">6.13.3.10. </w:t>
      </w:r>
      <w:r w:rsidR="00D87505" w:rsidRPr="0022530F">
        <w:t>По результатам проведения переговоров оформляется протокол, который должен содержать следующие сведения:</w:t>
      </w:r>
    </w:p>
    <w:p w14:paraId="61BF7C55" w14:textId="20D33C6A" w:rsidR="00D87505" w:rsidRPr="0022530F" w:rsidRDefault="00A12797" w:rsidP="0022530F">
      <w:pPr>
        <w:ind w:firstLine="540"/>
        <w:jc w:val="both"/>
      </w:pPr>
      <w:r>
        <w:t xml:space="preserve">- </w:t>
      </w:r>
      <w:r w:rsidR="00D87505" w:rsidRPr="0022530F">
        <w:t>дату и время проведения переговоров;</w:t>
      </w:r>
    </w:p>
    <w:p w14:paraId="0A11B9A6" w14:textId="62C18409" w:rsidR="00D87505" w:rsidRPr="0022530F" w:rsidRDefault="00A12797" w:rsidP="0022530F">
      <w:pPr>
        <w:ind w:firstLine="540"/>
        <w:jc w:val="both"/>
      </w:pPr>
      <w:r>
        <w:t xml:space="preserve">- </w:t>
      </w:r>
      <w:r w:rsidR="00D87505" w:rsidRPr="0022530F">
        <w:t>принятые по результатам проведения переговоров решения;</w:t>
      </w:r>
    </w:p>
    <w:p w14:paraId="650BD6F1" w14:textId="0632D99E" w:rsidR="00D87505" w:rsidRPr="0022530F" w:rsidRDefault="00A12797" w:rsidP="0022530F">
      <w:pPr>
        <w:ind w:firstLine="540"/>
        <w:jc w:val="both"/>
      </w:pPr>
      <w:r>
        <w:t xml:space="preserve">- </w:t>
      </w:r>
      <w:r w:rsidR="00D87505" w:rsidRPr="0022530F">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14:paraId="1241B9E3" w14:textId="74088713" w:rsidR="00D87505" w:rsidRPr="0022530F" w:rsidRDefault="00A12797" w:rsidP="0022530F">
      <w:pPr>
        <w:ind w:firstLine="540"/>
        <w:jc w:val="both"/>
      </w:pPr>
      <w:r>
        <w:t xml:space="preserve">- </w:t>
      </w:r>
      <w:r w:rsidR="00D87505" w:rsidRPr="0022530F">
        <w:t>иные сведения при необходимости.</w:t>
      </w:r>
    </w:p>
    <w:p w14:paraId="7E85073D" w14:textId="1E2C55A2" w:rsidR="00D87505" w:rsidRPr="0022530F" w:rsidRDefault="00A12797" w:rsidP="0022530F">
      <w:pPr>
        <w:ind w:firstLine="540"/>
        <w:jc w:val="both"/>
      </w:pPr>
      <w:r>
        <w:t xml:space="preserve">6.13.3.11. </w:t>
      </w:r>
      <w:r w:rsidR="00D87505" w:rsidRPr="0022530F">
        <w:t>Протокол подлежит размещению или направлению участникам переговоров для ознакомления в порядке, установленном настоящим Положением для данной закупки, а также документацией о конкурентной закупке.</w:t>
      </w:r>
    </w:p>
    <w:p w14:paraId="50739DD4" w14:textId="1F356C2B" w:rsidR="00D87505" w:rsidRPr="0022530F" w:rsidRDefault="00A12797" w:rsidP="0022530F">
      <w:pPr>
        <w:ind w:firstLine="540"/>
        <w:jc w:val="both"/>
      </w:pPr>
      <w:r>
        <w:t xml:space="preserve">6.13.3.12. </w:t>
      </w:r>
      <w:r w:rsidR="00D87505" w:rsidRPr="0022530F">
        <w:t xml:space="preserve">Подача уточненных заявок осуществляется в соответствии с требованиями и по форме, установленными в документации о конкурентной закупке, в порядке, предусмотренном для подачи заявки на участие в закупке. </w:t>
      </w:r>
    </w:p>
    <w:p w14:paraId="7E7AB2CA" w14:textId="4CF9D119" w:rsidR="00D87505" w:rsidRPr="0022530F" w:rsidRDefault="00A12797" w:rsidP="0022530F">
      <w:pPr>
        <w:ind w:firstLine="540"/>
        <w:jc w:val="both"/>
      </w:pPr>
      <w:r>
        <w:t xml:space="preserve">6.13.3.13. </w:t>
      </w:r>
      <w:r w:rsidR="00D87505" w:rsidRPr="0022530F">
        <w:t xml:space="preserve">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w:t>
      </w:r>
    </w:p>
    <w:p w14:paraId="4429FB59" w14:textId="6FA3AF1A" w:rsidR="00D87505" w:rsidRPr="0022530F" w:rsidRDefault="00A12797" w:rsidP="0022530F">
      <w:pPr>
        <w:ind w:firstLine="540"/>
        <w:jc w:val="both"/>
      </w:pPr>
      <w:r>
        <w:t xml:space="preserve">6.13.3.14. </w:t>
      </w:r>
      <w:r w:rsidR="00D87505" w:rsidRPr="0022530F">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w:t>
      </w:r>
    </w:p>
    <w:p w14:paraId="199C6ADD" w14:textId="5180FFB4" w:rsidR="00D87505" w:rsidRPr="0022530F" w:rsidRDefault="00A12797" w:rsidP="0022530F">
      <w:pPr>
        <w:ind w:firstLine="540"/>
        <w:jc w:val="both"/>
      </w:pPr>
      <w:r>
        <w:t xml:space="preserve">6.13.3.15. </w:t>
      </w:r>
      <w:r w:rsidR="00D87505" w:rsidRPr="0022530F">
        <w:t>После проведения переговоров победитель определяется в порядке, установленном для данной закупки в соответствии с критериями и порядком оценки, предусмотренными в документации о конкурентной закупке.</w:t>
      </w:r>
    </w:p>
    <w:p w14:paraId="661A0F66" w14:textId="77777777" w:rsidR="00823A95" w:rsidRDefault="00823A95" w:rsidP="0022530F">
      <w:pPr>
        <w:ind w:firstLine="540"/>
        <w:jc w:val="both"/>
      </w:pPr>
    </w:p>
    <w:p w14:paraId="045A5718" w14:textId="294812BC" w:rsidR="00D87505" w:rsidRPr="0022530F" w:rsidRDefault="00194225" w:rsidP="0022530F">
      <w:pPr>
        <w:ind w:firstLine="540"/>
        <w:jc w:val="both"/>
      </w:pPr>
      <w:r w:rsidRPr="0022530F">
        <w:t>6</w:t>
      </w:r>
      <w:r>
        <w:t xml:space="preserve">.13.4. </w:t>
      </w:r>
      <w:bookmarkStart w:id="105" w:name="Par456"/>
      <w:bookmarkStart w:id="106" w:name="P456"/>
      <w:bookmarkEnd w:id="105"/>
      <w:bookmarkEnd w:id="106"/>
      <w:r w:rsidR="00D87505" w:rsidRPr="0022530F">
        <w:t xml:space="preserve">Особенности проведения конкурентных закупок </w:t>
      </w:r>
      <w:r w:rsidR="00D87505" w:rsidRPr="0022530F">
        <w:rPr>
          <w:b/>
        </w:rPr>
        <w:t>с ограниченным участием</w:t>
      </w:r>
    </w:p>
    <w:p w14:paraId="633D2624" w14:textId="3489D098" w:rsidR="00D87505" w:rsidRPr="0022530F" w:rsidRDefault="00194225" w:rsidP="0022530F">
      <w:pPr>
        <w:ind w:firstLine="540"/>
        <w:jc w:val="both"/>
      </w:pPr>
      <w:r>
        <w:t xml:space="preserve">6.13.4.1. </w:t>
      </w:r>
      <w:r w:rsidR="00D87505" w:rsidRPr="0022530F">
        <w:t>Конкурентные</w:t>
      </w:r>
      <w:r w:rsidR="00D87505" w:rsidRPr="0022530F" w:rsidDel="002E732D">
        <w:t xml:space="preserve"> </w:t>
      </w:r>
      <w:r w:rsidR="00D87505" w:rsidRPr="0022530F">
        <w:t xml:space="preserve">закупки с ограниченным участием проводятся с обязательным проведением </w:t>
      </w:r>
      <w:r w:rsidR="00D87505" w:rsidRPr="0022530F">
        <w:rPr>
          <w:b/>
        </w:rPr>
        <w:t>предварительного квалификационного отбора</w:t>
      </w:r>
      <w:r w:rsidR="00D87505" w:rsidRPr="0022530F">
        <w:t>.</w:t>
      </w:r>
    </w:p>
    <w:p w14:paraId="3BED2BA3" w14:textId="77777777" w:rsidR="00D87505" w:rsidRPr="0022530F" w:rsidRDefault="00D87505" w:rsidP="0022530F">
      <w:pPr>
        <w:ind w:firstLine="540"/>
        <w:jc w:val="both"/>
      </w:pPr>
      <w:r w:rsidRPr="0022530F">
        <w:t>Предварительный квалификационный отбор может проводиться непосредственно перед конкурентной закупкой или заблаговременно до проведения конкурентной закупки.</w:t>
      </w:r>
    </w:p>
    <w:p w14:paraId="14AFF006" w14:textId="77777777" w:rsidR="00D87505" w:rsidRPr="0022530F" w:rsidRDefault="00D87505" w:rsidP="0022530F">
      <w:pPr>
        <w:ind w:firstLine="540"/>
        <w:jc w:val="both"/>
      </w:pPr>
      <w:r w:rsidRPr="0022530F">
        <w:t>Предварительный квалификационный отбор может проводиться с ограничением или без ограничения срока подачи заявок.</w:t>
      </w:r>
    </w:p>
    <w:p w14:paraId="3C97C78F" w14:textId="77777777" w:rsidR="00D87505" w:rsidRPr="0022530F" w:rsidRDefault="00D87505" w:rsidP="0022530F">
      <w:pPr>
        <w:ind w:firstLine="540"/>
        <w:jc w:val="both"/>
      </w:pPr>
      <w:r w:rsidRPr="0022530F">
        <w:lastRenderedPageBreak/>
        <w:t>По итогам предварительного квалификационного отбора с ограничением срока подачи заявок составляется протокол, который должен содержать:</w:t>
      </w:r>
    </w:p>
    <w:p w14:paraId="25CF8753" w14:textId="6EC74DA5" w:rsidR="00D87505" w:rsidRPr="0022530F" w:rsidRDefault="00194225" w:rsidP="0022530F">
      <w:pPr>
        <w:ind w:firstLine="540"/>
        <w:jc w:val="both"/>
      </w:pPr>
      <w:r>
        <w:t xml:space="preserve">1) </w:t>
      </w:r>
      <w:r w:rsidR="00D87505" w:rsidRPr="0022530F">
        <w:t>дату подписания протокола;</w:t>
      </w:r>
    </w:p>
    <w:p w14:paraId="258754D8" w14:textId="6EFA9F0F" w:rsidR="00D87505" w:rsidRPr="0022530F" w:rsidRDefault="00194225" w:rsidP="0022530F">
      <w:pPr>
        <w:ind w:firstLine="540"/>
        <w:jc w:val="both"/>
      </w:pPr>
      <w:r>
        <w:t xml:space="preserve">2) </w:t>
      </w:r>
      <w:r w:rsidR="00D87505" w:rsidRPr="0022530F">
        <w:t>количество поданных заявок на участие в предварительном квалификационном отборе;</w:t>
      </w:r>
    </w:p>
    <w:p w14:paraId="53CEA634" w14:textId="6E5BCEDD" w:rsidR="00D87505" w:rsidRPr="0022530F" w:rsidRDefault="00194225" w:rsidP="0022530F">
      <w:pPr>
        <w:ind w:firstLine="540"/>
        <w:jc w:val="both"/>
      </w:pPr>
      <w:r>
        <w:t xml:space="preserve">3) </w:t>
      </w:r>
      <w:r w:rsidR="00D87505" w:rsidRPr="0022530F">
        <w:t>наименование (для юридического лица) или фамилия, имя, отчество (при наличии) (для физического лица) участников предварительного квалификационного отбора, признанных прошедшими предварительный квалификационный отбор;</w:t>
      </w:r>
    </w:p>
    <w:p w14:paraId="39CAFA86" w14:textId="531BE8F3" w:rsidR="00D87505" w:rsidRPr="0022530F" w:rsidRDefault="00194225" w:rsidP="0022530F">
      <w:pPr>
        <w:ind w:firstLine="540"/>
        <w:jc w:val="both"/>
      </w:pPr>
      <w:r>
        <w:t xml:space="preserve">4) </w:t>
      </w:r>
      <w:r w:rsidR="00D87505" w:rsidRPr="0022530F">
        <w:t>результаты рассмотрения заявок на участие в предварительном квалификационном отборе с указанием:</w:t>
      </w:r>
    </w:p>
    <w:p w14:paraId="3AF9B428" w14:textId="06F3E685" w:rsidR="00D87505" w:rsidRPr="0022530F" w:rsidRDefault="00194225" w:rsidP="0022530F">
      <w:pPr>
        <w:ind w:left="540" w:firstLine="708"/>
        <w:jc w:val="both"/>
      </w:pPr>
      <w:r>
        <w:t xml:space="preserve">А) </w:t>
      </w:r>
      <w:r w:rsidR="00D87505" w:rsidRPr="0022530F">
        <w:t>количества заявок на участие в предварительном квалификационном отборе,  которые отклонены;</w:t>
      </w:r>
    </w:p>
    <w:p w14:paraId="18813554" w14:textId="55DF30B1" w:rsidR="00D87505" w:rsidRPr="0022530F" w:rsidRDefault="00194225" w:rsidP="0022530F">
      <w:pPr>
        <w:ind w:left="540" w:firstLine="708"/>
        <w:jc w:val="both"/>
      </w:pPr>
      <w:r>
        <w:t xml:space="preserve">Б) </w:t>
      </w:r>
      <w:r w:rsidR="00D87505" w:rsidRPr="0022530F">
        <w:t>основания отклонения каждой заявки на участие в предварительном квалификационном отборе с указанием положений квалификационной документации, которым не соответствуют такие заявки;</w:t>
      </w:r>
    </w:p>
    <w:p w14:paraId="2FE7A657" w14:textId="105D7AA4" w:rsidR="00D87505" w:rsidRPr="0022530F" w:rsidRDefault="00194225" w:rsidP="0022530F">
      <w:pPr>
        <w:ind w:firstLine="540"/>
        <w:jc w:val="both"/>
      </w:pPr>
      <w:r>
        <w:t xml:space="preserve">5) </w:t>
      </w:r>
      <w:r w:rsidR="00D87505" w:rsidRPr="0022530F">
        <w:t>результаты оценки заявок на участие в предварительном квалификационном отборе с указанием решения о присвоении каждой такой заявке значения по каждому из предусмотренных критериев оценки таких заявок;</w:t>
      </w:r>
    </w:p>
    <w:p w14:paraId="64E534BD" w14:textId="462FF520" w:rsidR="00D87505" w:rsidRPr="0022530F" w:rsidRDefault="00194225" w:rsidP="0022530F">
      <w:pPr>
        <w:ind w:firstLine="540"/>
        <w:jc w:val="both"/>
      </w:pPr>
      <w:r>
        <w:t xml:space="preserve">6) </w:t>
      </w:r>
      <w:r w:rsidR="00D87505" w:rsidRPr="0022530F">
        <w:t>причины, по которым предварительный квалификационный отбор признан несостоявшимся, в случае признания его таковым;</w:t>
      </w:r>
    </w:p>
    <w:p w14:paraId="48252E65" w14:textId="1631D24C" w:rsidR="00D87505" w:rsidRPr="0022530F" w:rsidRDefault="00194225" w:rsidP="0022530F">
      <w:pPr>
        <w:ind w:firstLine="540"/>
        <w:jc w:val="both"/>
      </w:pPr>
      <w:r>
        <w:t xml:space="preserve">7) </w:t>
      </w:r>
      <w:r w:rsidR="00D87505" w:rsidRPr="0022530F">
        <w:t>иные сведения (при необходимости).</w:t>
      </w:r>
    </w:p>
    <w:p w14:paraId="5571BC92" w14:textId="77777777" w:rsidR="00D87505" w:rsidRPr="0022530F" w:rsidRDefault="00D87505" w:rsidP="0022530F">
      <w:pPr>
        <w:ind w:firstLine="540"/>
        <w:jc w:val="both"/>
      </w:pPr>
      <w:r w:rsidRPr="0022530F">
        <w:t>По итогам предварительного квалификационного отбора без ограничения срока подачи заявок протокол не составляется.</w:t>
      </w:r>
    </w:p>
    <w:p w14:paraId="075C0BC1" w14:textId="77777777" w:rsidR="00D87505" w:rsidRPr="0022530F" w:rsidRDefault="00D87505" w:rsidP="0022530F">
      <w:pPr>
        <w:ind w:firstLine="540"/>
        <w:jc w:val="both"/>
      </w:pPr>
      <w:r w:rsidRPr="0022530F">
        <w:t>Извещение и документация о конкурентной закупке с ограниченным участием размещаются в ЕИС. Участники, не вошедшие в число участников, прошедших предварительный квалификационный отбор, не могут подавать заявки на участие в конкурентной закупке с ограниченным участием.</w:t>
      </w:r>
    </w:p>
    <w:p w14:paraId="713B8F00" w14:textId="1CB1F3BB" w:rsidR="00D87505" w:rsidRPr="0022530F" w:rsidRDefault="00194225" w:rsidP="0022530F">
      <w:pPr>
        <w:ind w:firstLine="540"/>
        <w:jc w:val="both"/>
      </w:pPr>
      <w:r>
        <w:t xml:space="preserve">6.13.4.2. </w:t>
      </w:r>
      <w:r w:rsidR="00D87505" w:rsidRPr="0022530F">
        <w:t>В случае если участник в ответ на извещение о проведении конкурентной закупки с ограниченным участием не подаст заявку на участие в такой закупке 3 раза, этот участник может быть исключен из числа участников, прошедших предварительный квалификационный отбор.</w:t>
      </w:r>
    </w:p>
    <w:p w14:paraId="14E9F36E" w14:textId="77777777" w:rsidR="00D87505" w:rsidRPr="0022530F" w:rsidRDefault="00D87505" w:rsidP="0022530F">
      <w:pPr>
        <w:ind w:firstLine="540"/>
        <w:jc w:val="both"/>
      </w:pPr>
      <w:r w:rsidRPr="0022530F">
        <w:t>Участник также исключается из числа участников, прошедших предварительный квалификационный отбор, в случае установления заказчиком его несоответствия требованиям квалификационной документации или в связи с предоставлением этим участником недостоверной информации о своем соответствии указанным требованиям.</w:t>
      </w:r>
    </w:p>
    <w:p w14:paraId="6E2C8352" w14:textId="2E0B5FC4" w:rsidR="00D87505" w:rsidRPr="0022530F" w:rsidRDefault="008F0760" w:rsidP="0022530F">
      <w:pPr>
        <w:ind w:firstLine="540"/>
        <w:jc w:val="both"/>
      </w:pPr>
      <w:r w:rsidRPr="0022530F">
        <w:t>6</w:t>
      </w:r>
      <w:r>
        <w:t xml:space="preserve">.13.4.3. </w:t>
      </w:r>
      <w:r w:rsidR="00D87505" w:rsidRPr="0022530F">
        <w:t>При неисполнении, ненадлежащем исполнении победителем, участником, с которым заключен договор, условий договора такой участник исключается из числа участников, прошедших предварительный квалификационный отбор.</w:t>
      </w:r>
    </w:p>
    <w:p w14:paraId="3CB6E21E" w14:textId="09D22191" w:rsidR="00D87505" w:rsidRPr="0022530F" w:rsidRDefault="008F0760" w:rsidP="0022530F">
      <w:pPr>
        <w:ind w:firstLine="540"/>
        <w:jc w:val="both"/>
      </w:pPr>
      <w:r>
        <w:t xml:space="preserve">6.13.4.4. </w:t>
      </w:r>
      <w:r w:rsidR="00D87505" w:rsidRPr="0022530F">
        <w:t>В извещении о проведении предварительного квалификационного отбора указываются следующие сведения:</w:t>
      </w:r>
    </w:p>
    <w:p w14:paraId="4F0D6028" w14:textId="4BFDFF32" w:rsidR="00D87505" w:rsidRPr="0022530F" w:rsidRDefault="008F0760" w:rsidP="0022530F">
      <w:pPr>
        <w:ind w:firstLine="540"/>
        <w:jc w:val="both"/>
      </w:pPr>
      <w:r>
        <w:t xml:space="preserve">А) </w:t>
      </w:r>
      <w:r w:rsidR="00D87505" w:rsidRPr="0022530F">
        <w:t>вид и форма предварительного квалификационного отбора (с ограничением срока подачи заявок или без ограничения срока подачи заявок, в электронной форме (да/нет);</w:t>
      </w:r>
    </w:p>
    <w:p w14:paraId="4F2EAE67" w14:textId="60937938" w:rsidR="00D87505" w:rsidRPr="0022530F" w:rsidRDefault="008F0760" w:rsidP="0022530F">
      <w:pPr>
        <w:ind w:firstLine="540"/>
        <w:jc w:val="both"/>
      </w:pPr>
      <w:r>
        <w:t xml:space="preserve">Б) </w:t>
      </w:r>
      <w:r w:rsidR="00D87505" w:rsidRPr="0022530F">
        <w:t>наименование, место нахождения, почтовый адрес, адрес электронной почты, номер контактного телефона заказчика;</w:t>
      </w:r>
    </w:p>
    <w:p w14:paraId="4CE59762" w14:textId="6091B5F3" w:rsidR="00D87505" w:rsidRPr="0022530F" w:rsidRDefault="008F0760" w:rsidP="0022530F">
      <w:pPr>
        <w:ind w:firstLine="540"/>
        <w:jc w:val="both"/>
      </w:pPr>
      <w:r>
        <w:t xml:space="preserve">В) </w:t>
      </w:r>
      <w:r w:rsidR="00D87505" w:rsidRPr="0022530F">
        <w:t>предмет предварительного квалификационного отбора с указанием количества поставляемого товара, объема выполняемых работ, оказываемых услуг (указывается ориентировочное количество поставляемого товара, ориентировочный объем выполняемых работ, оказываемых услуг или порядок его определения);</w:t>
      </w:r>
    </w:p>
    <w:p w14:paraId="1EED6F02" w14:textId="7FF1FC56" w:rsidR="00D87505" w:rsidRPr="0022530F" w:rsidRDefault="008F0760" w:rsidP="0022530F">
      <w:pPr>
        <w:ind w:firstLine="540"/>
        <w:jc w:val="both"/>
      </w:pPr>
      <w:r>
        <w:t xml:space="preserve">Г) </w:t>
      </w:r>
      <w:r w:rsidR="00D87505" w:rsidRPr="0022530F">
        <w:t>место поставки товара, выполнения работ, оказания услуг (указывается ориентировочное место поставки товара, выполнения работ, оказания услуг или порядок его определения);</w:t>
      </w:r>
    </w:p>
    <w:p w14:paraId="15C8627E" w14:textId="523A065A" w:rsidR="00D87505" w:rsidRPr="0022530F" w:rsidRDefault="008F0760" w:rsidP="0022530F">
      <w:pPr>
        <w:ind w:firstLine="540"/>
        <w:jc w:val="both"/>
      </w:pPr>
      <w:r>
        <w:t xml:space="preserve">Д) </w:t>
      </w:r>
      <w:r w:rsidR="00D87505" w:rsidRPr="0022530F">
        <w:t xml:space="preserve">срок, место и порядок предоставления документации о конкурентной закупке, размер, порядок и сроки внесения платы, взимаемой заказчиком за предоставление </w:t>
      </w:r>
      <w:r w:rsidR="00D87505" w:rsidRPr="0022530F">
        <w:lastRenderedPageBreak/>
        <w:t>документации о конкурентной закупке, если такая плата установлена заказчиком, за исключением случаев предоставления документации о конкурентной закупке в форме электронного документа;</w:t>
      </w:r>
    </w:p>
    <w:p w14:paraId="4377292E" w14:textId="27D09ECE" w:rsidR="00D87505" w:rsidRPr="0022530F" w:rsidRDefault="008F0760" w:rsidP="0022530F">
      <w:pPr>
        <w:ind w:firstLine="540"/>
        <w:jc w:val="both"/>
      </w:pPr>
      <w:r>
        <w:t xml:space="preserve">Е) </w:t>
      </w:r>
      <w:r w:rsidR="00D87505" w:rsidRPr="0022530F">
        <w:t>порядок, дата начала, дата и время окончания срока подачи заявок на участие в предварительном квалификационном отборе и порядок подведения итогов предварительного квалификационного отбора;</w:t>
      </w:r>
    </w:p>
    <w:p w14:paraId="4D73A666" w14:textId="1C4158C5" w:rsidR="00D87505" w:rsidRPr="0022530F" w:rsidRDefault="008F0760" w:rsidP="0022530F">
      <w:pPr>
        <w:ind w:firstLine="540"/>
        <w:jc w:val="both"/>
      </w:pPr>
      <w:r>
        <w:t xml:space="preserve">Ж) </w:t>
      </w:r>
      <w:r w:rsidR="00D87505" w:rsidRPr="0022530F">
        <w:t>адрес ЭТП в информационно - телекоммуникационной сети Интернет.</w:t>
      </w:r>
    </w:p>
    <w:p w14:paraId="68C364FA" w14:textId="08CA13DE" w:rsidR="00D87505" w:rsidRPr="0022530F" w:rsidRDefault="008F0760" w:rsidP="0022530F">
      <w:pPr>
        <w:ind w:firstLine="540"/>
        <w:jc w:val="both"/>
      </w:pPr>
      <w:r>
        <w:t xml:space="preserve">6.13.4.5. </w:t>
      </w:r>
      <w:r w:rsidR="00D87505" w:rsidRPr="0022530F">
        <w:t>Квалификационная документация должна содержать следующую информацию:</w:t>
      </w:r>
    </w:p>
    <w:p w14:paraId="2B05C76D" w14:textId="4B68D0F6" w:rsidR="00D87505" w:rsidRPr="0022530F" w:rsidRDefault="008F0760" w:rsidP="0022530F">
      <w:pPr>
        <w:ind w:firstLine="540"/>
        <w:jc w:val="both"/>
      </w:pPr>
      <w:r>
        <w:t xml:space="preserve">- </w:t>
      </w:r>
      <w:r w:rsidR="00D87505" w:rsidRPr="0022530F">
        <w:t>период действия предварительного квалификационного отбора;</w:t>
      </w:r>
    </w:p>
    <w:p w14:paraId="17C07D10" w14:textId="0F2558BE" w:rsidR="00D87505" w:rsidRPr="0022530F" w:rsidRDefault="008F0760" w:rsidP="0022530F">
      <w:pPr>
        <w:ind w:firstLine="540"/>
        <w:jc w:val="both"/>
      </w:pPr>
      <w:r>
        <w:t xml:space="preserve">- </w:t>
      </w:r>
      <w:r w:rsidR="00D87505" w:rsidRPr="0022530F">
        <w:t>требования к содержанию, форме, оформлению и составу заявки на участие в предварительном квалификационном отборе;</w:t>
      </w:r>
    </w:p>
    <w:p w14:paraId="4E8A87D5" w14:textId="26CA2FAA" w:rsidR="00D87505" w:rsidRPr="0022530F" w:rsidRDefault="008F0760" w:rsidP="0022530F">
      <w:pPr>
        <w:ind w:firstLine="540"/>
        <w:jc w:val="both"/>
      </w:pPr>
      <w:r>
        <w:t xml:space="preserve">- </w:t>
      </w:r>
      <w:r w:rsidR="00D87505" w:rsidRPr="0022530F">
        <w:t>общие сведения о видах закупаемых товаров, выполняемых работ, оказываемых услуг, качественных, количественных, технических характеристиках товаров, работ, услуг, закупка которых впоследствии будет осуществляться на конкурентной основе у участников, прошедших предварительный квалификационный отбор;</w:t>
      </w:r>
    </w:p>
    <w:p w14:paraId="3389D8FC" w14:textId="359360E7" w:rsidR="00D87505" w:rsidRPr="0022530F" w:rsidRDefault="008F0760" w:rsidP="0022530F">
      <w:pPr>
        <w:ind w:firstLine="540"/>
        <w:jc w:val="both"/>
      </w:pPr>
      <w:r>
        <w:t xml:space="preserve">- </w:t>
      </w:r>
      <w:r w:rsidR="00D87505" w:rsidRPr="0022530F">
        <w:t>порядок, место, срок начала и окончания подачи квалификационных заявок на участие в предварительном квалификационном отборе;</w:t>
      </w:r>
    </w:p>
    <w:p w14:paraId="4A5616E2" w14:textId="71F95714" w:rsidR="00D87505" w:rsidRPr="0022530F" w:rsidRDefault="008F0760" w:rsidP="0022530F">
      <w:pPr>
        <w:ind w:firstLine="540"/>
        <w:jc w:val="both"/>
      </w:pPr>
      <w:r>
        <w:t xml:space="preserve">- </w:t>
      </w:r>
      <w:r w:rsidR="00D87505" w:rsidRPr="0022530F">
        <w:t>требования к участникам предварительного квалификационного отбора и перечень документов, представляемых участниками для подтверждения их соответствия установленным требованиям;</w:t>
      </w:r>
    </w:p>
    <w:p w14:paraId="63B8C60C" w14:textId="058EA051" w:rsidR="00D87505" w:rsidRPr="0022530F" w:rsidRDefault="008F0760" w:rsidP="0022530F">
      <w:pPr>
        <w:ind w:firstLine="540"/>
        <w:jc w:val="both"/>
      </w:pPr>
      <w:r>
        <w:t xml:space="preserve">- </w:t>
      </w:r>
      <w:r w:rsidR="00D87505" w:rsidRPr="0022530F">
        <w:t>порядок, дата начала, дата и время окончания срока подачи заявок на участие в предварительном квалификационном отборе и порядок подведения итогов предварительного квалификационного отбора;</w:t>
      </w:r>
    </w:p>
    <w:p w14:paraId="4292B46B" w14:textId="4BA8F541" w:rsidR="00D87505" w:rsidRPr="0022530F" w:rsidRDefault="008F0760" w:rsidP="0022530F">
      <w:pPr>
        <w:ind w:firstLine="540"/>
        <w:jc w:val="both"/>
      </w:pPr>
      <w:r>
        <w:t xml:space="preserve">- </w:t>
      </w:r>
      <w:r w:rsidR="00D87505" w:rsidRPr="0022530F">
        <w:t>формы, порядок, дата и время окончания срока предоставления участникам предварительного квалификационного отбора разъяснений положений квалификационной документации;</w:t>
      </w:r>
    </w:p>
    <w:p w14:paraId="11204298" w14:textId="2BD59070" w:rsidR="00D87505" w:rsidRPr="0022530F" w:rsidRDefault="008F0760" w:rsidP="0022530F">
      <w:pPr>
        <w:ind w:firstLine="540"/>
        <w:jc w:val="both"/>
      </w:pPr>
      <w:r>
        <w:t xml:space="preserve">- </w:t>
      </w:r>
      <w:r w:rsidR="00D87505" w:rsidRPr="0022530F">
        <w:t>дата рассмотрения заявок на участие в предварительном квалификационном отборе и подведения итогов предварительного квалификационного отбора;</w:t>
      </w:r>
    </w:p>
    <w:p w14:paraId="1DA76CE8" w14:textId="3B12D9A7" w:rsidR="00D87505" w:rsidRPr="0022530F" w:rsidRDefault="008F0760" w:rsidP="0022530F">
      <w:pPr>
        <w:ind w:firstLine="540"/>
        <w:jc w:val="both"/>
      </w:pPr>
      <w:r>
        <w:t xml:space="preserve">- </w:t>
      </w:r>
      <w:r w:rsidR="00D87505" w:rsidRPr="0022530F">
        <w:t>место поставки товара, выполнения работ, оказания услуг (указывается ориентировочное место поставки товара, выполнения работ, оказания услуг или порядок его определения);</w:t>
      </w:r>
    </w:p>
    <w:p w14:paraId="3B09AFC9" w14:textId="5D34A1A6" w:rsidR="00D87505" w:rsidRPr="0022530F" w:rsidRDefault="008F0760" w:rsidP="0022530F">
      <w:pPr>
        <w:ind w:firstLine="540"/>
        <w:jc w:val="both"/>
      </w:pPr>
      <w:r>
        <w:t xml:space="preserve">- </w:t>
      </w:r>
      <w:r w:rsidR="00D87505" w:rsidRPr="0022530F">
        <w:t>критерии оценки и сопоставления заявок на участие в предварительном квалификационном отборе;</w:t>
      </w:r>
    </w:p>
    <w:p w14:paraId="7DA99200" w14:textId="472A502B" w:rsidR="00D87505" w:rsidRPr="0022530F" w:rsidRDefault="008F0760" w:rsidP="0022530F">
      <w:pPr>
        <w:ind w:firstLine="540"/>
        <w:jc w:val="both"/>
      </w:pPr>
      <w:r>
        <w:t xml:space="preserve">- </w:t>
      </w:r>
      <w:r w:rsidR="00D87505" w:rsidRPr="0022530F">
        <w:t>порядок оценки и сопоставления заявок на участие в предварительном квалификационном отборе. При этом при проведении предварительного квалификационного отбора без ограничения срока подачи заявок порядок оценки не должен предусматривать сопоставление заявок участников между собой;</w:t>
      </w:r>
    </w:p>
    <w:p w14:paraId="6D52FDFD" w14:textId="3D526CEB" w:rsidR="00D87505" w:rsidRPr="0022530F" w:rsidRDefault="008F0760" w:rsidP="0022530F">
      <w:pPr>
        <w:ind w:firstLine="540"/>
        <w:jc w:val="both"/>
      </w:pPr>
      <w:r>
        <w:t xml:space="preserve">- </w:t>
      </w:r>
      <w:r w:rsidR="00D87505" w:rsidRPr="0022530F">
        <w:t>иная информация (при необходимости).</w:t>
      </w:r>
    </w:p>
    <w:p w14:paraId="23E6B3A5" w14:textId="77777777" w:rsidR="00D87505" w:rsidRPr="0022530F" w:rsidRDefault="00D87505" w:rsidP="0022530F">
      <w:pPr>
        <w:ind w:firstLine="540"/>
        <w:jc w:val="both"/>
      </w:pPr>
      <w:r w:rsidRPr="0022530F">
        <w:t>Сведения, содержащиеся в квалификационной документации, должны соответствовать сведениям, указанным в извещении о проведении предварительного квалификационного отбора.</w:t>
      </w:r>
    </w:p>
    <w:p w14:paraId="64868799" w14:textId="230C2E73" w:rsidR="00D87505" w:rsidRPr="0022530F" w:rsidRDefault="008F0760" w:rsidP="0022530F">
      <w:pPr>
        <w:ind w:firstLine="540"/>
        <w:jc w:val="both"/>
      </w:pPr>
      <w:r>
        <w:t xml:space="preserve">6.13.4.6. </w:t>
      </w:r>
      <w:r w:rsidR="00D87505" w:rsidRPr="0022530F">
        <w:t>Квалификационная заявка на участие в предварительном квалификационном отборе должна содержать следующую информацию и документы (при наличии соответствующих требований в квалификационной документации):</w:t>
      </w:r>
    </w:p>
    <w:p w14:paraId="180CDD70" w14:textId="0607D2AB" w:rsidR="00D87505" w:rsidRPr="0022530F" w:rsidRDefault="008F0760" w:rsidP="0022530F">
      <w:pPr>
        <w:ind w:firstLine="540"/>
        <w:jc w:val="both"/>
      </w:pPr>
      <w:r>
        <w:t xml:space="preserve">- </w:t>
      </w:r>
      <w:r w:rsidR="00D87505" w:rsidRPr="0022530F">
        <w:t>наименование, организационно-правовая форма, место нахождения, почтовый адрес участника (для юридического лица), фамилия, имя, отчество, паспортные данные, место жительства участника (для физического лица), номер телефона, адрес электронной почты, банковские реквизиты;</w:t>
      </w:r>
    </w:p>
    <w:p w14:paraId="4097D7E5" w14:textId="7529B07A" w:rsidR="00D87505" w:rsidRPr="0022530F" w:rsidRDefault="008F0760" w:rsidP="0022530F">
      <w:pPr>
        <w:ind w:firstLine="540"/>
        <w:jc w:val="both"/>
      </w:pPr>
      <w:r>
        <w:t xml:space="preserve">- </w:t>
      </w:r>
      <w:r w:rsidR="00D87505" w:rsidRPr="0022530F">
        <w:t>документы, подтверждающие полномочия лица, подписавшего квалификационную заявку за исключением случаев, когда заявка участника подписывается электронной подписью;</w:t>
      </w:r>
    </w:p>
    <w:p w14:paraId="1C424D9A" w14:textId="5B6427AA" w:rsidR="00D87505" w:rsidRPr="0022530F" w:rsidRDefault="008F0760" w:rsidP="0022530F">
      <w:pPr>
        <w:ind w:firstLine="540"/>
        <w:jc w:val="both"/>
      </w:pPr>
      <w:r>
        <w:lastRenderedPageBreak/>
        <w:t xml:space="preserve">- </w:t>
      </w:r>
      <w:r w:rsidR="00D87505" w:rsidRPr="0022530F">
        <w:t>документы (копии документов), подтверждающие соответствие участника требованиям, установленным квалификационной документацией:</w:t>
      </w:r>
    </w:p>
    <w:p w14:paraId="36A7C584" w14:textId="3E950088" w:rsidR="00D87505" w:rsidRPr="0022530F" w:rsidRDefault="008F0760" w:rsidP="0022530F">
      <w:pPr>
        <w:ind w:firstLine="540"/>
        <w:jc w:val="both"/>
      </w:pPr>
      <w:r>
        <w:t xml:space="preserve">а) </w:t>
      </w:r>
      <w:r w:rsidR="00D87505" w:rsidRPr="0022530F">
        <w:t>документы, подтверждающие соответствие участника требованиям квалификационной документации;</w:t>
      </w:r>
    </w:p>
    <w:p w14:paraId="5D51381C" w14:textId="75422810" w:rsidR="00D87505" w:rsidRPr="0022530F" w:rsidRDefault="008F0760" w:rsidP="0022530F">
      <w:pPr>
        <w:ind w:firstLine="540"/>
        <w:jc w:val="both"/>
      </w:pPr>
      <w:r>
        <w:t xml:space="preserve">б) </w:t>
      </w:r>
      <w:r w:rsidR="00D87505" w:rsidRPr="0022530F">
        <w:t>информация и документы о квалификации участника.</w:t>
      </w:r>
    </w:p>
    <w:p w14:paraId="0FE27E3D" w14:textId="77777777" w:rsidR="00D87505" w:rsidRPr="0022530F" w:rsidRDefault="00D87505" w:rsidP="0022530F">
      <w:pPr>
        <w:ind w:firstLine="540"/>
        <w:jc w:val="both"/>
      </w:pPr>
      <w:r w:rsidRPr="0022530F">
        <w:t>Иные требования к составу документов и информации, включаемых в квалификационную заявку, могут устанавливаться квалификационной документацией.</w:t>
      </w:r>
    </w:p>
    <w:p w14:paraId="7F11AB7E" w14:textId="77777777" w:rsidR="00D87505" w:rsidRPr="0022530F" w:rsidRDefault="00D87505" w:rsidP="0022530F">
      <w:pPr>
        <w:ind w:firstLine="540"/>
        <w:jc w:val="both"/>
      </w:pPr>
      <w:r w:rsidRPr="0022530F">
        <w:t>Квалификационной документацией о предварительном квалификационном отборе может быть предусмотрено, что предоставление указанных документов возможно в электронной форме. В квалификационной документации о предварительном квалификационном отборе может быть указан перечень документов, которые подписываются усиленной квалифицированной электронной подписью уполномоченного органа или организации в соответствии с требованиями Федерального закона «Об электронной подписи».</w:t>
      </w:r>
    </w:p>
    <w:p w14:paraId="63ED0FF6" w14:textId="7D2BE550" w:rsidR="00D87505" w:rsidRPr="0022530F" w:rsidRDefault="008F0760" w:rsidP="0022530F">
      <w:pPr>
        <w:ind w:firstLine="540"/>
        <w:jc w:val="both"/>
      </w:pPr>
      <w:r>
        <w:t xml:space="preserve">6.13.4.7. </w:t>
      </w:r>
      <w:r w:rsidR="00D87505" w:rsidRPr="0022530F">
        <w:t xml:space="preserve">Размещение извещения о проведении предварительного квалификационного отбора, квалификационной документации, выдача квалификационной документации, внесение изменений в извещение о проведении предварительного квалификационного отбора и квалификационную документацию, разъяснение положений квалификационной документации, оформление, представление, прием квалификационных заявок, внесение изменений в квалификационные заявки, отзыв квалификационных заявок, продление срока подачи квалификационных заявок, отклонение поданных квалификационных заявок, отказ от проведения предварительного квалификационного отбора, рассмотрение и оценка квалификационных заявок, размещение протоколов осуществляются заказчиком в порядке, установленном настоящим </w:t>
      </w:r>
      <w:r w:rsidR="00354B9C" w:rsidRPr="00D208EC">
        <w:t>Положением</w:t>
      </w:r>
      <w:r w:rsidR="00D87505" w:rsidRPr="0022530F">
        <w:t>.</w:t>
      </w:r>
    </w:p>
    <w:p w14:paraId="188A2EB4" w14:textId="79E7D035" w:rsidR="00D87505" w:rsidRPr="0022530F" w:rsidRDefault="008F0760" w:rsidP="0022530F">
      <w:pPr>
        <w:ind w:firstLine="540"/>
        <w:jc w:val="both"/>
      </w:pPr>
      <w:r>
        <w:t xml:space="preserve">6.13.4.8. </w:t>
      </w:r>
      <w:r w:rsidR="00D87505" w:rsidRPr="0022530F">
        <w:t>При проведении предварительного квалификационного отбора с ограничением срока подачи заявок вскрытие конвертов с заявками осуществляется с учетом требований</w:t>
      </w:r>
      <w:r w:rsidR="001E6D97">
        <w:t xml:space="preserve"> п. 6.13.4.1. Положения</w:t>
      </w:r>
      <w:r w:rsidR="00D87505" w:rsidRPr="0022530F">
        <w:t>.</w:t>
      </w:r>
    </w:p>
    <w:p w14:paraId="082E7D2C" w14:textId="77777777" w:rsidR="00D87505" w:rsidRPr="0022530F" w:rsidRDefault="00D87505" w:rsidP="0022530F">
      <w:pPr>
        <w:ind w:firstLine="540"/>
        <w:jc w:val="both"/>
      </w:pPr>
      <w:r w:rsidRPr="0022530F">
        <w:t>При проведении предварительного квалификационного отбора без ограничения срока подачи заявок процедура вскрытия конвертов с заявками не является публичной. При проведении такого отбора сведения, содержащиеся в квалификационных заявках, не оглашаются. Аудиозапись процедуры вскрытия конвертов с квалификационными заявками не ведется.</w:t>
      </w:r>
    </w:p>
    <w:p w14:paraId="7A84A2EC" w14:textId="645BA680" w:rsidR="00D87505" w:rsidRPr="0022530F" w:rsidRDefault="001E6D97" w:rsidP="0022530F">
      <w:pPr>
        <w:ind w:firstLine="540"/>
        <w:jc w:val="both"/>
      </w:pPr>
      <w:r>
        <w:t xml:space="preserve">6.13.4.9. </w:t>
      </w:r>
      <w:r w:rsidR="00D87505" w:rsidRPr="0022530F">
        <w:t>Заявки на участие в предварительном квалификационном отборе без ограничения срока подачи заявок, поданные участниками, исключенными из числа участников, прошедших предварительный квалификационный отбор, рассмотрению не подлежат.</w:t>
      </w:r>
    </w:p>
    <w:p w14:paraId="4D6B42CD" w14:textId="462ADDBE" w:rsidR="00D87505" w:rsidRPr="0022530F" w:rsidRDefault="001E6D97" w:rsidP="0022530F">
      <w:pPr>
        <w:ind w:firstLine="540"/>
        <w:jc w:val="both"/>
      </w:pPr>
      <w:r>
        <w:t xml:space="preserve">6.13.4.10. </w:t>
      </w:r>
      <w:r w:rsidR="00D87505" w:rsidRPr="0022530F">
        <w:t>К участию в предварительном квалификационном отборе допускаются участники, соответствующие требованиям квалификационной документации, представившие надлежащим образом оформленные документы, предусмотренные квалификационной документацией.</w:t>
      </w:r>
    </w:p>
    <w:p w14:paraId="26EE911C" w14:textId="77777777" w:rsidR="00D87505" w:rsidRPr="0022530F" w:rsidRDefault="00D87505" w:rsidP="0022530F">
      <w:pPr>
        <w:ind w:firstLine="540"/>
        <w:jc w:val="both"/>
      </w:pPr>
      <w:r w:rsidRPr="0022530F">
        <w:t>Прошедшим предварительный квалификационный отбор признается участник, набравший минимальное необходимое количество баллов, установленное в квалификационной документации и более.</w:t>
      </w:r>
    </w:p>
    <w:p w14:paraId="2941A276" w14:textId="59ED1B3A" w:rsidR="00D87505" w:rsidRPr="0022530F" w:rsidRDefault="001E6D97" w:rsidP="0022530F">
      <w:pPr>
        <w:ind w:firstLine="540"/>
        <w:jc w:val="both"/>
      </w:pPr>
      <w:r>
        <w:t xml:space="preserve">6.13.4.11. </w:t>
      </w:r>
      <w:r w:rsidR="00D87505" w:rsidRPr="0022530F">
        <w:t>По результатам рассмотрения и оценки квалификационных заявок заказчик принимает решение о признании (отказе в признании) участника прошедшим предварительный квалификационный отбор, оформляет протокол рассмотрения квалификационных заявок (при необходимости) и представляет его комиссии.</w:t>
      </w:r>
    </w:p>
    <w:p w14:paraId="560240B0" w14:textId="77777777" w:rsidR="00D87505" w:rsidRPr="0022530F" w:rsidRDefault="00D87505" w:rsidP="0022530F">
      <w:pPr>
        <w:ind w:firstLine="540"/>
        <w:jc w:val="both"/>
      </w:pPr>
      <w:r w:rsidRPr="0022530F">
        <w:t>Протокол рассмотрения квалификационных заявок должен содержать:</w:t>
      </w:r>
    </w:p>
    <w:p w14:paraId="2F788624" w14:textId="55F72F93" w:rsidR="00D87505" w:rsidRPr="0022530F" w:rsidRDefault="001E6D97" w:rsidP="0022530F">
      <w:pPr>
        <w:ind w:firstLine="540"/>
        <w:jc w:val="both"/>
      </w:pPr>
      <w:r>
        <w:t xml:space="preserve">1) </w:t>
      </w:r>
      <w:r w:rsidR="00D87505" w:rsidRPr="0022530F">
        <w:t>дату подписания протокола;</w:t>
      </w:r>
    </w:p>
    <w:p w14:paraId="3DBEE3A0" w14:textId="0F4D5C25" w:rsidR="00D87505" w:rsidRPr="0022530F" w:rsidRDefault="001E6D97" w:rsidP="0022530F">
      <w:pPr>
        <w:ind w:firstLine="540"/>
        <w:jc w:val="both"/>
      </w:pPr>
      <w:r>
        <w:t xml:space="preserve">2) </w:t>
      </w:r>
      <w:r w:rsidR="00D87505" w:rsidRPr="0022530F">
        <w:t>количество поданных на участие в предварительном квалификационном отборе заявок, а также дата и время регистрации каждой такой заявки;</w:t>
      </w:r>
    </w:p>
    <w:p w14:paraId="5F2F5514" w14:textId="6C8AF593" w:rsidR="00D87505" w:rsidRPr="0022530F" w:rsidRDefault="001E6D97" w:rsidP="0022530F">
      <w:pPr>
        <w:ind w:firstLine="540"/>
        <w:jc w:val="both"/>
      </w:pPr>
      <w:r>
        <w:t xml:space="preserve">3) </w:t>
      </w:r>
      <w:r w:rsidR="00D87505" w:rsidRPr="0022530F">
        <w:t>результаты рассмотрения заявок на участие в предварительном квалификационном отборе с указанием:</w:t>
      </w:r>
    </w:p>
    <w:p w14:paraId="35DFC5F2" w14:textId="606BB049" w:rsidR="00D87505" w:rsidRPr="0022530F" w:rsidRDefault="001E6D97" w:rsidP="0022530F">
      <w:pPr>
        <w:ind w:firstLine="540"/>
        <w:jc w:val="both"/>
      </w:pPr>
      <w:r>
        <w:lastRenderedPageBreak/>
        <w:t xml:space="preserve">А) </w:t>
      </w:r>
      <w:r w:rsidR="00D87505" w:rsidRPr="0022530F">
        <w:t>количества заявок на участие в предварительном квалификационном отборе, которые отклонены;</w:t>
      </w:r>
    </w:p>
    <w:p w14:paraId="64B99B0C" w14:textId="3EA768C8" w:rsidR="00D87505" w:rsidRPr="0022530F" w:rsidRDefault="001E6D97" w:rsidP="0022530F">
      <w:pPr>
        <w:ind w:firstLine="540"/>
        <w:jc w:val="both"/>
      </w:pPr>
      <w:r>
        <w:t xml:space="preserve">Б) </w:t>
      </w:r>
      <w:r w:rsidR="00D87505" w:rsidRPr="0022530F">
        <w:t>оснований отклонения каждой заявки на участие в квалификационном отборе с указанием положений квалификационной документации, которым не соответствует заявка;</w:t>
      </w:r>
    </w:p>
    <w:p w14:paraId="3F7DF5CC" w14:textId="39B8D0D5" w:rsidR="00D87505" w:rsidRPr="0022530F" w:rsidRDefault="001E6D97" w:rsidP="0022530F">
      <w:pPr>
        <w:ind w:firstLine="540"/>
        <w:jc w:val="both"/>
      </w:pPr>
      <w:r>
        <w:t xml:space="preserve">4) </w:t>
      </w:r>
      <w:r w:rsidR="00D87505" w:rsidRPr="0022530F">
        <w:t>результаты оценки заявок на участие в предварительном квалификационном отборе с указанием решения о соответствии таких заявок требованиям квалификационной документации, а также о присвоении заявкам значения по каждому из предусмотренных критериев оценки таких заявок;</w:t>
      </w:r>
    </w:p>
    <w:p w14:paraId="5E4B762A" w14:textId="02305466" w:rsidR="00D87505" w:rsidRPr="0022530F" w:rsidRDefault="001E6D97" w:rsidP="0022530F">
      <w:pPr>
        <w:ind w:firstLine="540"/>
        <w:jc w:val="both"/>
      </w:pPr>
      <w:r>
        <w:t xml:space="preserve">5) </w:t>
      </w:r>
      <w:r w:rsidR="00D87505" w:rsidRPr="0022530F">
        <w:t>причины, по которым предварительный квалификационный отбор признан несостоявшимся (в случае его признания таковым);</w:t>
      </w:r>
    </w:p>
    <w:p w14:paraId="1001080C" w14:textId="13227871" w:rsidR="00D87505" w:rsidRPr="0022530F" w:rsidRDefault="001E6D97" w:rsidP="0022530F">
      <w:pPr>
        <w:ind w:firstLine="540"/>
        <w:jc w:val="both"/>
      </w:pPr>
      <w:r>
        <w:t xml:space="preserve">6) </w:t>
      </w:r>
      <w:r w:rsidR="00D87505" w:rsidRPr="0022530F">
        <w:t>иные сведения (при необходимости).</w:t>
      </w:r>
    </w:p>
    <w:p w14:paraId="129E5F39" w14:textId="77777777" w:rsidR="00D87505" w:rsidRPr="0022530F" w:rsidRDefault="00D87505" w:rsidP="0022530F">
      <w:pPr>
        <w:ind w:firstLine="540"/>
        <w:jc w:val="both"/>
      </w:pPr>
      <w:r w:rsidRPr="0022530F">
        <w:t>В ходе проведения предварительного квалификационного отбора без ограничения срока подачи заявок протоколы не оформляются. По итогам рассмотрения поступивших квалификационных заявок оформляется уведомление, которое размещается на сайте в течение 3 рабочих дней с даты рассмотрения заявок.</w:t>
      </w:r>
    </w:p>
    <w:p w14:paraId="60B7BD49" w14:textId="4573F925" w:rsidR="00D87505" w:rsidRPr="0022530F" w:rsidRDefault="001E6D97" w:rsidP="0022530F">
      <w:pPr>
        <w:ind w:firstLine="540"/>
        <w:jc w:val="both"/>
      </w:pPr>
      <w:r>
        <w:t xml:space="preserve">6.13.4.12. </w:t>
      </w:r>
      <w:r w:rsidR="00D87505" w:rsidRPr="0022530F">
        <w:t>В случае если на участие в предварительном квалификационном отборе поступила квалификационная заявка одного участника или не поступило ни одной квалификационной заявки, либо по итогам рассмотрения заявок только один участник допущен до предварительного квалификационного отбора или не допущен ни один из участников, либо по итогам оценки заявок только один участник признан прошедшим предварительный квалификационный отбор или не признан прошедшим предварительный квалификационный отбор ни один участник, предварительный квалификационный отбор признается несостоявшимся.</w:t>
      </w:r>
    </w:p>
    <w:p w14:paraId="03E5807A" w14:textId="77777777" w:rsidR="00D87505" w:rsidRPr="0022530F" w:rsidRDefault="00D87505" w:rsidP="0022530F">
      <w:pPr>
        <w:ind w:firstLine="540"/>
        <w:jc w:val="both"/>
      </w:pPr>
      <w:r w:rsidRPr="0022530F">
        <w:t xml:space="preserve">Случаи признания квалификационного отбора несостоявшимся, установленные настоящим пунктом не распространяются на вторичное и последующие вскрытия заявок на участие в предварительном квалификационном отборе без ограничения срока подачи заявок. </w:t>
      </w:r>
    </w:p>
    <w:p w14:paraId="167E6B77" w14:textId="2C4921E4" w:rsidR="00D87505" w:rsidRPr="00D208EC" w:rsidRDefault="001E6D97" w:rsidP="0022530F">
      <w:pPr>
        <w:ind w:firstLine="540"/>
        <w:jc w:val="both"/>
      </w:pPr>
      <w:r>
        <w:t xml:space="preserve">6.13.4.13. </w:t>
      </w:r>
      <w:r w:rsidR="00D87505" w:rsidRPr="00D208EC">
        <w:t>При проведении предварительного квалификационного отбора без ограничения срока подачи заявок при вторичном и последующих вскрытиях заявок в случае допуска одного и более участников до предварительного квалификационного отбора по итогам проведения процедуры рассмотрения заявок участников осуществляется их оценка в порядке, предусмотренном квалификационной документацией.</w:t>
      </w:r>
    </w:p>
    <w:p w14:paraId="0AED6EFA" w14:textId="55F7327F" w:rsidR="00D87505" w:rsidRPr="00D208EC" w:rsidRDefault="001E6D97" w:rsidP="0022530F">
      <w:pPr>
        <w:ind w:firstLine="540"/>
        <w:jc w:val="both"/>
      </w:pPr>
      <w:r>
        <w:t xml:space="preserve">6.13.4.14. </w:t>
      </w:r>
      <w:r w:rsidR="00D87505" w:rsidRPr="00D208EC">
        <w:t>В случае если на участие в предварительном квалификационном отборе не поступило ни одной заявки, оформляется итоговый протокол.</w:t>
      </w:r>
    </w:p>
    <w:p w14:paraId="51C72FE1" w14:textId="47E3CF80" w:rsidR="00D87505" w:rsidRPr="00D208EC" w:rsidRDefault="001E6D97" w:rsidP="0022530F">
      <w:pPr>
        <w:ind w:firstLine="540"/>
        <w:jc w:val="both"/>
      </w:pPr>
      <w:r>
        <w:t xml:space="preserve">6.13.4.15. </w:t>
      </w:r>
      <w:r w:rsidR="00D87505" w:rsidRPr="00D208EC">
        <w:t>В случае если на участие в предварительном квалификационном отборе без ограничения срока подачи заявок при первичном вскрытии не поступило ни одной заявки, оформляется уведомление об итогах рассмотрения, с учетом требований пункта 148 настоящего Положения.</w:t>
      </w:r>
    </w:p>
    <w:p w14:paraId="6184BA61" w14:textId="7B049BAE" w:rsidR="00D87505" w:rsidRDefault="001E6D97" w:rsidP="0022530F">
      <w:pPr>
        <w:ind w:firstLine="540"/>
        <w:jc w:val="both"/>
      </w:pPr>
      <w:r>
        <w:t xml:space="preserve">6.13.4.16. </w:t>
      </w:r>
      <w:r w:rsidR="00D87505" w:rsidRPr="0022530F">
        <w:t>В случае признания предварительного квалификационного отбора несостоявшимся, заказчик вправе провести предварительный квалификационный отбор вновь.</w:t>
      </w:r>
    </w:p>
    <w:p w14:paraId="29DC51E9" w14:textId="77777777" w:rsidR="00476436" w:rsidRDefault="00476436" w:rsidP="0022530F">
      <w:pPr>
        <w:ind w:firstLine="540"/>
        <w:jc w:val="both"/>
      </w:pPr>
    </w:p>
    <w:p w14:paraId="043F31A3" w14:textId="77777777" w:rsidR="00476436" w:rsidRDefault="00476436" w:rsidP="0022530F">
      <w:pPr>
        <w:ind w:firstLine="540"/>
        <w:jc w:val="both"/>
      </w:pPr>
    </w:p>
    <w:p w14:paraId="075FF377" w14:textId="77777777" w:rsidR="00476436" w:rsidRDefault="00476436" w:rsidP="0022530F">
      <w:pPr>
        <w:ind w:firstLine="540"/>
        <w:jc w:val="both"/>
      </w:pPr>
    </w:p>
    <w:p w14:paraId="070BC705" w14:textId="77777777" w:rsidR="00476436" w:rsidRDefault="00476436" w:rsidP="0022530F">
      <w:pPr>
        <w:ind w:firstLine="540"/>
        <w:jc w:val="both"/>
      </w:pPr>
    </w:p>
    <w:p w14:paraId="69DEB36D" w14:textId="77777777" w:rsidR="00476436" w:rsidRDefault="00476436" w:rsidP="0022530F">
      <w:pPr>
        <w:ind w:firstLine="540"/>
        <w:jc w:val="both"/>
      </w:pPr>
    </w:p>
    <w:p w14:paraId="1F9647AC" w14:textId="77777777" w:rsidR="00476436" w:rsidRDefault="00476436" w:rsidP="0022530F">
      <w:pPr>
        <w:ind w:firstLine="540"/>
        <w:jc w:val="both"/>
      </w:pPr>
    </w:p>
    <w:p w14:paraId="63485A9D" w14:textId="77777777" w:rsidR="00476436" w:rsidRDefault="00476436" w:rsidP="0022530F">
      <w:pPr>
        <w:ind w:firstLine="540"/>
        <w:jc w:val="both"/>
      </w:pPr>
    </w:p>
    <w:p w14:paraId="69C91DA9" w14:textId="77777777" w:rsidR="00476436" w:rsidRDefault="00476436" w:rsidP="0022530F">
      <w:pPr>
        <w:ind w:firstLine="540"/>
        <w:jc w:val="both"/>
      </w:pPr>
    </w:p>
    <w:p w14:paraId="6383DA6C" w14:textId="77777777" w:rsidR="00476436" w:rsidRDefault="00476436" w:rsidP="0022530F">
      <w:pPr>
        <w:ind w:firstLine="540"/>
        <w:jc w:val="both"/>
      </w:pPr>
    </w:p>
    <w:p w14:paraId="2B1CFF33" w14:textId="75E1EFAC" w:rsidR="00476436" w:rsidRPr="0022530F" w:rsidRDefault="00476436" w:rsidP="0022530F">
      <w:pPr>
        <w:pStyle w:val="2"/>
        <w:ind w:firstLine="540"/>
        <w:rPr>
          <w:rFonts w:ascii="Georgia" w:hAnsi="Georgia"/>
        </w:rPr>
      </w:pPr>
      <w:bookmarkStart w:id="107" w:name="_Toc533760856"/>
      <w:r w:rsidRPr="0022530F">
        <w:rPr>
          <w:rFonts w:ascii="Georgia" w:hAnsi="Georgia"/>
        </w:rPr>
        <w:lastRenderedPageBreak/>
        <w:t>6.14. Оценка и сопоставление заявок участников закупки и критерии этой оценки</w:t>
      </w:r>
      <w:bookmarkEnd w:id="107"/>
    </w:p>
    <w:p w14:paraId="127716F4" w14:textId="31E11F26" w:rsidR="00476436" w:rsidRDefault="00476436" w:rsidP="0022530F">
      <w:pPr>
        <w:ind w:firstLine="540"/>
        <w:jc w:val="both"/>
      </w:pPr>
      <w:r>
        <w:t>6.14.1. Для оценки и сопоставления заявок участников закупки в документации о конкурентной закупке используются следующие критерии:</w:t>
      </w:r>
    </w:p>
    <w:p w14:paraId="7DB856CB" w14:textId="77777777" w:rsidR="00476436" w:rsidRDefault="00476436" w:rsidP="0022530F">
      <w:pPr>
        <w:ind w:firstLine="540"/>
        <w:jc w:val="both"/>
      </w:pPr>
      <w:bookmarkStart w:id="108" w:name="Par3"/>
      <w:bookmarkEnd w:id="108"/>
      <w:r>
        <w:t>1) цена договора и/или единицы товара, работы, услуги;</w:t>
      </w:r>
    </w:p>
    <w:p w14:paraId="23E6A6E1" w14:textId="77777777" w:rsidR="00476436" w:rsidRDefault="00476436" w:rsidP="0022530F">
      <w:pPr>
        <w:ind w:firstLine="540"/>
        <w:jc w:val="both"/>
      </w:pPr>
      <w:r>
        <w:t>2) качественные, функциональные и экологические характеристики товаров, работ, услуг;</w:t>
      </w:r>
    </w:p>
    <w:p w14:paraId="629CC666" w14:textId="77777777" w:rsidR="00476436" w:rsidRDefault="00476436" w:rsidP="0022530F">
      <w:pPr>
        <w:ind w:firstLine="540"/>
        <w:jc w:val="both"/>
      </w:pPr>
      <w:r>
        <w:t>3) квалификация участников закупки;</w:t>
      </w:r>
    </w:p>
    <w:p w14:paraId="33742DE4" w14:textId="77777777" w:rsidR="00476436" w:rsidRDefault="00476436" w:rsidP="0022530F">
      <w:pPr>
        <w:ind w:firstLine="540"/>
        <w:jc w:val="both"/>
      </w:pPr>
      <w:bookmarkStart w:id="109" w:name="Par6"/>
      <w:bookmarkEnd w:id="109"/>
      <w:r>
        <w:t>4) расходы на эксплуатацию товаров;</w:t>
      </w:r>
    </w:p>
    <w:p w14:paraId="0B1160D1" w14:textId="77777777" w:rsidR="00476436" w:rsidRDefault="00476436" w:rsidP="0022530F">
      <w:pPr>
        <w:ind w:firstLine="540"/>
        <w:jc w:val="both"/>
      </w:pPr>
      <w:r>
        <w:t>5) стоимость жизненного цикла;</w:t>
      </w:r>
    </w:p>
    <w:p w14:paraId="34BBF55D" w14:textId="77777777" w:rsidR="00476436" w:rsidRDefault="00476436" w:rsidP="0022530F">
      <w:pPr>
        <w:ind w:firstLine="540"/>
        <w:jc w:val="both"/>
      </w:pPr>
      <w:r>
        <w:t>6) расходы на техническое обслуживание товаров;</w:t>
      </w:r>
    </w:p>
    <w:p w14:paraId="29C0B68C" w14:textId="77777777" w:rsidR="00476436" w:rsidRDefault="00476436" w:rsidP="0022530F">
      <w:pPr>
        <w:ind w:firstLine="540"/>
        <w:jc w:val="both"/>
      </w:pPr>
      <w:r>
        <w:t>7) сроки (периоды) поставки товаров, выполнения работ, оказания услуг;</w:t>
      </w:r>
    </w:p>
    <w:p w14:paraId="6127D074" w14:textId="77777777" w:rsidR="00476436" w:rsidRDefault="00476436" w:rsidP="0022530F">
      <w:pPr>
        <w:ind w:firstLine="540"/>
        <w:jc w:val="both"/>
      </w:pPr>
      <w:r>
        <w:t>8) срок предоставления гарантии качества товаров, работ, услуг;</w:t>
      </w:r>
    </w:p>
    <w:p w14:paraId="4F74E9CD" w14:textId="77777777" w:rsidR="00476436" w:rsidRDefault="00476436" w:rsidP="0022530F">
      <w:pPr>
        <w:ind w:firstLine="540"/>
        <w:jc w:val="both"/>
      </w:pPr>
      <w:r>
        <w:t>9) объем предоставления гарантии качества товаров, работ, услуг;</w:t>
      </w:r>
    </w:p>
    <w:p w14:paraId="7BDEA46E" w14:textId="2CDE3654" w:rsidR="00476436" w:rsidRDefault="00476436" w:rsidP="0022530F">
      <w:pPr>
        <w:ind w:firstLine="540"/>
        <w:jc w:val="both"/>
      </w:pPr>
      <w:r>
        <w:t>1</w:t>
      </w:r>
      <w:r w:rsidR="00C12423">
        <w:t>0</w:t>
      </w:r>
      <w:r>
        <w:t>) наличие фактов неисполнения, ненадлежащего исполнения обязательств перед заказчиком и/или третьими лицами;</w:t>
      </w:r>
    </w:p>
    <w:p w14:paraId="27570035" w14:textId="4B48F680" w:rsidR="00476436" w:rsidRDefault="00476436" w:rsidP="0022530F">
      <w:pPr>
        <w:ind w:firstLine="540"/>
        <w:jc w:val="both"/>
      </w:pPr>
      <w:r>
        <w:t>1</w:t>
      </w:r>
      <w:r w:rsidR="00C12423">
        <w:t>1</w:t>
      </w:r>
      <w:r>
        <w:t>) условия оплаты товаров, работ, услуг (размер аванса, сроки оплаты и т.п.).</w:t>
      </w:r>
    </w:p>
    <w:p w14:paraId="4FAFA8A0" w14:textId="77777777" w:rsidR="00476436" w:rsidRDefault="00476436" w:rsidP="0022530F">
      <w:pPr>
        <w:ind w:firstLine="540"/>
        <w:jc w:val="both"/>
      </w:pPr>
      <w:r>
        <w:t xml:space="preserve">Вместо критериев, указанных в </w:t>
      </w:r>
      <w:hyperlink w:anchor="Par3" w:history="1">
        <w:r w:rsidRPr="0022530F">
          <w:t>подпунктах 1</w:t>
        </w:r>
      </w:hyperlink>
      <w:r>
        <w:t xml:space="preserve">, </w:t>
      </w:r>
      <w:hyperlink w:anchor="Par6" w:history="1">
        <w:r w:rsidRPr="0022530F">
          <w:t>4</w:t>
        </w:r>
      </w:hyperlink>
      <w:r>
        <w:t xml:space="preserve"> и </w:t>
      </w:r>
      <w:hyperlink w:anchor="Par8" w:history="1">
        <w:r w:rsidRPr="0022530F">
          <w:t>6</w:t>
        </w:r>
      </w:hyperlink>
      <w:r>
        <w:t xml:space="preserve"> настоящего пункта, в документации о конкурентной закупке может быть установлен критерий стоимости жизненного цикла товара или созданного в результате выполнения работы объекта. При этом по результатам закупки заказчик должен иметь возможность заключать договоры жизненного цикла на основе разработанной методики для закупок инновационной продукции (в том числе взамен традиционной), а также для закупок высокотехнологичной и (или) технически сложной продукции.</w:t>
      </w:r>
    </w:p>
    <w:p w14:paraId="20E4E4E2" w14:textId="3501D0B8" w:rsidR="00476436" w:rsidRDefault="00476436" w:rsidP="0022530F">
      <w:pPr>
        <w:ind w:firstLine="540"/>
        <w:jc w:val="both"/>
      </w:pPr>
      <w:r>
        <w:t>В целях оценки и сопоставления заявок заказчик вправе</w:t>
      </w:r>
      <w:r w:rsidR="00C12423">
        <w:t xml:space="preserve"> использовать</w:t>
      </w:r>
      <w:r>
        <w:t xml:space="preserve"> </w:t>
      </w:r>
      <w:r w:rsidR="00C12423">
        <w:t xml:space="preserve">данные о наличии или отсутствии </w:t>
      </w:r>
      <w:r>
        <w:t>поставщиков (исполнителей, подрядчиков)</w:t>
      </w:r>
      <w:r w:rsidR="00C12423">
        <w:t xml:space="preserve"> в «стоп-листе» ПАО «Группа компаний ПИК», </w:t>
      </w:r>
      <w:r w:rsidR="00BF295F">
        <w:t>а также</w:t>
      </w:r>
      <w:r w:rsidR="00C12423">
        <w:t xml:space="preserve"> учитывать наличие либо отсутствие действующей аккредитации.</w:t>
      </w:r>
    </w:p>
    <w:p w14:paraId="082D7504" w14:textId="1ED78BDE" w:rsidR="00476436" w:rsidRDefault="00C12423" w:rsidP="0022530F">
      <w:pPr>
        <w:ind w:firstLine="540"/>
        <w:jc w:val="both"/>
      </w:pPr>
      <w:r>
        <w:t>6.14.2.</w:t>
      </w:r>
      <w:r w:rsidR="00476436">
        <w:t xml:space="preserve"> Количество критериев, за исключением случаев проведения квалификационного отбора, аукциона, запроса котировок, конкурентного отбора должно быть не менее чем 2, одним из которых является цена договора и/или единицы товара, работы, услуги. Значение критерия </w:t>
      </w:r>
      <w:r>
        <w:t>«</w:t>
      </w:r>
      <w:r w:rsidR="00476436">
        <w:t>цена договора</w:t>
      </w:r>
      <w:r>
        <w:t>»</w:t>
      </w:r>
      <w:r w:rsidR="00476436">
        <w:t xml:space="preserve"> и/или </w:t>
      </w:r>
      <w:r>
        <w:t>«</w:t>
      </w:r>
      <w:r w:rsidR="00476436">
        <w:t>цена единицы товара, работы, услуги</w:t>
      </w:r>
      <w:r>
        <w:t>»</w:t>
      </w:r>
      <w:r w:rsidR="00476436">
        <w:t xml:space="preserve"> суммарно по всем единицам товаров, работ услуг должно составлять не менее 50 процентов максимального количества баллов (за исключением случаев закупки высокотехнологичной, инновационной, технологически сложной продукции (товаров, работ, услуг</w:t>
      </w:r>
      <w:r w:rsidR="00BF295F">
        <w:t>)</w:t>
      </w:r>
      <w:r w:rsidR="00476436">
        <w:t>, НИОКР).</w:t>
      </w:r>
    </w:p>
    <w:p w14:paraId="2F8CC78E" w14:textId="6056CA0F" w:rsidR="00476436" w:rsidRDefault="00C12423" w:rsidP="0022530F">
      <w:pPr>
        <w:ind w:firstLine="540"/>
        <w:jc w:val="both"/>
      </w:pPr>
      <w:r>
        <w:t>6.14.3</w:t>
      </w:r>
      <w:r w:rsidR="00476436">
        <w:t>. Не допускается осуществлять оценку и сопоставление заявок на участие в закупке по критериям и в порядке, которые не указаны в документации о конкурентной закупке. Критерии и порядок оценки и сопоставления заявок на участие в закупке, установленные в документации о конкурентной закупке, применяются в равной степени ко всем заявкам участников.</w:t>
      </w:r>
    </w:p>
    <w:p w14:paraId="46D06143" w14:textId="1C8A80CC" w:rsidR="00476436" w:rsidRDefault="00C12423" w:rsidP="0022530F">
      <w:pPr>
        <w:ind w:firstLine="540"/>
        <w:jc w:val="both"/>
      </w:pPr>
      <w:r>
        <w:t>6.14.4</w:t>
      </w:r>
      <w:r w:rsidR="00476436">
        <w:t>. Участники или их представители не могут участвовать в оценке и сопоставлении заявок на участие в закупке.</w:t>
      </w:r>
    </w:p>
    <w:p w14:paraId="0B44FC66" w14:textId="4FB0F582" w:rsidR="00C12423" w:rsidRDefault="00C12423" w:rsidP="0022530F">
      <w:pPr>
        <w:ind w:firstLine="540"/>
        <w:jc w:val="both"/>
      </w:pPr>
      <w:r>
        <w:t>6.14.5</w:t>
      </w:r>
      <w:r w:rsidR="00476436">
        <w:t>. На основании результатов оценки и сопоставления заявок на участие в конкурсе, запросе предложений в порядке и по критериям, изложенным в документации о конкурентной закупке, каждому участнику по каждому лоту, в котором он участвует, устанавливается балльный рейтинг, а по количеству полученных баллов присваивается порядковый номер.</w:t>
      </w:r>
      <w:r>
        <w:t xml:space="preserve"> </w:t>
      </w:r>
      <w:r w:rsidRPr="002332E5">
        <w:t>Совокупная значимость всех критериев должна быть равна 10</w:t>
      </w:r>
      <w:r>
        <w:t xml:space="preserve">0 </w:t>
      </w:r>
      <w:r w:rsidRPr="002332E5">
        <w:t>%.</w:t>
      </w:r>
    </w:p>
    <w:p w14:paraId="1D131EB6" w14:textId="77777777" w:rsidR="00476436" w:rsidRDefault="00476436" w:rsidP="0022530F">
      <w:pPr>
        <w:ind w:firstLine="540"/>
        <w:jc w:val="both"/>
      </w:pPr>
    </w:p>
    <w:p w14:paraId="018DE631" w14:textId="77777777" w:rsidR="00476436" w:rsidRDefault="00476436" w:rsidP="0022530F">
      <w:pPr>
        <w:ind w:firstLine="540"/>
        <w:jc w:val="both"/>
      </w:pPr>
    </w:p>
    <w:p w14:paraId="74E67116" w14:textId="77777777" w:rsidR="00462D1E" w:rsidRDefault="00462D1E" w:rsidP="00547AEA">
      <w:pPr>
        <w:pStyle w:val="10"/>
        <w:rPr>
          <w:rFonts w:ascii="Georgia" w:hAnsi="Georgia"/>
          <w:i/>
          <w:sz w:val="28"/>
          <w:szCs w:val="28"/>
        </w:rPr>
      </w:pPr>
      <w:r>
        <w:rPr>
          <w:rFonts w:ascii="Georgia" w:hAnsi="Georgia"/>
          <w:i/>
          <w:sz w:val="28"/>
          <w:szCs w:val="28"/>
        </w:rPr>
        <w:br w:type="page"/>
      </w:r>
    </w:p>
    <w:p w14:paraId="5D822785" w14:textId="1C1BE32A" w:rsidR="00FE6379" w:rsidRPr="00C668A9" w:rsidRDefault="00CD0975" w:rsidP="00547AEA">
      <w:pPr>
        <w:pStyle w:val="10"/>
        <w:rPr>
          <w:rFonts w:ascii="Georgia" w:hAnsi="Georgia"/>
          <w:i/>
          <w:sz w:val="28"/>
          <w:szCs w:val="28"/>
        </w:rPr>
      </w:pPr>
      <w:bookmarkStart w:id="110" w:name="_Toc533760857"/>
      <w:r w:rsidRPr="00C668A9">
        <w:rPr>
          <w:rFonts w:ascii="Georgia" w:hAnsi="Georgia"/>
          <w:i/>
          <w:sz w:val="28"/>
          <w:szCs w:val="28"/>
        </w:rPr>
        <w:lastRenderedPageBreak/>
        <w:t>7</w:t>
      </w:r>
      <w:r w:rsidR="00FE6379" w:rsidRPr="00C668A9">
        <w:rPr>
          <w:rFonts w:ascii="Georgia" w:hAnsi="Georgia"/>
          <w:i/>
          <w:sz w:val="28"/>
          <w:szCs w:val="28"/>
        </w:rPr>
        <w:t xml:space="preserve">. Порядок проведения </w:t>
      </w:r>
      <w:r w:rsidR="00354B9C">
        <w:rPr>
          <w:rFonts w:ascii="Georgia" w:hAnsi="Georgia"/>
          <w:i/>
          <w:sz w:val="28"/>
          <w:szCs w:val="28"/>
        </w:rPr>
        <w:t>конкурса</w:t>
      </w:r>
      <w:bookmarkEnd w:id="110"/>
    </w:p>
    <w:p w14:paraId="600CD3F1" w14:textId="777D25A0" w:rsidR="00354B9C" w:rsidRPr="0022530F" w:rsidRDefault="001E6D97" w:rsidP="0022530F">
      <w:pPr>
        <w:pStyle w:val="2"/>
        <w:ind w:firstLine="540"/>
        <w:jc w:val="both"/>
        <w:rPr>
          <w:rFonts w:ascii="Georgia" w:hAnsi="Georgia"/>
        </w:rPr>
      </w:pPr>
      <w:bookmarkStart w:id="111" w:name="_Toc533760858"/>
      <w:r>
        <w:rPr>
          <w:rFonts w:ascii="Georgia" w:hAnsi="Georgia"/>
        </w:rPr>
        <w:t xml:space="preserve">7.1. </w:t>
      </w:r>
      <w:r w:rsidR="00354B9C" w:rsidRPr="0022530F">
        <w:rPr>
          <w:rFonts w:ascii="Georgia" w:hAnsi="Georgia"/>
        </w:rPr>
        <w:t>Извещение о проведении открытого конкурса</w:t>
      </w:r>
      <w:bookmarkEnd w:id="111"/>
    </w:p>
    <w:p w14:paraId="11034182" w14:textId="19281D87" w:rsidR="00354B9C" w:rsidRDefault="001E6D97" w:rsidP="0022530F">
      <w:pPr>
        <w:ind w:firstLine="540"/>
        <w:jc w:val="both"/>
      </w:pPr>
      <w:r>
        <w:t xml:space="preserve">7.1.1. </w:t>
      </w:r>
      <w:r w:rsidR="00354B9C" w:rsidRPr="0022530F">
        <w:t>Заказчик размещает в ЕИС извещение о проведении</w:t>
      </w:r>
      <w:r w:rsidR="00437D39">
        <w:t xml:space="preserve"> открытого</w:t>
      </w:r>
      <w:r w:rsidR="00354B9C" w:rsidRPr="0022530F">
        <w:t xml:space="preserve"> конкурса и конкурсную документацию не менее чем за 15 дней до дня окончания срока подачи заявок на участие в конкурсе.</w:t>
      </w:r>
    </w:p>
    <w:p w14:paraId="5E8AB032" w14:textId="33018B60" w:rsidR="00437D39" w:rsidRPr="0022530F" w:rsidRDefault="00437D39" w:rsidP="0022530F">
      <w:pPr>
        <w:ind w:firstLine="540"/>
        <w:jc w:val="both"/>
      </w:pPr>
      <w:r>
        <w:t>7.1.2. Извещение о проведении открытого конкурса является неотъемлемой частью документации о конкурентной закупке. Сведения, содержащиеся в извещении о проведении конкурса, должны соответствовать сведениям, содержащимся в документации о проведении конкурса.</w:t>
      </w:r>
    </w:p>
    <w:p w14:paraId="5597964C" w14:textId="60A619CA" w:rsidR="00437D39" w:rsidRDefault="001E6D97" w:rsidP="0022530F">
      <w:pPr>
        <w:ind w:firstLine="540"/>
        <w:jc w:val="both"/>
      </w:pPr>
      <w:r>
        <w:t>7.1.</w:t>
      </w:r>
      <w:r w:rsidR="00437D39">
        <w:t>3</w:t>
      </w:r>
      <w:r>
        <w:t xml:space="preserve">. </w:t>
      </w:r>
      <w:r w:rsidR="00354B9C" w:rsidRPr="0022530F">
        <w:t>В извещении о проведении открытого конкурса указывается информация</w:t>
      </w:r>
    </w:p>
    <w:p w14:paraId="7D365C0B" w14:textId="77777777" w:rsidR="00437D39" w:rsidRDefault="00437D39" w:rsidP="0022530F">
      <w:pPr>
        <w:ind w:firstLine="540"/>
        <w:jc w:val="both"/>
      </w:pPr>
      <w:r>
        <w:t>1) способ осуществления конкурентной закупки;</w:t>
      </w:r>
    </w:p>
    <w:p w14:paraId="29760B62" w14:textId="77777777" w:rsidR="00437D39" w:rsidRDefault="00437D39" w:rsidP="0022530F">
      <w:pPr>
        <w:ind w:firstLine="540"/>
        <w:jc w:val="both"/>
      </w:pPr>
      <w:r>
        <w:t>2) наименование, место нахождения, почтовый адрес, адрес электронной почты, номер контактного телефона заказчика;</w:t>
      </w:r>
    </w:p>
    <w:p w14:paraId="309F6BF8" w14:textId="7DD96721" w:rsidR="00437D39" w:rsidRDefault="00437D39" w:rsidP="0022530F">
      <w:pPr>
        <w:ind w:firstLine="540"/>
        <w:jc w:val="both"/>
      </w:pPr>
      <w:r>
        <w:t xml:space="preserve">3) предмет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w:t>
      </w:r>
      <w:hyperlink r:id="rId32" w:history="1">
        <w:r>
          <w:t>пунктом</w:t>
        </w:r>
      </w:hyperlink>
      <w:r>
        <w:t xml:space="preserve"> 6.2.6. настоящего Положения (при необходимости);</w:t>
      </w:r>
    </w:p>
    <w:p w14:paraId="6EFDD9DD" w14:textId="77777777" w:rsidR="00437D39" w:rsidRDefault="00437D39" w:rsidP="0022530F">
      <w:pPr>
        <w:ind w:firstLine="540"/>
        <w:jc w:val="both"/>
      </w:pPr>
      <w:r>
        <w:t>4) место поставки товара, выполнения работ, оказания услуг;</w:t>
      </w:r>
    </w:p>
    <w:p w14:paraId="1B9BEC26" w14:textId="77777777" w:rsidR="00437D39" w:rsidRDefault="00437D39" w:rsidP="0022530F">
      <w:pPr>
        <w:ind w:firstLine="540"/>
        <w:jc w:val="both"/>
      </w:pPr>
      <w: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7BF20D5" w14:textId="77777777" w:rsidR="00437D39" w:rsidRDefault="00437D39" w:rsidP="0022530F">
      <w:pPr>
        <w:ind w:firstLine="540"/>
        <w:jc w:val="both"/>
      </w:pPr>
      <w: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в форме электронного документа;</w:t>
      </w:r>
    </w:p>
    <w:p w14:paraId="0A5B599C" w14:textId="77777777" w:rsidR="00437D39" w:rsidRDefault="00437D39" w:rsidP="0022530F">
      <w:pPr>
        <w:ind w:firstLine="540"/>
        <w:jc w:val="both"/>
      </w:pPr>
      <w: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6D895B0F" w14:textId="77777777" w:rsidR="00437D39" w:rsidRDefault="00437D39" w:rsidP="0022530F">
      <w:pPr>
        <w:ind w:firstLine="540"/>
        <w:jc w:val="both"/>
      </w:pPr>
      <w:r>
        <w:t>8) адрес электронной площадки в информационно-телекоммуникационной сети Интернет (при осуществлении конкурентной закупки в электронной форме);</w:t>
      </w:r>
    </w:p>
    <w:p w14:paraId="497740CA" w14:textId="77777777" w:rsidR="00437D39" w:rsidRDefault="00437D39" w:rsidP="0022530F">
      <w:pPr>
        <w:ind w:firstLine="540"/>
        <w:jc w:val="both"/>
      </w:pPr>
      <w:r>
        <w:t>9) иные сведения, определенные настоящим Положением.</w:t>
      </w:r>
    </w:p>
    <w:p w14:paraId="7EFD6669" w14:textId="08069567" w:rsidR="00437D39" w:rsidRDefault="00437D39" w:rsidP="0022530F">
      <w:pPr>
        <w:ind w:firstLine="540"/>
        <w:jc w:val="both"/>
      </w:pPr>
      <w:r>
        <w:t>7.1.4. В случае проведения многолотовой закупки в отношении каждого лота в извещении о проведении конкурса отдельно указываются предмет, сведения о начальной (максимальной) цене.</w:t>
      </w:r>
    </w:p>
    <w:p w14:paraId="5A4ED2F6" w14:textId="1F36077F" w:rsidR="00437D39" w:rsidRDefault="00437D39" w:rsidP="0022530F">
      <w:pPr>
        <w:ind w:firstLine="540"/>
        <w:jc w:val="both"/>
      </w:pPr>
      <w:r>
        <w:t>7.1.5. Извещение о проведении конкурса размещается в единой информационной системе вместе с закупочной (конкурсной) документацией (за исключением проведения запроса котировок в электронной форме).</w:t>
      </w:r>
    </w:p>
    <w:p w14:paraId="1D001B49" w14:textId="712DB4A5" w:rsidR="00437D39" w:rsidRDefault="00437D39" w:rsidP="0022530F">
      <w:pPr>
        <w:ind w:firstLine="540"/>
        <w:jc w:val="both"/>
      </w:pPr>
      <w:r>
        <w:t>7.1.6. Заказчик вправе принять решение о внесении изменений в извещение об о проведении конкурса не позднее срока, установленного настоящим Положением для конкретной конкурентной закупки.</w:t>
      </w:r>
    </w:p>
    <w:p w14:paraId="282372EC" w14:textId="7558C934" w:rsidR="00437D39" w:rsidRDefault="00437D39" w:rsidP="0022530F">
      <w:pPr>
        <w:ind w:firstLine="540"/>
        <w:jc w:val="both"/>
      </w:pPr>
      <w:r>
        <w:t>7.1.7. Заказчик размещает внесенные изменения в извещение об осуществлении конкурентной закупки в единой информационной системе не позднее 3 дней со дня принятия решения о внесении изменений.</w:t>
      </w:r>
    </w:p>
    <w:p w14:paraId="72FC926F" w14:textId="2A2C24E3" w:rsidR="00437D39" w:rsidRDefault="00437D39" w:rsidP="0022530F">
      <w:pPr>
        <w:ind w:firstLine="540"/>
        <w:jc w:val="both"/>
      </w:pPr>
      <w:r>
        <w:t>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конкурсе, установленного настоящим Положением.</w:t>
      </w:r>
    </w:p>
    <w:p w14:paraId="5531D2BA" w14:textId="77777777" w:rsidR="00437D39" w:rsidRDefault="00437D39" w:rsidP="0022530F">
      <w:pPr>
        <w:ind w:firstLine="540"/>
        <w:jc w:val="both"/>
      </w:pPr>
    </w:p>
    <w:p w14:paraId="736E0248" w14:textId="77777777" w:rsidR="00437D39" w:rsidRDefault="00437D39" w:rsidP="0022530F">
      <w:pPr>
        <w:ind w:firstLine="540"/>
        <w:jc w:val="both"/>
      </w:pPr>
    </w:p>
    <w:p w14:paraId="01D2408E" w14:textId="395192D8" w:rsidR="00354B9C" w:rsidRPr="0022530F" w:rsidRDefault="003A4A90" w:rsidP="0022530F">
      <w:pPr>
        <w:ind w:firstLine="540"/>
        <w:jc w:val="both"/>
      </w:pPr>
      <w:r>
        <w:lastRenderedPageBreak/>
        <w:t>7.1.</w:t>
      </w:r>
      <w:r w:rsidR="00437D39">
        <w:t>8</w:t>
      </w:r>
      <w:r>
        <w:t xml:space="preserve">. </w:t>
      </w:r>
      <w:r w:rsidR="00354B9C" w:rsidRPr="0022530F">
        <w:t>В извещении о проведении открытого конкурса заказчик может указывать дополнительную информацию (при необходимости).</w:t>
      </w:r>
    </w:p>
    <w:p w14:paraId="6A522D19" w14:textId="62EF3233" w:rsidR="00354B9C" w:rsidRPr="0022530F" w:rsidRDefault="00437D39" w:rsidP="0022530F">
      <w:pPr>
        <w:pStyle w:val="2"/>
        <w:ind w:firstLine="540"/>
        <w:jc w:val="both"/>
        <w:rPr>
          <w:rFonts w:ascii="Georgia" w:hAnsi="Georgia"/>
        </w:rPr>
      </w:pPr>
      <w:bookmarkStart w:id="112" w:name="Par866"/>
      <w:bookmarkStart w:id="113" w:name="P866"/>
      <w:bookmarkStart w:id="114" w:name="_Toc533760859"/>
      <w:bookmarkEnd w:id="112"/>
      <w:bookmarkEnd w:id="113"/>
      <w:r>
        <w:rPr>
          <w:rFonts w:ascii="Georgia" w:hAnsi="Georgia"/>
        </w:rPr>
        <w:t xml:space="preserve">7.2. </w:t>
      </w:r>
      <w:r w:rsidR="00354B9C" w:rsidRPr="0022530F">
        <w:rPr>
          <w:rFonts w:ascii="Georgia" w:hAnsi="Georgia"/>
        </w:rPr>
        <w:t>Конкурсная документация</w:t>
      </w:r>
      <w:bookmarkEnd w:id="114"/>
    </w:p>
    <w:p w14:paraId="589045A8" w14:textId="71AEB939" w:rsidR="00437D39" w:rsidRDefault="00437D39" w:rsidP="0022530F">
      <w:pPr>
        <w:ind w:firstLine="540"/>
        <w:jc w:val="both"/>
      </w:pPr>
      <w:r>
        <w:t xml:space="preserve">7.2.1. </w:t>
      </w:r>
      <w:r w:rsidR="00354B9C" w:rsidRPr="0022530F">
        <w:t xml:space="preserve">Конкурсная документация должна содержать </w:t>
      </w:r>
      <w:r>
        <w:t xml:space="preserve">следующие </w:t>
      </w:r>
      <w:r w:rsidR="00354B9C" w:rsidRPr="0022530F">
        <w:t>сведения</w:t>
      </w:r>
      <w:r w:rsidR="00B30A62">
        <w:t>:</w:t>
      </w:r>
    </w:p>
    <w:p w14:paraId="28912BC4" w14:textId="77777777" w:rsidR="00B30A62" w:rsidRDefault="00B30A62" w:rsidP="00B30A62">
      <w:pPr>
        <w:autoSpaceDE w:val="0"/>
        <w:autoSpaceDN w:val="0"/>
        <w:adjustRightInd w:val="0"/>
        <w:ind w:firstLine="540"/>
        <w:jc w:val="both"/>
      </w:pPr>
      <w: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6448B3A0" w14:textId="77777777" w:rsidR="00B30A62" w:rsidRDefault="00B30A62" w:rsidP="0022530F">
      <w:pPr>
        <w:autoSpaceDE w:val="0"/>
        <w:autoSpaceDN w:val="0"/>
        <w:adjustRightInd w:val="0"/>
        <w:ind w:firstLine="540"/>
        <w:jc w:val="both"/>
      </w:pPr>
      <w:r>
        <w:t>2) требования к содержанию, форме, оформлению и составу заявки на участие в закупке;</w:t>
      </w:r>
    </w:p>
    <w:p w14:paraId="541FEE85" w14:textId="77777777" w:rsidR="00B30A62" w:rsidRDefault="00B30A62" w:rsidP="0022530F">
      <w:pPr>
        <w:autoSpaceDE w:val="0"/>
        <w:autoSpaceDN w:val="0"/>
        <w:adjustRightInd w:val="0"/>
        <w:ind w:firstLine="540"/>
        <w:jc w:val="both"/>
      </w:pPr>
      <w: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680E45A5" w14:textId="77777777" w:rsidR="00B30A62" w:rsidRDefault="00B30A62" w:rsidP="0022530F">
      <w:pPr>
        <w:autoSpaceDE w:val="0"/>
        <w:autoSpaceDN w:val="0"/>
        <w:adjustRightInd w:val="0"/>
        <w:ind w:firstLine="540"/>
        <w:jc w:val="both"/>
      </w:pPr>
      <w:r>
        <w:t>4) место, условия и сроки (периоды) поставки товара, выполнения работы, оказания услуги;</w:t>
      </w:r>
    </w:p>
    <w:p w14:paraId="0692C946" w14:textId="77777777" w:rsidR="00B30A62" w:rsidRDefault="00B30A62" w:rsidP="0022530F">
      <w:pPr>
        <w:autoSpaceDE w:val="0"/>
        <w:autoSpaceDN w:val="0"/>
        <w:adjustRightInd w:val="0"/>
        <w:ind w:firstLine="540"/>
        <w:jc w:val="both"/>
      </w:pPr>
      <w:r>
        <w:t>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8403F59" w14:textId="77777777" w:rsidR="00B30A62" w:rsidRDefault="00B30A62" w:rsidP="0022530F">
      <w:pPr>
        <w:autoSpaceDE w:val="0"/>
        <w:autoSpaceDN w:val="0"/>
        <w:adjustRightInd w:val="0"/>
        <w:ind w:firstLine="540"/>
        <w:jc w:val="both"/>
      </w:pPr>
      <w:r>
        <w:t>6) форма, сроки и порядок оплаты товара, работы, услуги;</w:t>
      </w:r>
    </w:p>
    <w:p w14:paraId="63CB06A8" w14:textId="77777777" w:rsidR="00B30A62" w:rsidRDefault="00B30A62" w:rsidP="0022530F">
      <w:pPr>
        <w:autoSpaceDE w:val="0"/>
        <w:autoSpaceDN w:val="0"/>
        <w:adjustRightInd w:val="0"/>
        <w:ind w:firstLine="540"/>
        <w:jc w:val="both"/>
      </w:pPr>
      <w: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7ECB4640" w14:textId="77777777" w:rsidR="00B30A62" w:rsidRDefault="00B30A62" w:rsidP="0022530F">
      <w:pPr>
        <w:autoSpaceDE w:val="0"/>
        <w:autoSpaceDN w:val="0"/>
        <w:adjustRightInd w:val="0"/>
        <w:ind w:firstLine="540"/>
        <w:jc w:val="both"/>
      </w:pPr>
      <w: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575302AE" w14:textId="77777777" w:rsidR="00B30A62" w:rsidRDefault="00B30A62" w:rsidP="0022530F">
      <w:pPr>
        <w:autoSpaceDE w:val="0"/>
        <w:autoSpaceDN w:val="0"/>
        <w:adjustRightInd w:val="0"/>
        <w:ind w:firstLine="540"/>
        <w:jc w:val="both"/>
      </w:pPr>
      <w:r>
        <w:t>9) требования к участникам такой закупки;</w:t>
      </w:r>
    </w:p>
    <w:p w14:paraId="269AA9C0" w14:textId="77777777" w:rsidR="00B30A62" w:rsidRDefault="00B30A62" w:rsidP="0022530F">
      <w:pPr>
        <w:autoSpaceDE w:val="0"/>
        <w:autoSpaceDN w:val="0"/>
        <w:adjustRightInd w:val="0"/>
        <w:ind w:firstLine="540"/>
        <w:jc w:val="both"/>
      </w:pPr>
      <w: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166EEABE" w14:textId="77777777" w:rsidR="00B30A62" w:rsidRDefault="00B30A62" w:rsidP="0022530F">
      <w:pPr>
        <w:autoSpaceDE w:val="0"/>
        <w:autoSpaceDN w:val="0"/>
        <w:adjustRightInd w:val="0"/>
        <w:ind w:firstLine="540"/>
        <w:jc w:val="both"/>
      </w:pPr>
      <w:r>
        <w:lastRenderedPageBreak/>
        <w:t>11) формы, порядок, дата и время окончания срока предоставления участникам такой закупки разъяснений положений документации о закупке;</w:t>
      </w:r>
    </w:p>
    <w:p w14:paraId="38303325" w14:textId="77777777" w:rsidR="00B30A62" w:rsidRDefault="00B30A62" w:rsidP="0022530F">
      <w:pPr>
        <w:autoSpaceDE w:val="0"/>
        <w:autoSpaceDN w:val="0"/>
        <w:adjustRightInd w:val="0"/>
        <w:ind w:firstLine="540"/>
        <w:jc w:val="both"/>
      </w:pPr>
      <w:r>
        <w:t>12) дата рассмотрения предложений участников такой закупки и подведения итогов такой закупки;</w:t>
      </w:r>
    </w:p>
    <w:p w14:paraId="2C26EE28" w14:textId="77777777" w:rsidR="00B30A62" w:rsidRDefault="00B30A62" w:rsidP="0022530F">
      <w:pPr>
        <w:autoSpaceDE w:val="0"/>
        <w:autoSpaceDN w:val="0"/>
        <w:adjustRightInd w:val="0"/>
        <w:ind w:firstLine="540"/>
        <w:jc w:val="both"/>
      </w:pPr>
      <w:r>
        <w:t>13) критерии оценки и сопоставления заявок на участие в такой закупке;</w:t>
      </w:r>
    </w:p>
    <w:p w14:paraId="6C8B3498" w14:textId="77777777" w:rsidR="00B30A62" w:rsidRDefault="00B30A62" w:rsidP="0022530F">
      <w:pPr>
        <w:autoSpaceDE w:val="0"/>
        <w:autoSpaceDN w:val="0"/>
        <w:adjustRightInd w:val="0"/>
        <w:ind w:firstLine="540"/>
        <w:jc w:val="both"/>
      </w:pPr>
      <w:r>
        <w:t>14) порядок оценки и сопоставления заявок на участие в такой закупке;</w:t>
      </w:r>
    </w:p>
    <w:p w14:paraId="336D90AC" w14:textId="43DD8B73" w:rsidR="00B30A62" w:rsidRDefault="00B30A62" w:rsidP="0022530F">
      <w:pPr>
        <w:autoSpaceDE w:val="0"/>
        <w:autoSpaceDN w:val="0"/>
        <w:adjustRightInd w:val="0"/>
        <w:ind w:firstLine="540"/>
        <w:jc w:val="both"/>
      </w:pPr>
      <w:r>
        <w:t xml:space="preserve">15) описание предмета такой закупки в соответствии с </w:t>
      </w:r>
      <w:hyperlink r:id="rId33" w:history="1">
        <w:r w:rsidR="000764C6">
          <w:t>пунктом</w:t>
        </w:r>
      </w:hyperlink>
      <w:r w:rsidR="000764C6">
        <w:t xml:space="preserve"> 6.2.6. настоящего Положения</w:t>
      </w:r>
      <w:r w:rsidR="00FD6D17">
        <w:t>.</w:t>
      </w:r>
    </w:p>
    <w:p w14:paraId="34D1780C" w14:textId="127913C2" w:rsidR="000764C6" w:rsidRDefault="000764C6" w:rsidP="000764C6">
      <w:pPr>
        <w:ind w:firstLine="540"/>
        <w:jc w:val="both"/>
      </w:pPr>
      <w:r>
        <w:t>7.2.2. Т</w:t>
      </w:r>
      <w:r w:rsidRPr="001007DE">
        <w:t xml:space="preserve">акже </w:t>
      </w:r>
      <w:r w:rsidRPr="004C1728">
        <w:t xml:space="preserve">Конкурсная документация </w:t>
      </w:r>
      <w:r>
        <w:t xml:space="preserve">может </w:t>
      </w:r>
      <w:r w:rsidRPr="004C1728">
        <w:t xml:space="preserve">содержать </w:t>
      </w:r>
      <w:r>
        <w:t xml:space="preserve">следующие </w:t>
      </w:r>
      <w:r w:rsidRPr="004C1728">
        <w:t>сведения</w:t>
      </w:r>
      <w:r>
        <w:t>:</w:t>
      </w:r>
    </w:p>
    <w:p w14:paraId="4E0D71D0" w14:textId="11BE6E39" w:rsidR="00354B9C" w:rsidRPr="0022530F" w:rsidRDefault="00FD6D17" w:rsidP="0022530F">
      <w:pPr>
        <w:autoSpaceDE w:val="0"/>
        <w:autoSpaceDN w:val="0"/>
        <w:adjustRightInd w:val="0"/>
        <w:ind w:firstLine="540"/>
        <w:jc w:val="both"/>
      </w:pPr>
      <w:r>
        <w:t xml:space="preserve">1) </w:t>
      </w:r>
      <w:r w:rsidR="00354B9C" w:rsidRPr="0022530F">
        <w:t>требования, предъявляемые к сроку предоставления гарантий качества и (или) объему товаров, работ, услуг, к обслуживанию товара, к расходам на эксплуатацию товара (при необходимости);</w:t>
      </w:r>
    </w:p>
    <w:p w14:paraId="74D40BE1" w14:textId="51972A85" w:rsidR="00354B9C" w:rsidRPr="0022530F" w:rsidRDefault="00FD6D17" w:rsidP="0022530F">
      <w:pPr>
        <w:autoSpaceDE w:val="0"/>
        <w:autoSpaceDN w:val="0"/>
        <w:adjustRightInd w:val="0"/>
        <w:ind w:firstLine="540"/>
        <w:jc w:val="both"/>
      </w:pPr>
      <w:r>
        <w:t xml:space="preserve">2) </w:t>
      </w:r>
      <w:r w:rsidR="00354B9C" w:rsidRPr="0022530F">
        <w:t>порядок и срок отзыва конкурсных заявок, порядок их возврата (в том числе поступивших после окончания срока их подачи), порядок внесения изменений в заявки;</w:t>
      </w:r>
    </w:p>
    <w:p w14:paraId="05D8B658" w14:textId="2F47086F" w:rsidR="00354B9C" w:rsidRPr="0022530F" w:rsidRDefault="00FD6D17" w:rsidP="0022530F">
      <w:pPr>
        <w:autoSpaceDE w:val="0"/>
        <w:autoSpaceDN w:val="0"/>
        <w:adjustRightInd w:val="0"/>
        <w:ind w:firstLine="540"/>
        <w:jc w:val="both"/>
      </w:pPr>
      <w:r>
        <w:t xml:space="preserve">3) </w:t>
      </w:r>
      <w:r w:rsidR="00354B9C" w:rsidRPr="0022530F">
        <w:t>информацию о праве участника запросить разъяснение конкурсной документации, изменить или отозвать конкурсную заявку до окончания срока их подачи;</w:t>
      </w:r>
    </w:p>
    <w:p w14:paraId="65D80E55" w14:textId="531B552D" w:rsidR="00354B9C" w:rsidRPr="0022530F" w:rsidRDefault="00FD6D17" w:rsidP="0022530F">
      <w:pPr>
        <w:autoSpaceDE w:val="0"/>
        <w:autoSpaceDN w:val="0"/>
        <w:adjustRightInd w:val="0"/>
        <w:ind w:firstLine="540"/>
        <w:jc w:val="both"/>
      </w:pPr>
      <w:r>
        <w:t xml:space="preserve">4) </w:t>
      </w:r>
      <w:r w:rsidR="00354B9C" w:rsidRPr="0022530F">
        <w:t>срок действия конкурсных заявок;</w:t>
      </w:r>
    </w:p>
    <w:p w14:paraId="2CAAADD8" w14:textId="5A9F8ACB" w:rsidR="00354B9C" w:rsidRPr="0022530F" w:rsidRDefault="00FD6D17" w:rsidP="0022530F">
      <w:pPr>
        <w:autoSpaceDE w:val="0"/>
        <w:autoSpaceDN w:val="0"/>
        <w:adjustRightInd w:val="0"/>
        <w:ind w:firstLine="540"/>
        <w:jc w:val="both"/>
      </w:pPr>
      <w:r>
        <w:t xml:space="preserve">5) </w:t>
      </w:r>
      <w:r w:rsidR="00354B9C" w:rsidRPr="0022530F">
        <w:t>требования о внесении обеспечения конкурсной заявки и сведения о размере, порядке и сроках его внесения (при необходимости);</w:t>
      </w:r>
    </w:p>
    <w:p w14:paraId="2ADBFE94" w14:textId="359C79B8" w:rsidR="00354B9C" w:rsidRPr="0022530F" w:rsidRDefault="00FD6D17" w:rsidP="0022530F">
      <w:pPr>
        <w:autoSpaceDE w:val="0"/>
        <w:autoSpaceDN w:val="0"/>
        <w:adjustRightInd w:val="0"/>
        <w:ind w:firstLine="540"/>
        <w:jc w:val="both"/>
      </w:pPr>
      <w:r>
        <w:t xml:space="preserve">6) </w:t>
      </w:r>
      <w:r w:rsidR="00354B9C" w:rsidRPr="0022530F">
        <w:t>фамилию, имя, отчество, должность и адрес одного или нескольких должностных лиц заказчика, участвующих в подготовке и проведении открытого конкурса;</w:t>
      </w:r>
    </w:p>
    <w:p w14:paraId="54C235B4" w14:textId="4EF657DE" w:rsidR="00354B9C" w:rsidRPr="0022530F" w:rsidRDefault="00FD6D17" w:rsidP="0022530F">
      <w:pPr>
        <w:autoSpaceDE w:val="0"/>
        <w:autoSpaceDN w:val="0"/>
        <w:adjustRightInd w:val="0"/>
        <w:ind w:firstLine="540"/>
        <w:jc w:val="both"/>
      </w:pPr>
      <w:r>
        <w:t xml:space="preserve">7) </w:t>
      </w:r>
      <w:r w:rsidR="00354B9C" w:rsidRPr="0022530F">
        <w:t>разъяснение о праве заказчика вносить изменения в извещение о проведении открытого конкурса и конкурсную документацию;</w:t>
      </w:r>
    </w:p>
    <w:p w14:paraId="39930E3C" w14:textId="19EE429A" w:rsidR="00354B9C" w:rsidRPr="0022530F" w:rsidRDefault="00FD6D17" w:rsidP="0022530F">
      <w:pPr>
        <w:autoSpaceDE w:val="0"/>
        <w:autoSpaceDN w:val="0"/>
        <w:adjustRightInd w:val="0"/>
        <w:ind w:firstLine="540"/>
        <w:jc w:val="both"/>
      </w:pPr>
      <w:r>
        <w:t xml:space="preserve">8) </w:t>
      </w:r>
      <w:r w:rsidR="00354B9C" w:rsidRPr="0022530F">
        <w:t>порядок внесения изменений в конкурсную документацию;</w:t>
      </w:r>
    </w:p>
    <w:p w14:paraId="5995F773" w14:textId="647DD174" w:rsidR="00354B9C" w:rsidRPr="0022530F" w:rsidRDefault="00FD6D17" w:rsidP="0022530F">
      <w:pPr>
        <w:autoSpaceDE w:val="0"/>
        <w:autoSpaceDN w:val="0"/>
        <w:adjustRightInd w:val="0"/>
        <w:ind w:firstLine="540"/>
        <w:jc w:val="both"/>
      </w:pPr>
      <w:r>
        <w:t xml:space="preserve">9) </w:t>
      </w:r>
      <w:r w:rsidR="00354B9C" w:rsidRPr="0022530F">
        <w:t xml:space="preserve">информацию о праве заказчика отказаться от проведения открытого конкурса в порядке, установленном </w:t>
      </w:r>
      <w:hyperlink w:anchor="Par700" w:tooltip="23. Отказ от проведения закупки" w:history="1">
        <w:r w:rsidR="00354B9C" w:rsidRPr="0022530F">
          <w:t>разделом 2</w:t>
        </w:r>
      </w:hyperlink>
      <w:r w:rsidR="00354B9C" w:rsidRPr="0022530F">
        <w:t>4 настоящего Положения, и срок отказа;</w:t>
      </w:r>
    </w:p>
    <w:p w14:paraId="6942E6F1" w14:textId="49D9423B" w:rsidR="00354B9C" w:rsidRPr="0022530F" w:rsidRDefault="00FD6D17" w:rsidP="0022530F">
      <w:pPr>
        <w:autoSpaceDE w:val="0"/>
        <w:autoSpaceDN w:val="0"/>
        <w:adjustRightInd w:val="0"/>
        <w:ind w:firstLine="540"/>
        <w:jc w:val="both"/>
      </w:pPr>
      <w:r>
        <w:t xml:space="preserve">10) </w:t>
      </w:r>
      <w:r w:rsidR="00354B9C" w:rsidRPr="0022530F">
        <w:t>информацию об отклонении конкурсной заявки, не соответствующей требованиям, изложенным в конкурсной документации;</w:t>
      </w:r>
    </w:p>
    <w:p w14:paraId="46A2A888" w14:textId="2ECEAB46" w:rsidR="00354B9C" w:rsidRPr="0022530F" w:rsidRDefault="00FD6D17" w:rsidP="0022530F">
      <w:pPr>
        <w:autoSpaceDE w:val="0"/>
        <w:autoSpaceDN w:val="0"/>
        <w:adjustRightInd w:val="0"/>
        <w:ind w:firstLine="540"/>
        <w:jc w:val="both"/>
      </w:pPr>
      <w:r>
        <w:t xml:space="preserve">11) </w:t>
      </w:r>
      <w:r w:rsidR="00354B9C" w:rsidRPr="0022530F">
        <w:t>размер обеспечения исполнения договора, срок и порядок его предоставления и возврата (если заказчиком установлено требование обеспечения исполнения договора);</w:t>
      </w:r>
    </w:p>
    <w:p w14:paraId="69284258" w14:textId="498D6E1A" w:rsidR="00354B9C" w:rsidRPr="0022530F" w:rsidRDefault="00FD6D17" w:rsidP="0022530F">
      <w:pPr>
        <w:autoSpaceDE w:val="0"/>
        <w:autoSpaceDN w:val="0"/>
        <w:adjustRightInd w:val="0"/>
        <w:ind w:firstLine="540"/>
        <w:jc w:val="both"/>
      </w:pPr>
      <w:r>
        <w:t xml:space="preserve">12) </w:t>
      </w:r>
      <w:r w:rsidR="00354B9C" w:rsidRPr="0022530F">
        <w:t>срок, в течение которого стороны должны подписать договор. В случае уклонения одной из сторон от заключения договора другая сторона вправе обратиться в суд с требованиями о понуждении заключить договор и о возмещении убытков, причиненных уклонением от его заключения;</w:t>
      </w:r>
    </w:p>
    <w:p w14:paraId="48861B1C" w14:textId="51C5B4D6" w:rsidR="00354B9C" w:rsidRPr="0022530F" w:rsidRDefault="00FD6D17" w:rsidP="0022530F">
      <w:pPr>
        <w:autoSpaceDE w:val="0"/>
        <w:autoSpaceDN w:val="0"/>
        <w:adjustRightInd w:val="0"/>
        <w:ind w:firstLine="540"/>
        <w:jc w:val="both"/>
      </w:pPr>
      <w:r>
        <w:t xml:space="preserve">13) </w:t>
      </w:r>
      <w:r w:rsidR="00354B9C" w:rsidRPr="0022530F">
        <w:t>проект заключаемого по результатам закупки договора, являющегося неотъемлемой частью извещения и конкурсной документации (при проведении конкурса по нескольким лотам к конкурсной документации может прилагаться единый проект договора, содержащий общие условия по лотам и специальные условия по каждому лоту);</w:t>
      </w:r>
    </w:p>
    <w:p w14:paraId="5BCAE5A6" w14:textId="28B743F8" w:rsidR="00354B9C" w:rsidRPr="0022530F" w:rsidRDefault="00FD6D17" w:rsidP="0022530F">
      <w:pPr>
        <w:autoSpaceDE w:val="0"/>
        <w:autoSpaceDN w:val="0"/>
        <w:adjustRightInd w:val="0"/>
        <w:ind w:firstLine="540"/>
        <w:jc w:val="both"/>
      </w:pPr>
      <w:r>
        <w:t xml:space="preserve">14) </w:t>
      </w:r>
      <w:r w:rsidR="00354B9C" w:rsidRPr="0022530F">
        <w:t>место, дату и время вскрытия конвертов с конкурсными заявками;</w:t>
      </w:r>
    </w:p>
    <w:p w14:paraId="11D90167" w14:textId="19B74CD9" w:rsidR="00354B9C" w:rsidRPr="0022530F" w:rsidRDefault="00FD6D17" w:rsidP="0022530F">
      <w:pPr>
        <w:autoSpaceDE w:val="0"/>
        <w:autoSpaceDN w:val="0"/>
        <w:adjustRightInd w:val="0"/>
        <w:ind w:firstLine="540"/>
        <w:jc w:val="both"/>
      </w:pPr>
      <w:r>
        <w:t xml:space="preserve">15) </w:t>
      </w:r>
      <w:r w:rsidR="00354B9C" w:rsidRPr="0022530F">
        <w:t>информацию о валюте, используемой для формирования цены договора (цены лота) и расчетов с поставщиком (исполнителем, подрядчиком), и порядок применения официального курса иностранной валюты к российскому рублю, установленного Центральным банком Российской Федерации и используемого при оплате договора;</w:t>
      </w:r>
    </w:p>
    <w:p w14:paraId="4D1775B4" w14:textId="6C88A214" w:rsidR="00354B9C" w:rsidRPr="0022530F" w:rsidRDefault="00FD6D17" w:rsidP="0022530F">
      <w:pPr>
        <w:autoSpaceDE w:val="0"/>
        <w:autoSpaceDN w:val="0"/>
        <w:adjustRightInd w:val="0"/>
        <w:ind w:firstLine="540"/>
        <w:jc w:val="both"/>
      </w:pPr>
      <w:r>
        <w:t xml:space="preserve">16) </w:t>
      </w:r>
      <w:r w:rsidR="00354B9C" w:rsidRPr="0022530F">
        <w:t>иную информацию в зависимости от предмета закупки и требований (при необходимости).</w:t>
      </w:r>
    </w:p>
    <w:p w14:paraId="180B5774" w14:textId="2A076678" w:rsidR="00354B9C" w:rsidRPr="0022530F" w:rsidRDefault="00FD6D17" w:rsidP="0022530F">
      <w:pPr>
        <w:autoSpaceDE w:val="0"/>
        <w:autoSpaceDN w:val="0"/>
        <w:adjustRightInd w:val="0"/>
        <w:ind w:firstLine="540"/>
        <w:jc w:val="both"/>
      </w:pPr>
      <w:r w:rsidRPr="0022530F">
        <w:t>7.2.3.</w:t>
      </w:r>
      <w:r>
        <w:t xml:space="preserve"> </w:t>
      </w:r>
      <w:r w:rsidR="00354B9C" w:rsidRPr="0022530F">
        <w:t xml:space="preserve">Заказчик обязан ответить на запрос о разъяснении конкурсной документации, оформленный и направленный в соответствии с требованиями </w:t>
      </w:r>
      <w:hyperlink w:anchor="Par768" w:tooltip="28. Документация о закупке" w:history="1">
        <w:r w:rsidR="00354B9C" w:rsidRPr="0022530F">
          <w:t>раздела 2</w:t>
        </w:r>
      </w:hyperlink>
      <w:r w:rsidR="00354B9C" w:rsidRPr="0022530F">
        <w:t>9 настоящего Положения, в случае его получения не позднее чем за 3 рабочих дня до окончания срока подачи заявок. Разъяснения предоставляются в письменной форме.</w:t>
      </w:r>
    </w:p>
    <w:p w14:paraId="0626C78C" w14:textId="4A660ABC" w:rsidR="00354B9C" w:rsidRPr="0022530F" w:rsidRDefault="00FD6D17" w:rsidP="0022530F">
      <w:pPr>
        <w:autoSpaceDE w:val="0"/>
        <w:autoSpaceDN w:val="0"/>
        <w:adjustRightInd w:val="0"/>
        <w:ind w:firstLine="540"/>
        <w:jc w:val="both"/>
      </w:pPr>
      <w:r>
        <w:t xml:space="preserve">7.2.4. </w:t>
      </w:r>
      <w:r w:rsidR="00354B9C" w:rsidRPr="0022530F">
        <w:t xml:space="preserve">Заказчик вправе по собственной инициативе либо в ответ на запрос участника принять решение о внесении изменений в конкурсную документацию не позднее </w:t>
      </w:r>
      <w:r>
        <w:t>установленного срока окончания приема предложений</w:t>
      </w:r>
      <w:r w:rsidR="00354B9C" w:rsidRPr="0022530F">
        <w:t>.</w:t>
      </w:r>
    </w:p>
    <w:p w14:paraId="66A67178" w14:textId="4147E9B9" w:rsidR="00354B9C" w:rsidRPr="0022530F" w:rsidRDefault="00FD6D17" w:rsidP="0022530F">
      <w:pPr>
        <w:pStyle w:val="2"/>
        <w:ind w:firstLine="540"/>
        <w:jc w:val="both"/>
        <w:rPr>
          <w:rFonts w:ascii="Georgia" w:hAnsi="Georgia"/>
        </w:rPr>
      </w:pPr>
      <w:bookmarkStart w:id="115" w:name="Par889"/>
      <w:bookmarkStart w:id="116" w:name="P889"/>
      <w:bookmarkStart w:id="117" w:name="_Toc533760860"/>
      <w:bookmarkEnd w:id="115"/>
      <w:bookmarkEnd w:id="116"/>
      <w:r w:rsidRPr="0022530F">
        <w:rPr>
          <w:rFonts w:ascii="Georgia" w:hAnsi="Georgia"/>
        </w:rPr>
        <w:lastRenderedPageBreak/>
        <w:t xml:space="preserve">7.3. </w:t>
      </w:r>
      <w:r w:rsidR="00354B9C" w:rsidRPr="0022530F">
        <w:rPr>
          <w:rFonts w:ascii="Georgia" w:hAnsi="Georgia"/>
        </w:rPr>
        <w:t>Порядок подачи конкурсных заявок</w:t>
      </w:r>
      <w:bookmarkEnd w:id="117"/>
    </w:p>
    <w:p w14:paraId="4346DD44" w14:textId="3063B120" w:rsidR="00FD6D17" w:rsidRDefault="00FD6D17" w:rsidP="0022530F">
      <w:pPr>
        <w:autoSpaceDE w:val="0"/>
        <w:autoSpaceDN w:val="0"/>
        <w:adjustRightInd w:val="0"/>
        <w:ind w:firstLine="540"/>
        <w:jc w:val="both"/>
      </w:pPr>
      <w:r>
        <w:t xml:space="preserve">7.3.1. </w:t>
      </w:r>
      <w:r w:rsidR="00354B9C" w:rsidRPr="0022530F">
        <w:t xml:space="preserve">Конкурсная заявка </w:t>
      </w:r>
      <w:r>
        <w:t>представляется по форме и в порядке, в месте и до истечения срока которые указаны в извещении и документации о проведении конкурса.</w:t>
      </w:r>
    </w:p>
    <w:p w14:paraId="3A083364" w14:textId="1713CA04" w:rsidR="00FD6D17" w:rsidRDefault="00FD6D17" w:rsidP="0022530F">
      <w:pPr>
        <w:autoSpaceDE w:val="0"/>
        <w:autoSpaceDN w:val="0"/>
        <w:adjustRightInd w:val="0"/>
        <w:ind w:firstLine="540"/>
        <w:jc w:val="both"/>
      </w:pPr>
      <w:r>
        <w:t>7.3.2. Требовать от участника иные документы и информацию, за исключением указанных в документации о конкурентной закупке, не допускается.</w:t>
      </w:r>
    </w:p>
    <w:p w14:paraId="67A84929" w14:textId="061CC292" w:rsidR="00FD6D17" w:rsidRDefault="00FD6D17" w:rsidP="0022530F">
      <w:pPr>
        <w:autoSpaceDE w:val="0"/>
        <w:autoSpaceDN w:val="0"/>
        <w:adjustRightInd w:val="0"/>
        <w:ind w:firstLine="540"/>
        <w:jc w:val="both"/>
      </w:pPr>
      <w:r>
        <w:t>7.3.3. В случае наличия в составе заявки документов и информации, текст которых не поддается прочтению, такие документы и информация считаются непредставленными.</w:t>
      </w:r>
    </w:p>
    <w:p w14:paraId="3E0B8ED3" w14:textId="75FE4994" w:rsidR="00FD6D17" w:rsidRDefault="00FD6D17" w:rsidP="0022530F">
      <w:pPr>
        <w:autoSpaceDE w:val="0"/>
        <w:autoSpaceDN w:val="0"/>
        <w:adjustRightInd w:val="0"/>
        <w:ind w:firstLine="540"/>
        <w:jc w:val="both"/>
      </w:pPr>
      <w:r>
        <w:t>7.3.4.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Если участник подает более одной заявки по лоту, а ранее поданные им заявки по этому лоту не отозваны, все заявки такого участника по лоту отклоняются.</w:t>
      </w:r>
    </w:p>
    <w:p w14:paraId="5C7301D4" w14:textId="7C6C9057" w:rsidR="00FD6D17" w:rsidRDefault="00FD6D17" w:rsidP="0022530F">
      <w:pPr>
        <w:autoSpaceDE w:val="0"/>
        <w:autoSpaceDN w:val="0"/>
        <w:adjustRightInd w:val="0"/>
        <w:ind w:firstLine="540"/>
        <w:jc w:val="both"/>
      </w:pPr>
      <w:r>
        <w:t>7.3.5. Заявки оформляются на русском языке.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конкурентной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4319FF4D" w14:textId="0A5B9BC1" w:rsidR="00FD6D17" w:rsidRDefault="00FD6D17" w:rsidP="0022530F">
      <w:pPr>
        <w:autoSpaceDE w:val="0"/>
        <w:autoSpaceDN w:val="0"/>
        <w:adjustRightInd w:val="0"/>
        <w:ind w:firstLine="540"/>
        <w:jc w:val="both"/>
      </w:pPr>
      <w:r>
        <w:t>7.3.6. Заявки на участие в закупке действуют в течение срока, установленного документацией о конкурентной закупке. До истечения этого срока заказчик вправе предложить участникам продлить срок действия и обеспечения заявок. Участники вправе отклонить такое предложение заказчика, не утрачивая права на обеспечение заявок. В случае отказа участника закупки от продления срока действия заявки ему возвращается обеспечение заявки в порядке, установленном настоящим Положением, а заявка отклоняется от участия в закупке.</w:t>
      </w:r>
    </w:p>
    <w:p w14:paraId="57640C48" w14:textId="00C8D8F4" w:rsidR="00FD6D17" w:rsidRDefault="00FD6D17" w:rsidP="0022530F">
      <w:pPr>
        <w:autoSpaceDE w:val="0"/>
        <w:autoSpaceDN w:val="0"/>
        <w:adjustRightInd w:val="0"/>
        <w:ind w:firstLine="540"/>
        <w:jc w:val="both"/>
      </w:pPr>
      <w:r>
        <w:t>7.3.7. Основанием для отказа в приеме заявки является истечение срока подачи заявок и/или несоответствие конверта с заявкой требованиям, установленным в документации о конкурентной закупке.</w:t>
      </w:r>
    </w:p>
    <w:p w14:paraId="343801CB" w14:textId="77777777" w:rsidR="00FD6D17" w:rsidRDefault="00FD6D17" w:rsidP="0022530F">
      <w:pPr>
        <w:autoSpaceDE w:val="0"/>
        <w:autoSpaceDN w:val="0"/>
        <w:adjustRightInd w:val="0"/>
        <w:ind w:firstLine="540"/>
        <w:jc w:val="both"/>
      </w:pPr>
      <w:r>
        <w:t>На конверте указываются наименование и номер закупки, на участие в которой подается заявка, номер лота, а также наименование и адрес участника закупки.</w:t>
      </w:r>
    </w:p>
    <w:p w14:paraId="63A9A834" w14:textId="77777777" w:rsidR="00FD6D17" w:rsidRDefault="00FD6D17" w:rsidP="0022530F">
      <w:pPr>
        <w:autoSpaceDE w:val="0"/>
        <w:autoSpaceDN w:val="0"/>
        <w:adjustRightInd w:val="0"/>
        <w:ind w:firstLine="540"/>
        <w:jc w:val="both"/>
      </w:pPr>
      <w:r>
        <w:t>Заказчик принимает конверты с заявками до истечения срока подачи заявок, за исключением конвертов, на которых отсутствует необходимая информация, либо незапечатанных конвертов.</w:t>
      </w:r>
    </w:p>
    <w:p w14:paraId="7EA6BC76" w14:textId="77777777" w:rsidR="00FD6D17" w:rsidRDefault="00FD6D17" w:rsidP="0022530F">
      <w:pPr>
        <w:autoSpaceDE w:val="0"/>
        <w:autoSpaceDN w:val="0"/>
        <w:adjustRightInd w:val="0"/>
        <w:ind w:firstLine="540"/>
        <w:jc w:val="both"/>
      </w:pPr>
      <w:r>
        <w:t>По истечении срока подачи заявок конверты с заявками не принимаются. Конверт с заявкой, полученный заказчиком по истечении срока подачи заявок по почте, не вскрывается и не возвращается.</w:t>
      </w:r>
    </w:p>
    <w:p w14:paraId="5D98F872" w14:textId="39A08A1A" w:rsidR="00FD6D17" w:rsidRDefault="00FD6D17" w:rsidP="0022530F">
      <w:pPr>
        <w:autoSpaceDE w:val="0"/>
        <w:autoSpaceDN w:val="0"/>
        <w:adjustRightInd w:val="0"/>
        <w:ind w:firstLine="540"/>
        <w:jc w:val="both"/>
      </w:pPr>
      <w:r>
        <w:t>7.3.8. Каждый конверт с заявкой, поступивший в установленный срок, принимается заказчиком в соответствии с условиями, предусмотренными документацией о конкурентной закупке.</w:t>
      </w:r>
    </w:p>
    <w:p w14:paraId="508017BD" w14:textId="3899821D" w:rsidR="00FD6D17" w:rsidRDefault="00FD6D17" w:rsidP="0022530F">
      <w:pPr>
        <w:autoSpaceDE w:val="0"/>
        <w:autoSpaceDN w:val="0"/>
        <w:adjustRightInd w:val="0"/>
        <w:ind w:firstLine="540"/>
        <w:jc w:val="both"/>
      </w:pPr>
      <w:r>
        <w:t>7.3.9. Участник вправе изменить или отозвать свою заявку до истечения срока подачи заявок с учетом требований настоящего Положения. В этом случае участник не утрачивает право на предоставленное обеспечение заявки, если иное не предусмотрено документацией о конкурентной закупке.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 В случае изменения заявки, датой подачи заявки на участие в конкурентной закупке считается дата подачи последних изменений.</w:t>
      </w:r>
    </w:p>
    <w:p w14:paraId="2C8178A7" w14:textId="4A3465CE" w:rsidR="00354B9C" w:rsidRPr="0022530F" w:rsidRDefault="00FD6D17" w:rsidP="0022530F">
      <w:pPr>
        <w:autoSpaceDE w:val="0"/>
        <w:autoSpaceDN w:val="0"/>
        <w:adjustRightInd w:val="0"/>
        <w:ind w:firstLine="540"/>
        <w:jc w:val="both"/>
      </w:pPr>
      <w:r>
        <w:t>7.3.</w:t>
      </w:r>
      <w:r w:rsidR="002223AE">
        <w:t>10</w:t>
      </w:r>
      <w:r>
        <w:t xml:space="preserve">. </w:t>
      </w:r>
      <w:r w:rsidR="00354B9C" w:rsidRPr="0022530F">
        <w:t>Конкурсная заявка должна содержать всю указанную в конкурсной документации информацию и документы. В случае наличия таких требований в документации в составе заявки должны быть представлены:</w:t>
      </w:r>
    </w:p>
    <w:p w14:paraId="7DFE56F0" w14:textId="25D7F517" w:rsidR="00354B9C" w:rsidRPr="0022530F" w:rsidRDefault="002223AE" w:rsidP="0022530F">
      <w:pPr>
        <w:autoSpaceDE w:val="0"/>
        <w:autoSpaceDN w:val="0"/>
        <w:adjustRightInd w:val="0"/>
        <w:ind w:firstLine="540"/>
        <w:jc w:val="both"/>
      </w:pPr>
      <w:r>
        <w:t xml:space="preserve">1) </w:t>
      </w:r>
      <w:r w:rsidR="00354B9C" w:rsidRPr="0022530F">
        <w:t xml:space="preserve">наименование, организационно-правовая форма, место нахождения, почтовый адрес участника (для юридического лица), фамилия, имя, отчество, паспортные данные, </w:t>
      </w:r>
      <w:r w:rsidR="00354B9C" w:rsidRPr="0022530F">
        <w:lastRenderedPageBreak/>
        <w:t>место жительства участника (для физического лица), номер телефона, адрес электронной почты, банковские реквизиты;</w:t>
      </w:r>
    </w:p>
    <w:p w14:paraId="215A1ED7" w14:textId="57326B9F" w:rsidR="00354B9C" w:rsidRPr="0022530F" w:rsidRDefault="002223AE" w:rsidP="0022530F">
      <w:pPr>
        <w:autoSpaceDE w:val="0"/>
        <w:autoSpaceDN w:val="0"/>
        <w:adjustRightInd w:val="0"/>
        <w:ind w:firstLine="540"/>
        <w:jc w:val="both"/>
      </w:pPr>
      <w:r>
        <w:t xml:space="preserve">2) </w:t>
      </w:r>
      <w:r w:rsidR="00354B9C" w:rsidRPr="0022530F">
        <w:t>информация о функциональных и качественных характеристиках (потребительских свойствах) поставляемого товара, качестве выполняемых работ, оказываемых услуг и иная информация об условиях исполнения договора, в том числе предложение о цене договора (цене лота) и порядке оплаты (в случаях, предусмотренных конкурсной документацией, копии документов, подтверждающих соответствие товаров, работ, услуг требованиям, установленным законодательством Российской Федерации, если таковые установлены);</w:t>
      </w:r>
    </w:p>
    <w:p w14:paraId="195DD614" w14:textId="4457A028" w:rsidR="00354B9C" w:rsidRPr="0022530F" w:rsidRDefault="002223AE" w:rsidP="0022530F">
      <w:pPr>
        <w:autoSpaceDE w:val="0"/>
        <w:autoSpaceDN w:val="0"/>
        <w:adjustRightInd w:val="0"/>
        <w:ind w:firstLine="540"/>
        <w:jc w:val="both"/>
      </w:pPr>
      <w:r>
        <w:t xml:space="preserve">3) </w:t>
      </w:r>
      <w:r w:rsidR="00354B9C" w:rsidRPr="0022530F">
        <w:t>документы (копии документов), подтверждающие соответствие участников установленным требованиям конкурсной документации и условиям допуска к участию в открытом конкурсе:</w:t>
      </w:r>
    </w:p>
    <w:p w14:paraId="3FEA8B0B" w14:textId="71925A37" w:rsidR="00354B9C" w:rsidRPr="0022530F" w:rsidRDefault="002223AE" w:rsidP="0022530F">
      <w:pPr>
        <w:autoSpaceDE w:val="0"/>
        <w:autoSpaceDN w:val="0"/>
        <w:adjustRightInd w:val="0"/>
        <w:ind w:firstLine="540"/>
        <w:jc w:val="both"/>
      </w:pPr>
      <w:r>
        <w:t xml:space="preserve">А) </w:t>
      </w:r>
      <w:r w:rsidR="00354B9C" w:rsidRPr="0022530F">
        <w:t>документы, подтверждающие внесение обеспечения конкурсной заявки (если в извещении о проведении открытого конкурса содержится такое требование);</w:t>
      </w:r>
    </w:p>
    <w:p w14:paraId="23E4ED4E" w14:textId="680FCCB2" w:rsidR="00354B9C" w:rsidRPr="0022530F" w:rsidRDefault="002223AE" w:rsidP="0022530F">
      <w:pPr>
        <w:autoSpaceDE w:val="0"/>
        <w:autoSpaceDN w:val="0"/>
        <w:adjustRightInd w:val="0"/>
        <w:ind w:firstLine="540"/>
        <w:jc w:val="both"/>
      </w:pPr>
      <w:r>
        <w:t xml:space="preserve">Б) </w:t>
      </w:r>
      <w:r w:rsidR="00354B9C" w:rsidRPr="0022530F">
        <w:t>документы, подтверждающие соответствие участника требованиям,</w:t>
      </w:r>
      <w:r w:rsidR="004A4690">
        <w:t xml:space="preserve"> в соответ</w:t>
      </w:r>
      <w:r w:rsidR="00951CFE">
        <w:t>ст</w:t>
      </w:r>
      <w:r w:rsidR="004A4690">
        <w:t>вии с разделами 4.5. и 6.5. Положения;</w:t>
      </w:r>
    </w:p>
    <w:p w14:paraId="207087AE" w14:textId="06E8A7C3" w:rsidR="00354B9C" w:rsidRPr="0022530F" w:rsidRDefault="002223AE" w:rsidP="0022530F">
      <w:pPr>
        <w:autoSpaceDE w:val="0"/>
        <w:autoSpaceDN w:val="0"/>
        <w:adjustRightInd w:val="0"/>
        <w:ind w:firstLine="540"/>
        <w:jc w:val="both"/>
      </w:pPr>
      <w:r>
        <w:t xml:space="preserve">В) </w:t>
      </w:r>
      <w:r w:rsidR="00354B9C" w:rsidRPr="0022530F">
        <w:t>документы, подтверждающие соответствие товаров, работ, услуг, предлагаемых участником в конкурсной заявке, требованиям технического задания;</w:t>
      </w:r>
    </w:p>
    <w:p w14:paraId="1811D67C" w14:textId="7A3F0140" w:rsidR="00354B9C" w:rsidRPr="0022530F" w:rsidRDefault="004A4690" w:rsidP="0022530F">
      <w:pPr>
        <w:autoSpaceDE w:val="0"/>
        <w:autoSpaceDN w:val="0"/>
        <w:adjustRightInd w:val="0"/>
        <w:ind w:firstLine="540"/>
        <w:jc w:val="both"/>
      </w:pPr>
      <w:r>
        <w:t xml:space="preserve">4) </w:t>
      </w:r>
      <w:r w:rsidR="00354B9C" w:rsidRPr="0022530F">
        <w:t>документы, подтверждающие полномочия лица, подписавшего конкурсную заявку, за исключением случаев, когда заявка участника подписывается электронной подписью.</w:t>
      </w:r>
    </w:p>
    <w:p w14:paraId="7F5E1654" w14:textId="77777777" w:rsidR="00354B9C" w:rsidRPr="0022530F" w:rsidRDefault="00354B9C" w:rsidP="0022530F">
      <w:pPr>
        <w:autoSpaceDE w:val="0"/>
        <w:autoSpaceDN w:val="0"/>
        <w:adjustRightInd w:val="0"/>
        <w:ind w:firstLine="540"/>
        <w:jc w:val="both"/>
      </w:pPr>
      <w:r w:rsidRPr="0022530F">
        <w:t>Иные требования к составу документов и информации, включаемых в конкурсную заявку, а также порядок оформления конкурсных заявок устанавливаются конкурсной документацией.</w:t>
      </w:r>
    </w:p>
    <w:p w14:paraId="578B9910" w14:textId="16E7D906" w:rsidR="00354B9C" w:rsidRPr="0022530F" w:rsidRDefault="004A4690" w:rsidP="0022530F">
      <w:pPr>
        <w:autoSpaceDE w:val="0"/>
        <w:autoSpaceDN w:val="0"/>
        <w:adjustRightInd w:val="0"/>
        <w:ind w:firstLine="540"/>
        <w:jc w:val="both"/>
      </w:pPr>
      <w:r>
        <w:t xml:space="preserve">7.3.11. </w:t>
      </w:r>
      <w:r w:rsidR="00354B9C" w:rsidRPr="0022530F">
        <w:t>Заказчик обеспечивает сохранность, неприкосновенность и конфиденциальность конвертов с конкурсными заявками и обеспечивает рассмотрение содержания конкурсных заявок только после вскрытия конвертов. Лица, осуществляющие хранение конвертов с конкурсными заявками, не вправе допускать повреждение этих конвертов и осуществлять открытие доступа к конкурсным заявкам до момента вскрытия конвертов.</w:t>
      </w:r>
    </w:p>
    <w:p w14:paraId="217BE118" w14:textId="577D8715" w:rsidR="00354B9C" w:rsidRPr="0022530F" w:rsidRDefault="004A4690" w:rsidP="0022530F">
      <w:pPr>
        <w:autoSpaceDE w:val="0"/>
        <w:autoSpaceDN w:val="0"/>
        <w:adjustRightInd w:val="0"/>
        <w:ind w:firstLine="540"/>
        <w:jc w:val="both"/>
      </w:pPr>
      <w:r>
        <w:t xml:space="preserve">7.3.12. </w:t>
      </w:r>
      <w:r w:rsidR="00354B9C" w:rsidRPr="0022530F">
        <w:t>Конфиденциальность сведений, предоставленных в составе заявок на участие в конкурсе в электронной форме обеспечивается в соответствии с требованиями, установленными действующим законодательством Российской Федерации и принятыми во исполнения его нормативными правовыми актами.</w:t>
      </w:r>
    </w:p>
    <w:p w14:paraId="794F78D8" w14:textId="0A27FA0A" w:rsidR="00354B9C" w:rsidRPr="0022530F" w:rsidRDefault="004A4690" w:rsidP="0022530F">
      <w:pPr>
        <w:pStyle w:val="2"/>
        <w:ind w:firstLine="540"/>
        <w:jc w:val="both"/>
        <w:rPr>
          <w:rFonts w:ascii="Georgia" w:hAnsi="Georgia"/>
        </w:rPr>
      </w:pPr>
      <w:bookmarkStart w:id="118" w:name="Par905"/>
      <w:bookmarkStart w:id="119" w:name="P905"/>
      <w:bookmarkStart w:id="120" w:name="_Toc533760861"/>
      <w:bookmarkEnd w:id="118"/>
      <w:bookmarkEnd w:id="119"/>
      <w:r>
        <w:rPr>
          <w:rFonts w:ascii="Georgia" w:hAnsi="Georgia"/>
        </w:rPr>
        <w:t xml:space="preserve">7.4. </w:t>
      </w:r>
      <w:r w:rsidR="00354B9C" w:rsidRPr="0022530F">
        <w:rPr>
          <w:rFonts w:ascii="Georgia" w:hAnsi="Georgia"/>
        </w:rPr>
        <w:t>Вскрытие конвертов с конкурсными заявками</w:t>
      </w:r>
      <w:bookmarkEnd w:id="120"/>
    </w:p>
    <w:p w14:paraId="25A7C371" w14:textId="542C8138" w:rsidR="00354B9C" w:rsidRPr="0022530F" w:rsidRDefault="008C3790" w:rsidP="0022530F">
      <w:pPr>
        <w:autoSpaceDE w:val="0"/>
        <w:autoSpaceDN w:val="0"/>
        <w:adjustRightInd w:val="0"/>
        <w:ind w:firstLine="540"/>
        <w:jc w:val="both"/>
      </w:pPr>
      <w:r>
        <w:t xml:space="preserve">7.4.1. </w:t>
      </w:r>
      <w:r w:rsidR="00354B9C" w:rsidRPr="0022530F">
        <w:t>Конверты с конкурсными заявками вскрываются публично во время, месте, в порядке, которые указаны в конкурсной документации.</w:t>
      </w:r>
    </w:p>
    <w:p w14:paraId="300199E6" w14:textId="4A662500" w:rsidR="00354B9C" w:rsidRPr="0022530F" w:rsidRDefault="008C3790" w:rsidP="0022530F">
      <w:pPr>
        <w:autoSpaceDE w:val="0"/>
        <w:autoSpaceDN w:val="0"/>
        <w:adjustRightInd w:val="0"/>
        <w:ind w:firstLine="540"/>
        <w:jc w:val="both"/>
      </w:pPr>
      <w:r>
        <w:t xml:space="preserve">7.4.2. </w:t>
      </w:r>
      <w:r w:rsidR="00354B9C" w:rsidRPr="0022530F">
        <w:t>Участники, представившие конкурсные заявки в установленном порядке, могут присутствовать при вскрытии конвертов с конкурсными заявками.</w:t>
      </w:r>
    </w:p>
    <w:p w14:paraId="4879C9D9" w14:textId="4BA63ACE" w:rsidR="00354B9C" w:rsidRPr="0022530F" w:rsidRDefault="008C3790" w:rsidP="0022530F">
      <w:pPr>
        <w:autoSpaceDE w:val="0"/>
        <w:autoSpaceDN w:val="0"/>
        <w:adjustRightInd w:val="0"/>
        <w:ind w:firstLine="540"/>
        <w:jc w:val="both"/>
      </w:pPr>
      <w:r>
        <w:t xml:space="preserve">7.4.3. </w:t>
      </w:r>
      <w:r w:rsidR="00354B9C" w:rsidRPr="0022530F">
        <w:t>Заказчик обязан предоставить возможность всем участникам, подавшим конкурсные заявки, или их представителям присутствовать при вскрытии конвертов с конкурсными заявками. Полномочия представителей участников подтверждаются доверенностью, оформленной в соответствии с требованиями действующего законодательства Российской Федерации и принятыми во исполнения его нормативными правовыми актами.</w:t>
      </w:r>
    </w:p>
    <w:p w14:paraId="034153A4" w14:textId="3C4E9E68" w:rsidR="00354B9C" w:rsidRPr="0022530F" w:rsidRDefault="008C3790" w:rsidP="0022530F">
      <w:pPr>
        <w:autoSpaceDE w:val="0"/>
        <w:autoSpaceDN w:val="0"/>
        <w:adjustRightInd w:val="0"/>
        <w:ind w:firstLine="540"/>
        <w:jc w:val="both"/>
      </w:pPr>
      <w:r>
        <w:t xml:space="preserve">7.4.4. </w:t>
      </w:r>
      <w:r w:rsidR="00354B9C" w:rsidRPr="0022530F">
        <w:t>В случае установления факта подачи одним участником двух и более конкурсных заявок в отношении одного и того же лота при условии, что поданные ранее этим участником конкурсные заявки не отозваны, все конкурсные заявки этого участника, поданные в отношении одного и того же лота, не рассматриваются.</w:t>
      </w:r>
    </w:p>
    <w:p w14:paraId="7C326AD4" w14:textId="7E39662F" w:rsidR="00354B9C" w:rsidRPr="0022530F" w:rsidRDefault="008C3790" w:rsidP="0022530F">
      <w:pPr>
        <w:autoSpaceDE w:val="0"/>
        <w:autoSpaceDN w:val="0"/>
        <w:adjustRightInd w:val="0"/>
        <w:ind w:firstLine="540"/>
        <w:jc w:val="both"/>
      </w:pPr>
      <w:r>
        <w:t xml:space="preserve">7.4.5. </w:t>
      </w:r>
      <w:r w:rsidR="00354B9C" w:rsidRPr="0022530F">
        <w:t>При вскрытии конвертов с конкурсными заявками объявляется:</w:t>
      </w:r>
    </w:p>
    <w:p w14:paraId="35394652" w14:textId="06C9E3C2" w:rsidR="00354B9C" w:rsidRPr="0022530F" w:rsidRDefault="008C3790" w:rsidP="0022530F">
      <w:pPr>
        <w:autoSpaceDE w:val="0"/>
        <w:autoSpaceDN w:val="0"/>
        <w:adjustRightInd w:val="0"/>
        <w:ind w:firstLine="540"/>
        <w:jc w:val="both"/>
      </w:pPr>
      <w:r>
        <w:t xml:space="preserve">1) </w:t>
      </w:r>
      <w:r w:rsidR="00354B9C" w:rsidRPr="0022530F">
        <w:t>наименование участника;</w:t>
      </w:r>
    </w:p>
    <w:p w14:paraId="714B9991" w14:textId="0A3344AD" w:rsidR="00354B9C" w:rsidRPr="0022530F" w:rsidRDefault="008C3790" w:rsidP="0022530F">
      <w:pPr>
        <w:autoSpaceDE w:val="0"/>
        <w:autoSpaceDN w:val="0"/>
        <w:adjustRightInd w:val="0"/>
        <w:ind w:firstLine="540"/>
        <w:jc w:val="both"/>
      </w:pPr>
      <w:r>
        <w:t xml:space="preserve">2) </w:t>
      </w:r>
      <w:r w:rsidR="00354B9C" w:rsidRPr="0022530F">
        <w:t>сведения, изложенные в предложении участника, используемые для оценки заявок;</w:t>
      </w:r>
    </w:p>
    <w:p w14:paraId="7C4F5173" w14:textId="6BDE4C7E" w:rsidR="00354B9C" w:rsidRPr="0022530F" w:rsidRDefault="008C3790" w:rsidP="0022530F">
      <w:pPr>
        <w:autoSpaceDE w:val="0"/>
        <w:autoSpaceDN w:val="0"/>
        <w:adjustRightInd w:val="0"/>
        <w:ind w:firstLine="540"/>
        <w:jc w:val="both"/>
      </w:pPr>
      <w:r>
        <w:t xml:space="preserve">3) </w:t>
      </w:r>
      <w:r w:rsidR="00354B9C" w:rsidRPr="0022530F">
        <w:t>иная информация (при необходимости).</w:t>
      </w:r>
    </w:p>
    <w:p w14:paraId="09F499B3" w14:textId="77777777" w:rsidR="00354B9C" w:rsidRPr="0022530F" w:rsidRDefault="00354B9C" w:rsidP="0022530F">
      <w:pPr>
        <w:autoSpaceDE w:val="0"/>
        <w:autoSpaceDN w:val="0"/>
        <w:adjustRightInd w:val="0"/>
        <w:ind w:firstLine="540"/>
        <w:jc w:val="both"/>
      </w:pPr>
      <w:r w:rsidRPr="0022530F">
        <w:lastRenderedPageBreak/>
        <w:t>Заказчик может проводить аудиозапись процедуры вскрытия конвертов с конкурсными заявками.</w:t>
      </w:r>
    </w:p>
    <w:p w14:paraId="07B91151" w14:textId="6F296BF7" w:rsidR="00354B9C" w:rsidRPr="0022530F" w:rsidRDefault="008C3790" w:rsidP="0022530F">
      <w:pPr>
        <w:autoSpaceDE w:val="0"/>
        <w:autoSpaceDN w:val="0"/>
        <w:adjustRightInd w:val="0"/>
        <w:ind w:firstLine="540"/>
        <w:jc w:val="both"/>
      </w:pPr>
      <w:r>
        <w:t xml:space="preserve">7.4.5. </w:t>
      </w:r>
      <w:r w:rsidR="00354B9C" w:rsidRPr="0022530F">
        <w:t>По итогам вскрытия заявок оформляется протокол, который содержит:</w:t>
      </w:r>
    </w:p>
    <w:p w14:paraId="61DA071F" w14:textId="08C9B709" w:rsidR="00354B9C" w:rsidRPr="0022530F" w:rsidRDefault="008C3790" w:rsidP="0022530F">
      <w:pPr>
        <w:autoSpaceDE w:val="0"/>
        <w:autoSpaceDN w:val="0"/>
        <w:adjustRightInd w:val="0"/>
        <w:ind w:firstLine="540"/>
        <w:jc w:val="both"/>
      </w:pPr>
      <w:r>
        <w:t xml:space="preserve">- </w:t>
      </w:r>
      <w:r w:rsidR="00354B9C" w:rsidRPr="0022530F">
        <w:t>дату подписания протокола;</w:t>
      </w:r>
    </w:p>
    <w:p w14:paraId="04502108" w14:textId="3D7F7F5B" w:rsidR="00354B9C" w:rsidRPr="0022530F" w:rsidRDefault="008C3790" w:rsidP="0022530F">
      <w:pPr>
        <w:autoSpaceDE w:val="0"/>
        <w:autoSpaceDN w:val="0"/>
        <w:adjustRightInd w:val="0"/>
        <w:ind w:firstLine="540"/>
        <w:jc w:val="both"/>
      </w:pPr>
      <w:r>
        <w:t xml:space="preserve">- </w:t>
      </w:r>
      <w:r w:rsidR="00354B9C" w:rsidRPr="0022530F">
        <w:t>количество поданных на участие в конкурсе заявок, а также дата и время регистрации каждой такой заявки;</w:t>
      </w:r>
    </w:p>
    <w:p w14:paraId="110FF18C" w14:textId="5F458A8B" w:rsidR="00354B9C" w:rsidRPr="0022530F" w:rsidRDefault="008C3790" w:rsidP="0022530F">
      <w:pPr>
        <w:autoSpaceDE w:val="0"/>
        <w:autoSpaceDN w:val="0"/>
        <w:adjustRightInd w:val="0"/>
        <w:ind w:firstLine="540"/>
        <w:jc w:val="both"/>
      </w:pPr>
      <w:r>
        <w:t xml:space="preserve">- </w:t>
      </w:r>
      <w:r w:rsidR="00354B9C" w:rsidRPr="0022530F">
        <w:t>причины, по которым конкурс признан несостоявшимся, в случае его признания таковым;</w:t>
      </w:r>
    </w:p>
    <w:p w14:paraId="2BB23FD5" w14:textId="09E0D117" w:rsidR="00354B9C" w:rsidRPr="0022530F" w:rsidRDefault="008C3790" w:rsidP="0022530F">
      <w:pPr>
        <w:autoSpaceDE w:val="0"/>
        <w:autoSpaceDN w:val="0"/>
        <w:adjustRightInd w:val="0"/>
        <w:ind w:firstLine="540"/>
        <w:jc w:val="both"/>
      </w:pPr>
      <w:r>
        <w:t xml:space="preserve">- </w:t>
      </w:r>
      <w:r w:rsidR="00354B9C" w:rsidRPr="0022530F">
        <w:t>иные сведения (если необходимо).</w:t>
      </w:r>
    </w:p>
    <w:p w14:paraId="70479C27" w14:textId="77777777" w:rsidR="00354B9C" w:rsidRPr="0022530F" w:rsidRDefault="00354B9C" w:rsidP="0022530F">
      <w:pPr>
        <w:autoSpaceDE w:val="0"/>
        <w:autoSpaceDN w:val="0"/>
        <w:adjustRightInd w:val="0"/>
        <w:ind w:firstLine="540"/>
        <w:jc w:val="both"/>
      </w:pPr>
      <w:r w:rsidRPr="0022530F">
        <w:t>При вскрытии конвертов с заявками рассмотрение заявок по существу, их оценка и сопоставление не проводится.</w:t>
      </w:r>
    </w:p>
    <w:p w14:paraId="063E72D7" w14:textId="77777777" w:rsidR="00354B9C" w:rsidRPr="0022530F" w:rsidRDefault="00354B9C" w:rsidP="0022530F">
      <w:pPr>
        <w:autoSpaceDE w:val="0"/>
        <w:autoSpaceDN w:val="0"/>
        <w:adjustRightInd w:val="0"/>
        <w:ind w:firstLine="540"/>
        <w:jc w:val="both"/>
      </w:pPr>
      <w:r w:rsidRPr="0022530F">
        <w:t>В случае, если на участие в конкурсе не подано ни одной конкурсной заявки, по итогам вскрытия заявок оформляется итоговый протокол, в котором указывается, что конкурс признан несостоявшимся.</w:t>
      </w:r>
    </w:p>
    <w:p w14:paraId="362BB3EC" w14:textId="0A319F50" w:rsidR="00354B9C" w:rsidRPr="0022530F" w:rsidRDefault="008C3790" w:rsidP="0022530F">
      <w:pPr>
        <w:pStyle w:val="2"/>
        <w:ind w:firstLine="540"/>
        <w:jc w:val="both"/>
        <w:rPr>
          <w:rFonts w:ascii="Georgia" w:hAnsi="Georgia"/>
        </w:rPr>
      </w:pPr>
      <w:bookmarkStart w:id="121" w:name="Par920"/>
      <w:bookmarkStart w:id="122" w:name="P920"/>
      <w:bookmarkStart w:id="123" w:name="_Toc533760862"/>
      <w:bookmarkEnd w:id="121"/>
      <w:bookmarkEnd w:id="122"/>
      <w:r w:rsidRPr="00390EA2">
        <w:rPr>
          <w:rFonts w:ascii="Georgia" w:hAnsi="Georgia"/>
        </w:rPr>
        <w:t xml:space="preserve">7.5. </w:t>
      </w:r>
      <w:r w:rsidR="00354B9C" w:rsidRPr="00390EA2">
        <w:rPr>
          <w:rFonts w:ascii="Georgia" w:hAnsi="Georgia"/>
        </w:rPr>
        <w:t>Рассмотрение и оценка конкурсных заявок</w:t>
      </w:r>
      <w:bookmarkEnd w:id="123"/>
    </w:p>
    <w:p w14:paraId="78480D1C" w14:textId="381C8604" w:rsidR="00354B9C" w:rsidRPr="00390EA2" w:rsidRDefault="008C3790" w:rsidP="0022530F">
      <w:pPr>
        <w:autoSpaceDE w:val="0"/>
        <w:autoSpaceDN w:val="0"/>
        <w:adjustRightInd w:val="0"/>
        <w:ind w:firstLine="540"/>
        <w:jc w:val="both"/>
        <w:rPr>
          <w:color w:val="FFC000"/>
        </w:rPr>
      </w:pPr>
      <w:r>
        <w:t xml:space="preserve">7.5.1. </w:t>
      </w:r>
      <w:r w:rsidR="00354B9C" w:rsidRPr="0022530F">
        <w:t xml:space="preserve">Срок рассмотрения и оценки конкурсных заявок не может превышать 30 дней с даты вскрытия заявок, если иное не установлено конкурсной документацией. </w:t>
      </w:r>
    </w:p>
    <w:p w14:paraId="7F2BF436" w14:textId="365676F8" w:rsidR="00354B9C" w:rsidRPr="0022530F" w:rsidRDefault="008C3790" w:rsidP="0022530F">
      <w:pPr>
        <w:autoSpaceDE w:val="0"/>
        <w:autoSpaceDN w:val="0"/>
        <w:adjustRightInd w:val="0"/>
        <w:ind w:firstLine="540"/>
        <w:jc w:val="both"/>
      </w:pPr>
      <w:r>
        <w:t xml:space="preserve">7.5.2. </w:t>
      </w:r>
      <w:r w:rsidR="00354B9C" w:rsidRPr="0022530F">
        <w:t>Участник не допускается к участию в открытом конкурсе в случае:</w:t>
      </w:r>
    </w:p>
    <w:p w14:paraId="5444C45C" w14:textId="70E20532" w:rsidR="00354B9C" w:rsidRPr="0022530F" w:rsidRDefault="00D3128F" w:rsidP="0022530F">
      <w:pPr>
        <w:autoSpaceDE w:val="0"/>
        <w:autoSpaceDN w:val="0"/>
        <w:adjustRightInd w:val="0"/>
        <w:ind w:firstLine="540"/>
        <w:jc w:val="both"/>
      </w:pPr>
      <w:r w:rsidRPr="0022530F">
        <w:t xml:space="preserve">1) </w:t>
      </w:r>
      <w:r w:rsidR="00354B9C" w:rsidRPr="0022530F">
        <w:t>непредставления определенных конкурсной документацией документов и/или предоставления информации об участнике или о товарах, работах, услугах, закупка которых осуществляется, не соответствующей действительности;</w:t>
      </w:r>
    </w:p>
    <w:p w14:paraId="6D2DEA4A" w14:textId="29EE52E4" w:rsidR="00354B9C" w:rsidRPr="0022530F" w:rsidRDefault="00D3128F" w:rsidP="0022530F">
      <w:pPr>
        <w:autoSpaceDE w:val="0"/>
        <w:autoSpaceDN w:val="0"/>
        <w:adjustRightInd w:val="0"/>
        <w:ind w:firstLine="540"/>
        <w:jc w:val="both"/>
      </w:pPr>
      <w:r w:rsidRPr="0022530F">
        <w:t xml:space="preserve">2) </w:t>
      </w:r>
      <w:r w:rsidR="00354B9C" w:rsidRPr="0022530F">
        <w:t>несоответствия участника предусмотренным конкурсной документацией требованиям;</w:t>
      </w:r>
    </w:p>
    <w:p w14:paraId="1582162A" w14:textId="36EEB4E5" w:rsidR="00354B9C" w:rsidRPr="0022530F" w:rsidRDefault="00D3128F" w:rsidP="0022530F">
      <w:pPr>
        <w:autoSpaceDE w:val="0"/>
        <w:autoSpaceDN w:val="0"/>
        <w:adjustRightInd w:val="0"/>
        <w:ind w:firstLine="540"/>
        <w:jc w:val="both"/>
      </w:pPr>
      <w:r w:rsidRPr="0022530F">
        <w:t xml:space="preserve">3) </w:t>
      </w:r>
      <w:r w:rsidR="00354B9C" w:rsidRPr="0022530F">
        <w:t>невнесения обеспечения конкурсной заявки (если конкурсной документацией это установлено);</w:t>
      </w:r>
    </w:p>
    <w:p w14:paraId="3A9917B5" w14:textId="7E9E7447" w:rsidR="00354B9C" w:rsidRPr="0022530F" w:rsidRDefault="00D3128F" w:rsidP="0022530F">
      <w:pPr>
        <w:autoSpaceDE w:val="0"/>
        <w:autoSpaceDN w:val="0"/>
        <w:adjustRightInd w:val="0"/>
        <w:ind w:firstLine="540"/>
        <w:jc w:val="both"/>
      </w:pPr>
      <w:r w:rsidRPr="0022530F">
        <w:t xml:space="preserve">4) </w:t>
      </w:r>
      <w:r w:rsidR="00354B9C" w:rsidRPr="0022530F">
        <w:t>несоответствия конкурсной заявки требованиям конкурсной документации, в том числе если:</w:t>
      </w:r>
    </w:p>
    <w:p w14:paraId="1E2F5B6A" w14:textId="53514203" w:rsidR="00354B9C" w:rsidRPr="0022530F" w:rsidRDefault="00D3128F" w:rsidP="0022530F">
      <w:pPr>
        <w:autoSpaceDE w:val="0"/>
        <w:autoSpaceDN w:val="0"/>
        <w:adjustRightInd w:val="0"/>
        <w:ind w:firstLine="540"/>
        <w:jc w:val="both"/>
      </w:pPr>
      <w:r w:rsidRPr="0022530F">
        <w:t xml:space="preserve">- </w:t>
      </w:r>
      <w:r w:rsidR="00354B9C" w:rsidRPr="0022530F">
        <w:t>конкурсная заявка не соответствует форме, установленной конкурсной документацией, не содержит документов и иной информации согласно требованиям конкурсной документации;</w:t>
      </w:r>
    </w:p>
    <w:p w14:paraId="19D2B120" w14:textId="6F5E6041" w:rsidR="00354B9C" w:rsidRPr="0022530F" w:rsidRDefault="00D3128F" w:rsidP="0022530F">
      <w:pPr>
        <w:autoSpaceDE w:val="0"/>
        <w:autoSpaceDN w:val="0"/>
        <w:adjustRightInd w:val="0"/>
        <w:ind w:firstLine="540"/>
        <w:jc w:val="both"/>
      </w:pPr>
      <w:r w:rsidRPr="0022530F">
        <w:t xml:space="preserve">- </w:t>
      </w:r>
      <w:r w:rsidR="00354B9C" w:rsidRPr="0022530F">
        <w:t>документы не подписаны должным образом (в соответствии с требованиями конкурсной документации);</w:t>
      </w:r>
    </w:p>
    <w:p w14:paraId="42E1D445" w14:textId="129F7E6C" w:rsidR="00354B9C" w:rsidRPr="0022530F" w:rsidRDefault="00D3128F" w:rsidP="0022530F">
      <w:pPr>
        <w:autoSpaceDE w:val="0"/>
        <w:autoSpaceDN w:val="0"/>
        <w:adjustRightInd w:val="0"/>
        <w:ind w:firstLine="540"/>
        <w:jc w:val="both"/>
      </w:pPr>
      <w:r w:rsidRPr="0022530F">
        <w:t xml:space="preserve">- </w:t>
      </w:r>
      <w:r w:rsidR="00354B9C" w:rsidRPr="0022530F">
        <w:t>предложение о цене договора (цене лота) и/или единицы товара, работы, услуги превышает начальную (максимальную) цену договора (цену лота) и/или начальную (максимальную) цену единицы товара, работы, услуги (если такая цена установлена);</w:t>
      </w:r>
    </w:p>
    <w:p w14:paraId="6C992505" w14:textId="5FF253B9" w:rsidR="00354B9C" w:rsidRPr="0022530F" w:rsidRDefault="00D3128F" w:rsidP="0022530F">
      <w:pPr>
        <w:autoSpaceDE w:val="0"/>
        <w:autoSpaceDN w:val="0"/>
        <w:adjustRightInd w:val="0"/>
        <w:ind w:firstLine="540"/>
        <w:jc w:val="both"/>
      </w:pPr>
      <w:r w:rsidRPr="0022530F">
        <w:t xml:space="preserve">- </w:t>
      </w:r>
      <w:r w:rsidR="00354B9C" w:rsidRPr="0022530F">
        <w:t>лица, выступающие на стороне одного участника, подали заявку на участие в этой же закупке самостоятельно либо на стороне другого участника;</w:t>
      </w:r>
    </w:p>
    <w:p w14:paraId="4A2E155F" w14:textId="4441C103" w:rsidR="00354B9C" w:rsidRPr="0022530F" w:rsidRDefault="00D3128F" w:rsidP="0022530F">
      <w:pPr>
        <w:autoSpaceDE w:val="0"/>
        <w:autoSpaceDN w:val="0"/>
        <w:adjustRightInd w:val="0"/>
        <w:ind w:firstLine="540"/>
        <w:jc w:val="both"/>
      </w:pPr>
      <w:r w:rsidRPr="0022530F">
        <w:t xml:space="preserve">5) </w:t>
      </w:r>
      <w:r w:rsidR="00354B9C" w:rsidRPr="0022530F">
        <w:t>отказа участника от продления срока действия конкурсной заявки и ее обеспечения.</w:t>
      </w:r>
    </w:p>
    <w:p w14:paraId="64F6AE5B" w14:textId="15C32F85" w:rsidR="00354B9C" w:rsidRPr="0022530F" w:rsidRDefault="00D3128F" w:rsidP="0022530F">
      <w:pPr>
        <w:autoSpaceDE w:val="0"/>
        <w:autoSpaceDN w:val="0"/>
        <w:adjustRightInd w:val="0"/>
        <w:ind w:firstLine="540"/>
        <w:jc w:val="both"/>
      </w:pPr>
      <w:r w:rsidRPr="0022530F">
        <w:t>7</w:t>
      </w:r>
      <w:r>
        <w:t>.</w:t>
      </w:r>
      <w:r w:rsidRPr="0022530F">
        <w:t>5</w:t>
      </w:r>
      <w:r>
        <w:t>.</w:t>
      </w:r>
      <w:r w:rsidRPr="0022530F">
        <w:t>3</w:t>
      </w:r>
      <w:r>
        <w:t>.</w:t>
      </w:r>
      <w:r w:rsidRPr="0022530F">
        <w:t xml:space="preserve"> </w:t>
      </w:r>
      <w:r w:rsidR="00354B9C" w:rsidRPr="0022530F">
        <w:t xml:space="preserve">Заказчик рассматривает конкурсные заявки участников на предмет их соответствия требованиям конкурсной документации, а также оценивает и сопоставляет конкурсные заявки с порядком и критериями, установленными конкурсной документацией. </w:t>
      </w:r>
    </w:p>
    <w:p w14:paraId="668BD8E2" w14:textId="77777777" w:rsidR="00354B9C" w:rsidRPr="0022530F" w:rsidRDefault="00354B9C" w:rsidP="0022530F">
      <w:pPr>
        <w:autoSpaceDE w:val="0"/>
        <w:autoSpaceDN w:val="0"/>
        <w:adjustRightInd w:val="0"/>
        <w:ind w:firstLine="540"/>
        <w:jc w:val="both"/>
      </w:pPr>
      <w:r w:rsidRPr="0022530F">
        <w:t xml:space="preserve">Иная информация о рассмотрении конкурсных заявок не подлежит разглашению. </w:t>
      </w:r>
    </w:p>
    <w:p w14:paraId="1E0C51A9" w14:textId="3B975056" w:rsidR="00354B9C" w:rsidRPr="0022530F" w:rsidRDefault="00D3128F" w:rsidP="0022530F">
      <w:pPr>
        <w:autoSpaceDE w:val="0"/>
        <w:autoSpaceDN w:val="0"/>
        <w:adjustRightInd w:val="0"/>
        <w:ind w:firstLine="540"/>
        <w:jc w:val="both"/>
      </w:pPr>
      <w:r>
        <w:t xml:space="preserve">7.5.4. </w:t>
      </w:r>
      <w:r w:rsidR="00354B9C" w:rsidRPr="0022530F">
        <w:t>По результатам рассмотрения конкурсных заявок заказчик принимает решение о допуске (об отказе в допуске) участника к участию в открытом конкурсе.</w:t>
      </w:r>
    </w:p>
    <w:p w14:paraId="59A58806" w14:textId="7DDF01F6" w:rsidR="00354B9C" w:rsidRPr="0022530F" w:rsidRDefault="00D3128F" w:rsidP="0022530F">
      <w:pPr>
        <w:autoSpaceDE w:val="0"/>
        <w:autoSpaceDN w:val="0"/>
        <w:adjustRightInd w:val="0"/>
        <w:ind w:firstLine="540"/>
        <w:jc w:val="both"/>
      </w:pPr>
      <w:r>
        <w:t xml:space="preserve">7.5.5. </w:t>
      </w:r>
      <w:r w:rsidR="00354B9C" w:rsidRPr="0022530F">
        <w:t>Заказчик может не принимать во внимание мелкие погрешности, несоответствия, неточности в конкурсной заявке, которые существенно не влияют на ее содержание и дальнейшую оценку (при соблюдении равенства всех участников конкурса) и не оказывают воздействия на рейтинг какого-либо участника при рассмотрении и оценке конкурсных заявок.</w:t>
      </w:r>
    </w:p>
    <w:p w14:paraId="3E6040E5" w14:textId="0906864F" w:rsidR="00354B9C" w:rsidRPr="0022530F" w:rsidRDefault="00D3128F" w:rsidP="0022530F">
      <w:pPr>
        <w:autoSpaceDE w:val="0"/>
        <w:autoSpaceDN w:val="0"/>
        <w:adjustRightInd w:val="0"/>
        <w:ind w:firstLine="540"/>
        <w:jc w:val="both"/>
      </w:pPr>
      <w:r>
        <w:t xml:space="preserve">7.5.6. </w:t>
      </w:r>
      <w:r w:rsidR="00354B9C" w:rsidRPr="0022530F">
        <w:t xml:space="preserve">Заказчик вправе допустить участника к участию в конкурсе в случае, если участник или его конкурсная заявка не соответствуют требованиям конкурсной документации, но выявленные недостатки носят формальный характер и не влияют на </w:t>
      </w:r>
      <w:r w:rsidR="00354B9C" w:rsidRPr="0022530F">
        <w:lastRenderedPageBreak/>
        <w:t>содержание и условия заявки на участие в конкурсе, а также на условия исполнения договора и не влекут рисков неисполнения обязательств, принятых таким участником в соответствии с его конкурсной заявкой.</w:t>
      </w:r>
    </w:p>
    <w:p w14:paraId="0DA66E8E" w14:textId="2B73533D" w:rsidR="00354B9C" w:rsidRPr="0022530F" w:rsidRDefault="00D3128F" w:rsidP="0022530F">
      <w:pPr>
        <w:autoSpaceDE w:val="0"/>
        <w:autoSpaceDN w:val="0"/>
        <w:adjustRightInd w:val="0"/>
        <w:ind w:firstLine="540"/>
        <w:jc w:val="both"/>
      </w:pPr>
      <w:r>
        <w:t xml:space="preserve">7.5.7. </w:t>
      </w:r>
      <w:r w:rsidR="00354B9C" w:rsidRPr="0022530F">
        <w:t>Если в конкурсной заявке имеются расхождения между обозначением сумм словами и цифрами, то к рассмотрению принимается сумма, указанная словами.</w:t>
      </w:r>
    </w:p>
    <w:p w14:paraId="44EBFD80" w14:textId="77777777" w:rsidR="00354B9C" w:rsidRPr="0022530F" w:rsidRDefault="00354B9C" w:rsidP="0022530F">
      <w:pPr>
        <w:autoSpaceDE w:val="0"/>
        <w:autoSpaceDN w:val="0"/>
        <w:adjustRightInd w:val="0"/>
        <w:ind w:firstLine="540"/>
        <w:jc w:val="both"/>
      </w:pPr>
      <w:r w:rsidRPr="0022530F">
        <w:t>Если в конкурсной заявке имеются арифметические ошибки при отражении цены единицы каждого товара, работы, услуги и/или стоимости предложения (цены договора (лота), заявка такого участника отклоняется.</w:t>
      </w:r>
    </w:p>
    <w:p w14:paraId="2C68EF05" w14:textId="77777777" w:rsidR="00354B9C" w:rsidRPr="0022530F" w:rsidRDefault="00354B9C" w:rsidP="0022530F">
      <w:pPr>
        <w:autoSpaceDE w:val="0"/>
        <w:autoSpaceDN w:val="0"/>
        <w:adjustRightInd w:val="0"/>
        <w:ind w:firstLine="540"/>
        <w:jc w:val="both"/>
      </w:pPr>
      <w:r w:rsidRPr="0022530F">
        <w:t>При наличии иных арифметических ошибок в конкурсной заявке заказчик может принять решение о ее отклонении.</w:t>
      </w:r>
    </w:p>
    <w:p w14:paraId="50A64C49" w14:textId="63D94AF2" w:rsidR="00354B9C" w:rsidRPr="0022530F" w:rsidRDefault="00354B9C" w:rsidP="0022530F">
      <w:pPr>
        <w:autoSpaceDE w:val="0"/>
        <w:autoSpaceDN w:val="0"/>
        <w:adjustRightInd w:val="0"/>
        <w:ind w:firstLine="540"/>
        <w:jc w:val="both"/>
      </w:pPr>
      <w:r w:rsidRPr="0022530F">
        <w:t>Если имеются расхождения в цене предлагаемых участником товаров, работ, услуг, указанной в техническом предложе</w:t>
      </w:r>
      <w:r w:rsidR="00D3128F" w:rsidRPr="00D208EC">
        <w:t>нии участника и указанной на ЭТ</w:t>
      </w:r>
      <w:r w:rsidRPr="0022530F">
        <w:t>П (в случае проведения конкурса в электронной форме), то к рассмотрению принимается цена, указанная в техническом предложении участника.</w:t>
      </w:r>
    </w:p>
    <w:p w14:paraId="16C97293" w14:textId="65823921" w:rsidR="00354B9C" w:rsidRPr="0022530F" w:rsidRDefault="00E87EB5" w:rsidP="0022530F">
      <w:pPr>
        <w:autoSpaceDE w:val="0"/>
        <w:autoSpaceDN w:val="0"/>
        <w:adjustRightInd w:val="0"/>
        <w:ind w:firstLine="540"/>
        <w:jc w:val="both"/>
      </w:pPr>
      <w:r>
        <w:t xml:space="preserve">7.5.8. </w:t>
      </w:r>
      <w:r w:rsidR="00354B9C" w:rsidRPr="0022530F">
        <w:t>В ходе рассмотрения конкурсных заявок заказчик вправе затребовать от участников разъяснения положений конкурсных заявок. При этом не допускаются запросы, направленные на изменение существа конкурсной заявки, включая изменение коммерческих условий конкурсной заявки (цены, валюты, сроков и условий поставки товаров, выполнения работ, оказания услуг, графика поставки товаров, выполнения работ, оказания услуг, платежа или иных коммерческих условий) или технических условий конкурсной заявки (перечня предлагаемых товаров, работ, услуг, их технических характеристик, иных технических условий). Не допускаются также запросы об изменении или предоставлении отсутствующего обеспечения конкурсной заявки.</w:t>
      </w:r>
    </w:p>
    <w:p w14:paraId="493D3403" w14:textId="2510CC25" w:rsidR="00354B9C" w:rsidRPr="0022530F" w:rsidRDefault="00E87EB5" w:rsidP="0022530F">
      <w:pPr>
        <w:autoSpaceDE w:val="0"/>
        <w:autoSpaceDN w:val="0"/>
        <w:adjustRightInd w:val="0"/>
        <w:ind w:firstLine="540"/>
        <w:jc w:val="both"/>
      </w:pPr>
      <w:r>
        <w:t xml:space="preserve">7.5.9. </w:t>
      </w:r>
      <w:r w:rsidR="00354B9C" w:rsidRPr="0022530F">
        <w:t>Оценка конкурсных заявок осуществляется по критериям, установленным конкурсной документацией.</w:t>
      </w:r>
    </w:p>
    <w:p w14:paraId="4C014349" w14:textId="10746BA1" w:rsidR="00354B9C" w:rsidRPr="0022530F" w:rsidRDefault="00E87EB5" w:rsidP="0022530F">
      <w:pPr>
        <w:autoSpaceDE w:val="0"/>
        <w:autoSpaceDN w:val="0"/>
        <w:adjustRightInd w:val="0"/>
        <w:ind w:firstLine="540"/>
        <w:jc w:val="both"/>
      </w:pPr>
      <w:r>
        <w:t xml:space="preserve">7.5.10. </w:t>
      </w:r>
      <w:r w:rsidR="00354B9C" w:rsidRPr="0022530F">
        <w:t>Участники или их представители не могут участвовать в оценке конкурсных заявок.</w:t>
      </w:r>
    </w:p>
    <w:p w14:paraId="677F2C72" w14:textId="5D51BE34" w:rsidR="00354B9C" w:rsidRPr="0022530F" w:rsidRDefault="00E87EB5" w:rsidP="0022530F">
      <w:pPr>
        <w:autoSpaceDE w:val="0"/>
        <w:autoSpaceDN w:val="0"/>
        <w:adjustRightInd w:val="0"/>
        <w:ind w:firstLine="540"/>
        <w:jc w:val="both"/>
      </w:pPr>
      <w:r>
        <w:t xml:space="preserve">7.5.11. </w:t>
      </w:r>
      <w:r w:rsidR="00354B9C" w:rsidRPr="0022530F">
        <w:t>На основании результатов оценки конкурсных заявок в порядке и по критериям, изложенным в конкурсной документации, каждому участнику по каждому лоту, в котором он участвует, присваивается порядковый номер.</w:t>
      </w:r>
    </w:p>
    <w:p w14:paraId="14D904F5" w14:textId="77777777" w:rsidR="00354B9C" w:rsidRPr="0022530F" w:rsidRDefault="00354B9C" w:rsidP="0022530F">
      <w:pPr>
        <w:autoSpaceDE w:val="0"/>
        <w:autoSpaceDN w:val="0"/>
        <w:adjustRightInd w:val="0"/>
        <w:ind w:firstLine="540"/>
        <w:jc w:val="both"/>
      </w:pPr>
      <w:r w:rsidRPr="0022530F">
        <w:t>В случае если в нескольких конкурсных заявках содержатся одинаковые условия, меньший порядковый номер присваивается конкурсной заявке, которая поступила ранее других конкурсных заявок, содержащих такие же условия.</w:t>
      </w:r>
    </w:p>
    <w:p w14:paraId="649FE1ED" w14:textId="672E45C1" w:rsidR="00354B9C" w:rsidRPr="0022530F" w:rsidRDefault="00E87EB5" w:rsidP="0022530F">
      <w:pPr>
        <w:autoSpaceDE w:val="0"/>
        <w:autoSpaceDN w:val="0"/>
        <w:adjustRightInd w:val="0"/>
        <w:ind w:firstLine="540"/>
        <w:jc w:val="both"/>
      </w:pPr>
      <w:bookmarkStart w:id="124" w:name="Par950"/>
      <w:bookmarkStart w:id="125" w:name="P950"/>
      <w:bookmarkEnd w:id="124"/>
      <w:bookmarkEnd w:id="125"/>
      <w:r>
        <w:t xml:space="preserve">7.5.12. </w:t>
      </w:r>
      <w:r w:rsidR="00354B9C" w:rsidRPr="0022530F">
        <w:t>По итогам рассмотрения и оценки конкурсных заявок заказчик составляет протокол, который подписывается ответственными представителями заказчика и представляется на рассмотрение комиссии.</w:t>
      </w:r>
    </w:p>
    <w:p w14:paraId="64AB2068" w14:textId="7536E124" w:rsidR="00354B9C" w:rsidRDefault="00E87EB5" w:rsidP="0022530F">
      <w:pPr>
        <w:autoSpaceDE w:val="0"/>
        <w:autoSpaceDN w:val="0"/>
        <w:adjustRightInd w:val="0"/>
        <w:ind w:firstLine="540"/>
        <w:jc w:val="both"/>
      </w:pPr>
      <w:r>
        <w:t xml:space="preserve">7.5.13. </w:t>
      </w:r>
      <w:r w:rsidR="00354B9C" w:rsidRPr="0022530F">
        <w:t>Если при рассмотрении конкурсных заявок только один участник допущен к участию в конкурсе, оценка заявки не осуществляется.</w:t>
      </w:r>
    </w:p>
    <w:p w14:paraId="6FE25031" w14:textId="300DF71D" w:rsidR="00692EE5" w:rsidRPr="0022530F" w:rsidRDefault="00692EE5" w:rsidP="0022530F">
      <w:pPr>
        <w:autoSpaceDE w:val="0"/>
        <w:autoSpaceDN w:val="0"/>
        <w:adjustRightInd w:val="0"/>
        <w:ind w:firstLine="540"/>
        <w:jc w:val="both"/>
      </w:pPr>
      <w:r>
        <w:t>В этом случае Комиссией может</w:t>
      </w:r>
      <w:r w:rsidRPr="0022530F">
        <w:t xml:space="preserve"> быть</w:t>
      </w:r>
      <w:r>
        <w:t xml:space="preserve"> одобрено</w:t>
      </w:r>
      <w:r w:rsidRPr="0022530F">
        <w:t xml:space="preserve"> заключен</w:t>
      </w:r>
      <w:r>
        <w:t>ие договора</w:t>
      </w:r>
      <w:r w:rsidRPr="0022530F">
        <w:t xml:space="preserve"> с единственным </w:t>
      </w:r>
      <w:r w:rsidR="00925F89">
        <w:t>допущенным участником</w:t>
      </w:r>
      <w:r w:rsidRPr="0022530F">
        <w:t xml:space="preserve"> на условиях, предусмотренных документацией о закупке, по цене, предложенной участником закупки, с которым заключается </w:t>
      </w:r>
      <w:r>
        <w:t>договор</w:t>
      </w:r>
      <w:r w:rsidR="00925F89">
        <w:t>, если более выгодные условия не согласованы Сторонами</w:t>
      </w:r>
      <w:r w:rsidRPr="0022530F">
        <w:t xml:space="preserve">. Такая цена не должна превышать начальную (максимальную) цену </w:t>
      </w:r>
      <w:r>
        <w:t>договора и</w:t>
      </w:r>
      <w:r w:rsidRPr="0022530F">
        <w:t xml:space="preserve"> цену </w:t>
      </w:r>
      <w:r>
        <w:t>договора</w:t>
      </w:r>
      <w:r w:rsidRPr="0022530F">
        <w:t>, предложенную в заявке соответствующего участника закупки</w:t>
      </w:r>
      <w:r>
        <w:t>.</w:t>
      </w:r>
    </w:p>
    <w:p w14:paraId="1407116C" w14:textId="53DA69AF" w:rsidR="00354B9C" w:rsidRPr="0022530F" w:rsidRDefault="00E87EB5" w:rsidP="0022530F">
      <w:pPr>
        <w:autoSpaceDE w:val="0"/>
        <w:autoSpaceDN w:val="0"/>
        <w:adjustRightInd w:val="0"/>
        <w:ind w:firstLine="540"/>
        <w:jc w:val="both"/>
      </w:pPr>
      <w:r>
        <w:t xml:space="preserve">7.5.14. </w:t>
      </w:r>
      <w:r w:rsidR="00354B9C" w:rsidRPr="0022530F">
        <w:t xml:space="preserve">Комиссия, рассмотрев конкурсные заявки и представленные материалы, принимает решение о победителе открытого конкурса. По результатам рассмотрения комиссией оформляется итоговый протокол. </w:t>
      </w:r>
    </w:p>
    <w:p w14:paraId="6E341554" w14:textId="30C77371" w:rsidR="00354B9C" w:rsidRPr="0022530F" w:rsidRDefault="00E87EB5" w:rsidP="0022530F">
      <w:pPr>
        <w:autoSpaceDE w:val="0"/>
        <w:autoSpaceDN w:val="0"/>
        <w:adjustRightInd w:val="0"/>
        <w:ind w:firstLine="540"/>
        <w:jc w:val="both"/>
      </w:pPr>
      <w:r>
        <w:t>7.5.15.</w:t>
      </w:r>
      <w:r w:rsidR="00692EE5">
        <w:t xml:space="preserve"> </w:t>
      </w:r>
      <w:r w:rsidR="00354B9C" w:rsidRPr="0022530F">
        <w:t xml:space="preserve">Если при рассмотрении конкурсных заявок ни один из участников не допущен к участию в конкурсе, оценка заявок не осуществляется. По итогам рассмотрения заявок составляется итоговый протокол, в котором указывается информация о признании конкурса несостоявшимся. </w:t>
      </w:r>
    </w:p>
    <w:p w14:paraId="5F232117" w14:textId="62E57EC6" w:rsidR="00354B9C" w:rsidRPr="0022530F" w:rsidRDefault="00E87EB5" w:rsidP="0022530F">
      <w:pPr>
        <w:autoSpaceDE w:val="0"/>
        <w:autoSpaceDN w:val="0"/>
        <w:adjustRightInd w:val="0"/>
        <w:ind w:firstLine="540"/>
        <w:jc w:val="both"/>
      </w:pPr>
      <w:r>
        <w:lastRenderedPageBreak/>
        <w:t xml:space="preserve">7.5.16. </w:t>
      </w:r>
      <w:r w:rsidR="00354B9C" w:rsidRPr="0022530F">
        <w:t>Победителем открытого конкурса признается участник, предложивший лучшие условия исполнения договора в соответствии с критериями, порядком оценки и сопоставления заявок, которые указаны в конкурсной документации.</w:t>
      </w:r>
    </w:p>
    <w:p w14:paraId="4E7102FD" w14:textId="77777777" w:rsidR="00C45770" w:rsidRPr="00540E8C" w:rsidRDefault="00C45770" w:rsidP="00C45770">
      <w:pPr>
        <w:pStyle w:val="2"/>
        <w:ind w:firstLine="540"/>
        <w:jc w:val="both"/>
        <w:rPr>
          <w:rFonts w:ascii="Georgia" w:hAnsi="Georgia"/>
        </w:rPr>
      </w:pPr>
      <w:bookmarkStart w:id="126" w:name="_Toc533760863"/>
      <w:r>
        <w:rPr>
          <w:rFonts w:ascii="Georgia" w:hAnsi="Georgia"/>
        </w:rPr>
        <w:t xml:space="preserve">7.6. </w:t>
      </w:r>
      <w:r w:rsidRPr="00540E8C">
        <w:rPr>
          <w:rFonts w:ascii="Georgia" w:hAnsi="Georgia"/>
        </w:rPr>
        <w:t>Заключение договора по результатам открытого конкурса</w:t>
      </w:r>
      <w:bookmarkEnd w:id="126"/>
    </w:p>
    <w:p w14:paraId="3C0E12AF" w14:textId="6E258CBC" w:rsidR="00354B9C" w:rsidRPr="0022530F" w:rsidRDefault="00C45770" w:rsidP="0022530F">
      <w:pPr>
        <w:autoSpaceDE w:val="0"/>
        <w:autoSpaceDN w:val="0"/>
        <w:adjustRightInd w:val="0"/>
        <w:ind w:firstLine="540"/>
        <w:jc w:val="both"/>
      </w:pPr>
      <w:r>
        <w:t xml:space="preserve">7.6.1. </w:t>
      </w:r>
      <w:r w:rsidR="00354B9C" w:rsidRPr="0022530F">
        <w:t>Договор заключается на условиях и по цене, указанных в конкурсной документации и в конкурсной заявке победителя или участника, с которым заключается договор, или, с согласия таких лиц, на условиях более выгодных для заказчика в случаях, предусмотренных настоящим Положением.</w:t>
      </w:r>
    </w:p>
    <w:p w14:paraId="02EF93FA" w14:textId="5369150F" w:rsidR="00354B9C" w:rsidRPr="0022530F" w:rsidRDefault="00925F89" w:rsidP="0022530F">
      <w:pPr>
        <w:autoSpaceDE w:val="0"/>
        <w:autoSpaceDN w:val="0"/>
        <w:adjustRightInd w:val="0"/>
        <w:ind w:firstLine="540"/>
        <w:jc w:val="both"/>
      </w:pPr>
      <w:r>
        <w:t xml:space="preserve">7.6.2. </w:t>
      </w:r>
      <w:r w:rsidR="00354B9C" w:rsidRPr="0022530F">
        <w:t>Договор заключается после предоставления победителем или участником, с которым заключается договор, обеспечения исполнения договора (если требование предоставления обеспечения установлено при осуществлении закупки).</w:t>
      </w:r>
    </w:p>
    <w:p w14:paraId="3C0C8D7A" w14:textId="22CDD699" w:rsidR="00354B9C" w:rsidRPr="0022530F" w:rsidRDefault="00925F89" w:rsidP="0022530F">
      <w:pPr>
        <w:autoSpaceDE w:val="0"/>
        <w:autoSpaceDN w:val="0"/>
        <w:adjustRightInd w:val="0"/>
        <w:ind w:firstLine="540"/>
        <w:jc w:val="both"/>
      </w:pPr>
      <w:r>
        <w:t xml:space="preserve">7.6.3. </w:t>
      </w:r>
      <w:r w:rsidR="00354B9C" w:rsidRPr="0022530F">
        <w:t>Если победитель открытого конкурса уклонился от подписания договора либо не предоставил в установленные конкурсной документацией сроки надлежащего обеспечения исполнения договора, он признается уклонившимся от заключения договора. В этом случае заказчик вправе заключить договор с участником, конкурсной заявке которого присвоен второй номер.</w:t>
      </w:r>
    </w:p>
    <w:p w14:paraId="489C48E1" w14:textId="56975B16" w:rsidR="00354B9C" w:rsidRPr="0022530F" w:rsidRDefault="00925F89" w:rsidP="0022530F">
      <w:pPr>
        <w:autoSpaceDE w:val="0"/>
        <w:autoSpaceDN w:val="0"/>
        <w:adjustRightInd w:val="0"/>
        <w:ind w:firstLine="540"/>
        <w:jc w:val="both"/>
      </w:pPr>
      <w:r>
        <w:t xml:space="preserve">7.6.4. </w:t>
      </w:r>
      <w:r w:rsidR="00354B9C" w:rsidRPr="0022530F">
        <w:t xml:space="preserve">Если заказчик отказался от заключения договора с победителем в порядке, предусмотренном пунктом </w:t>
      </w:r>
      <w:r w:rsidR="006D2A4F">
        <w:t xml:space="preserve">4.5.12. </w:t>
      </w:r>
      <w:r w:rsidR="00354B9C" w:rsidRPr="0022530F">
        <w:t>настоящего Положения,</w:t>
      </w:r>
      <w:r w:rsidR="00354B9C" w:rsidRPr="0022530F" w:rsidDel="00200F93">
        <w:t xml:space="preserve"> </w:t>
      </w:r>
      <w:r w:rsidR="00354B9C" w:rsidRPr="0022530F">
        <w:t>в связи с тем, что победитель не соответствует требованиям, указанным в документации о конкурентной закупке, и (или) предоставил недостоверную информацию в отношении своего соответствия таким требованиям, заказчик вправе заключить договор с участником, конкурсной заявке которого присвоен второй номер.</w:t>
      </w:r>
    </w:p>
    <w:p w14:paraId="00D1F00B" w14:textId="7CE777AB" w:rsidR="00354B9C" w:rsidRPr="0022530F" w:rsidRDefault="006D2A4F" w:rsidP="0022530F">
      <w:pPr>
        <w:pStyle w:val="2"/>
        <w:ind w:firstLine="540"/>
        <w:jc w:val="both"/>
        <w:rPr>
          <w:rFonts w:ascii="Georgia" w:hAnsi="Georgia"/>
        </w:rPr>
      </w:pPr>
      <w:bookmarkStart w:id="127" w:name="_Toc533760864"/>
      <w:r>
        <w:rPr>
          <w:rFonts w:ascii="Georgia" w:hAnsi="Georgia"/>
        </w:rPr>
        <w:t xml:space="preserve">7.7. </w:t>
      </w:r>
      <w:r w:rsidR="00354B9C" w:rsidRPr="0022530F">
        <w:rPr>
          <w:rFonts w:ascii="Georgia" w:hAnsi="Georgia"/>
        </w:rPr>
        <w:t>Последствия признания открытого конкурса несостоявшимся</w:t>
      </w:r>
      <w:bookmarkEnd w:id="127"/>
    </w:p>
    <w:p w14:paraId="457F2263" w14:textId="78DA6F4E" w:rsidR="00354B9C" w:rsidRPr="0022530F" w:rsidRDefault="006D2A4F" w:rsidP="0022530F">
      <w:pPr>
        <w:autoSpaceDE w:val="0"/>
        <w:autoSpaceDN w:val="0"/>
        <w:adjustRightInd w:val="0"/>
        <w:ind w:firstLine="540"/>
        <w:jc w:val="both"/>
      </w:pPr>
      <w:r>
        <w:t xml:space="preserve">7.7.1. </w:t>
      </w:r>
      <w:r w:rsidR="00354B9C" w:rsidRPr="0022530F">
        <w:t>Открытый конкурс признается несостоявшимся, если:</w:t>
      </w:r>
    </w:p>
    <w:p w14:paraId="39570293" w14:textId="60D0F137" w:rsidR="00354B9C" w:rsidRPr="0022530F" w:rsidRDefault="006D2A4F" w:rsidP="0022530F">
      <w:pPr>
        <w:autoSpaceDE w:val="0"/>
        <w:autoSpaceDN w:val="0"/>
        <w:adjustRightInd w:val="0"/>
        <w:ind w:firstLine="540"/>
        <w:jc w:val="both"/>
      </w:pPr>
      <w:r>
        <w:t xml:space="preserve">1) </w:t>
      </w:r>
      <w:r w:rsidR="00354B9C" w:rsidRPr="0022530F">
        <w:t>на участие в конкурсе не подано ни одной конкурсной заявки;</w:t>
      </w:r>
    </w:p>
    <w:p w14:paraId="5A0A9206" w14:textId="4AC2A5DE" w:rsidR="00354B9C" w:rsidRPr="0022530F" w:rsidRDefault="006D2A4F" w:rsidP="0022530F">
      <w:pPr>
        <w:autoSpaceDE w:val="0"/>
        <w:autoSpaceDN w:val="0"/>
        <w:adjustRightInd w:val="0"/>
        <w:ind w:firstLine="540"/>
        <w:jc w:val="both"/>
      </w:pPr>
      <w:r>
        <w:t xml:space="preserve">2) </w:t>
      </w:r>
      <w:r w:rsidR="00354B9C" w:rsidRPr="0022530F">
        <w:t>на участие в конкурсе подана одна конкурсная заявка;</w:t>
      </w:r>
    </w:p>
    <w:p w14:paraId="6290DB1A" w14:textId="28621C27" w:rsidR="00354B9C" w:rsidRPr="0022530F" w:rsidRDefault="006D2A4F" w:rsidP="0022530F">
      <w:pPr>
        <w:autoSpaceDE w:val="0"/>
        <w:autoSpaceDN w:val="0"/>
        <w:adjustRightInd w:val="0"/>
        <w:ind w:firstLine="540"/>
        <w:jc w:val="both"/>
      </w:pPr>
      <w:r>
        <w:t xml:space="preserve">3) </w:t>
      </w:r>
      <w:r w:rsidR="00354B9C" w:rsidRPr="0022530F">
        <w:t>по итогам рассмотрения конкурсных заявок к участию в конкурсе допущен один участник;</w:t>
      </w:r>
    </w:p>
    <w:p w14:paraId="6A325600" w14:textId="56DECA3A" w:rsidR="00354B9C" w:rsidRPr="0022530F" w:rsidRDefault="006D2A4F" w:rsidP="0022530F">
      <w:pPr>
        <w:autoSpaceDE w:val="0"/>
        <w:autoSpaceDN w:val="0"/>
        <w:adjustRightInd w:val="0"/>
        <w:ind w:firstLine="540"/>
        <w:jc w:val="both"/>
      </w:pPr>
      <w:r>
        <w:t xml:space="preserve">4) </w:t>
      </w:r>
      <w:r w:rsidR="00354B9C" w:rsidRPr="0022530F">
        <w:t>по итогам рассмотрения конкурсных заявок ни один из участников не допущен к участию в конкурсе;</w:t>
      </w:r>
    </w:p>
    <w:p w14:paraId="281A2ADF" w14:textId="3C00E68A" w:rsidR="00354B9C" w:rsidRPr="0022530F" w:rsidRDefault="006D2A4F" w:rsidP="0022530F">
      <w:pPr>
        <w:autoSpaceDE w:val="0"/>
        <w:autoSpaceDN w:val="0"/>
        <w:adjustRightInd w:val="0"/>
        <w:ind w:firstLine="540"/>
        <w:jc w:val="both"/>
      </w:pPr>
      <w:r>
        <w:t xml:space="preserve">5) </w:t>
      </w:r>
      <w:r w:rsidR="00354B9C" w:rsidRPr="0022530F">
        <w:t>победитель конкурса или участник конкурса, конкурсной заявке которого присвоен второй номер, уклоняется от заключения договора.</w:t>
      </w:r>
    </w:p>
    <w:p w14:paraId="0EEB83EF" w14:textId="52FC42EA" w:rsidR="00354B9C" w:rsidRPr="0022530F" w:rsidRDefault="006D2A4F" w:rsidP="0022530F">
      <w:pPr>
        <w:autoSpaceDE w:val="0"/>
        <w:autoSpaceDN w:val="0"/>
        <w:adjustRightInd w:val="0"/>
        <w:ind w:firstLine="540"/>
        <w:jc w:val="both"/>
      </w:pPr>
      <w:r>
        <w:t xml:space="preserve">7.7.2. </w:t>
      </w:r>
      <w:r w:rsidR="00354B9C" w:rsidRPr="0022530F">
        <w:t>Если открытый конкурс признан несостоявшимся вследствие поступления конкурсной заявки от одного участника, а также если к участию в открытом конкурсе допущен один участник, с таким</w:t>
      </w:r>
      <w:r w:rsidR="00354B9C" w:rsidRPr="0022530F" w:rsidDel="00D20B80">
        <w:t xml:space="preserve"> </w:t>
      </w:r>
      <w:r w:rsidR="00354B9C" w:rsidRPr="0022530F">
        <w:t xml:space="preserve">участником может быть заключен договор в порядке, установленном нормативными документами заказчика. Цена заключаемого договора не может превышать цену, указанную в конкурсной заявке участника. </w:t>
      </w:r>
    </w:p>
    <w:p w14:paraId="7C310FE8" w14:textId="77777777" w:rsidR="00354B9C" w:rsidRPr="0022530F" w:rsidRDefault="00354B9C" w:rsidP="0022530F">
      <w:pPr>
        <w:autoSpaceDE w:val="0"/>
        <w:autoSpaceDN w:val="0"/>
        <w:adjustRightInd w:val="0"/>
        <w:ind w:firstLine="540"/>
        <w:jc w:val="both"/>
      </w:pPr>
      <w:r w:rsidRPr="0022530F">
        <w:t>Цена договора, заключаемого с единственным участником конкурса, определяется в порядке, установленном заказчиком. При этом если цена договора снижена заказчиком по сравнению с ценой, предложенной единственным участником конкурса в заявке на участие в конкурсе, договор заключается при согласии такого участника.</w:t>
      </w:r>
    </w:p>
    <w:p w14:paraId="3BA426E8" w14:textId="0E5DDE96" w:rsidR="005435EC" w:rsidRDefault="006D2A4F" w:rsidP="0022530F">
      <w:pPr>
        <w:autoSpaceDE w:val="0"/>
        <w:autoSpaceDN w:val="0"/>
        <w:adjustRightInd w:val="0"/>
        <w:ind w:firstLine="540"/>
        <w:jc w:val="both"/>
      </w:pPr>
      <w:r>
        <w:t xml:space="preserve">7.7.3. </w:t>
      </w:r>
      <w:r w:rsidR="00354B9C" w:rsidRPr="0022530F">
        <w:t>Если открытый конкурс признан несостоявшимся</w:t>
      </w:r>
      <w:r w:rsidR="005435EC">
        <w:t>, заказчик вправе объявить новый конкурс или осуществить закупку другим способом. Выбор иного способа осуществляется исходя из условий применения такого способа, предусмотренных Положением.</w:t>
      </w:r>
    </w:p>
    <w:p w14:paraId="47A40D07" w14:textId="726B115E" w:rsidR="00354B9C" w:rsidRPr="0022530F" w:rsidRDefault="005435EC" w:rsidP="0022530F">
      <w:pPr>
        <w:pStyle w:val="2"/>
        <w:ind w:firstLine="540"/>
        <w:jc w:val="both"/>
        <w:rPr>
          <w:rFonts w:ascii="Georgia" w:hAnsi="Georgia"/>
        </w:rPr>
      </w:pPr>
      <w:bookmarkStart w:id="128" w:name="_Toc533760865"/>
      <w:r>
        <w:rPr>
          <w:rFonts w:ascii="Georgia" w:hAnsi="Georgia"/>
        </w:rPr>
        <w:lastRenderedPageBreak/>
        <w:t xml:space="preserve">7.8. </w:t>
      </w:r>
      <w:r w:rsidR="00354B9C" w:rsidRPr="0022530F">
        <w:rPr>
          <w:rFonts w:ascii="Georgia" w:hAnsi="Georgia"/>
        </w:rPr>
        <w:t>Особенности проведения конкурса с ограниченным участием</w:t>
      </w:r>
      <w:bookmarkEnd w:id="128"/>
    </w:p>
    <w:p w14:paraId="0DD05A01" w14:textId="362C7DBC" w:rsidR="00354B9C" w:rsidRPr="0022530F" w:rsidRDefault="005435EC" w:rsidP="0022530F">
      <w:pPr>
        <w:autoSpaceDE w:val="0"/>
        <w:autoSpaceDN w:val="0"/>
        <w:adjustRightInd w:val="0"/>
        <w:ind w:firstLine="540"/>
        <w:jc w:val="both"/>
      </w:pPr>
      <w:r>
        <w:t xml:space="preserve">7.8.1. </w:t>
      </w:r>
      <w:r w:rsidR="00354B9C" w:rsidRPr="0022530F">
        <w:t xml:space="preserve">Конкурс с ограниченным участием проводится в порядке, предусмотренном разделами </w:t>
      </w:r>
      <w:r w:rsidR="007C6C0A" w:rsidRPr="004C1728">
        <w:t>6</w:t>
      </w:r>
      <w:r w:rsidR="007C6C0A">
        <w:t xml:space="preserve">.13.4. </w:t>
      </w:r>
      <w:r w:rsidR="00354B9C" w:rsidRPr="0022530F">
        <w:t>и</w:t>
      </w:r>
      <w:r w:rsidR="003C7702">
        <w:t xml:space="preserve"> 7.1.-7.6.</w:t>
      </w:r>
      <w:r w:rsidR="00354B9C" w:rsidRPr="0022530F">
        <w:t xml:space="preserve"> настоящего Положения, с учетом требований настоящего раздела.</w:t>
      </w:r>
    </w:p>
    <w:p w14:paraId="0D198D57" w14:textId="306A985C" w:rsidR="00354B9C" w:rsidRPr="0022530F" w:rsidRDefault="003C7702" w:rsidP="0022530F">
      <w:pPr>
        <w:autoSpaceDE w:val="0"/>
        <w:autoSpaceDN w:val="0"/>
        <w:adjustRightInd w:val="0"/>
        <w:ind w:firstLine="540"/>
        <w:jc w:val="both"/>
      </w:pPr>
      <w:bookmarkStart w:id="129" w:name="Par983"/>
      <w:bookmarkStart w:id="130" w:name="P983"/>
      <w:bookmarkEnd w:id="129"/>
      <w:bookmarkEnd w:id="130"/>
      <w:r>
        <w:t xml:space="preserve">7.8.2. </w:t>
      </w:r>
      <w:r w:rsidR="00354B9C" w:rsidRPr="0022530F">
        <w:t>Заказчик обязан не менее чем за 15 дней до окончания срока подачи конкурсных заявок разослать участникам, прошедшим предварительный квалификационный отбор, извещение о проведении конкурса с ограниченным участием и конкурсную документацию.</w:t>
      </w:r>
    </w:p>
    <w:p w14:paraId="28500631" w14:textId="394E24D1" w:rsidR="00354B9C" w:rsidRPr="0022530F" w:rsidRDefault="00354B9C" w:rsidP="0022530F">
      <w:pPr>
        <w:autoSpaceDE w:val="0"/>
        <w:autoSpaceDN w:val="0"/>
        <w:adjustRightInd w:val="0"/>
        <w:ind w:firstLine="540"/>
        <w:jc w:val="both"/>
      </w:pPr>
      <w:bookmarkStart w:id="131" w:name="Par984"/>
      <w:bookmarkStart w:id="132" w:name="P984"/>
      <w:bookmarkEnd w:id="131"/>
      <w:bookmarkEnd w:id="132"/>
      <w:r w:rsidRPr="0022530F">
        <w:t>Извещение о проведении конкурса с ограниченным участием и конкурсная документация могут направляться с использованием любых средств связи при условии подтверждения получения извещения, в том числе в электронной форме. Извещение о проведении конкурса с ограниченным участием и конкурсная документация размещаются в ЕИС.</w:t>
      </w:r>
    </w:p>
    <w:p w14:paraId="210A597F" w14:textId="0591CE82" w:rsidR="00354B9C" w:rsidRPr="0022530F" w:rsidRDefault="003C7702" w:rsidP="0022530F">
      <w:pPr>
        <w:autoSpaceDE w:val="0"/>
        <w:autoSpaceDN w:val="0"/>
        <w:adjustRightInd w:val="0"/>
        <w:ind w:firstLine="540"/>
        <w:jc w:val="both"/>
      </w:pPr>
      <w:r>
        <w:t xml:space="preserve">7.8.3. </w:t>
      </w:r>
      <w:r w:rsidR="00354B9C" w:rsidRPr="0022530F">
        <w:t>Конкурсная заявка должна содержать всю указанную в конкурсной документации информацию и документы. В случае наличия таких требований в документации в составе заявки должны быть представлены:</w:t>
      </w:r>
    </w:p>
    <w:p w14:paraId="251832DB" w14:textId="01FB8E70" w:rsidR="00354B9C" w:rsidRPr="0022530F" w:rsidRDefault="003C7702" w:rsidP="0022530F">
      <w:pPr>
        <w:autoSpaceDE w:val="0"/>
        <w:autoSpaceDN w:val="0"/>
        <w:adjustRightInd w:val="0"/>
        <w:ind w:firstLine="540"/>
        <w:jc w:val="both"/>
      </w:pPr>
      <w:r>
        <w:t xml:space="preserve">1) </w:t>
      </w:r>
      <w:r w:rsidR="00354B9C" w:rsidRPr="0022530F">
        <w:t>наименование, организационно-правовая форма, место нахождения, почтовый адрес участника (для юридического лица), фамилия, имя, отчество, паспортные данные, место жительства участника (для физического лица), номер телефона, адрес электронной почты, банковские реквизиты;</w:t>
      </w:r>
    </w:p>
    <w:p w14:paraId="2C63CD9B" w14:textId="2A94178F" w:rsidR="00354B9C" w:rsidRPr="0022530F" w:rsidRDefault="003C7702" w:rsidP="0022530F">
      <w:pPr>
        <w:autoSpaceDE w:val="0"/>
        <w:autoSpaceDN w:val="0"/>
        <w:adjustRightInd w:val="0"/>
        <w:ind w:firstLine="540"/>
        <w:jc w:val="both"/>
      </w:pPr>
      <w:r>
        <w:t xml:space="preserve">2) </w:t>
      </w:r>
      <w:r w:rsidR="00354B9C" w:rsidRPr="0022530F">
        <w:t>документы, подтверждающие полномочия лица, подписавшего конкурсную заявку за исключением случаев, когда заявка участника подписывается электронной подписью;</w:t>
      </w:r>
    </w:p>
    <w:p w14:paraId="0BD3892E" w14:textId="0E589DA0" w:rsidR="00354B9C" w:rsidRPr="0022530F" w:rsidRDefault="003C7702" w:rsidP="0022530F">
      <w:pPr>
        <w:autoSpaceDE w:val="0"/>
        <w:autoSpaceDN w:val="0"/>
        <w:adjustRightInd w:val="0"/>
        <w:ind w:firstLine="540"/>
        <w:jc w:val="both"/>
      </w:pPr>
      <w:r>
        <w:t xml:space="preserve">3) </w:t>
      </w:r>
      <w:r w:rsidR="00354B9C" w:rsidRPr="0022530F">
        <w:t>информация о потребительских свойствах, функциональных и качественных характеристиках закупаемого товара, выполняемых работ, оказываемых услуг и иная информация об условиях исполнения договора, в том числе предложение о цене договора (цене лота). В случаях, предусмотренных конкурсной документацией, должны быть представлены копии документов, подтверждающих соответствие товаров, работ, услуг требованиям, установленным законодательством Российской Федерации, если таковые установлены, и иные документы, предусмотренные конкурсной документацией.</w:t>
      </w:r>
    </w:p>
    <w:p w14:paraId="4D426355" w14:textId="5C739810" w:rsidR="00354B9C" w:rsidRPr="0022530F" w:rsidRDefault="003C7702" w:rsidP="0022530F">
      <w:pPr>
        <w:autoSpaceDE w:val="0"/>
        <w:autoSpaceDN w:val="0"/>
        <w:adjustRightInd w:val="0"/>
        <w:ind w:firstLine="540"/>
        <w:jc w:val="both"/>
      </w:pPr>
      <w:bookmarkStart w:id="133" w:name="Par990"/>
      <w:bookmarkStart w:id="134" w:name="P990"/>
      <w:bookmarkEnd w:id="133"/>
      <w:bookmarkEnd w:id="134"/>
      <w:r>
        <w:t xml:space="preserve">7.8.4. </w:t>
      </w:r>
      <w:r w:rsidR="00354B9C" w:rsidRPr="0022530F">
        <w:t>Заказчик в течение 3 рабочих дней после окончания срока подачи конкурсных заявок, если иной срок не указан в конкурсной документации, вскрывает конверты и рассматривает конкурсные заявки на предмет их соответствия требованиям, установленным в конкурсной документации.</w:t>
      </w:r>
    </w:p>
    <w:p w14:paraId="471A1298" w14:textId="2A42B324" w:rsidR="00354B9C" w:rsidRPr="0022530F" w:rsidRDefault="003C7702" w:rsidP="0022530F">
      <w:pPr>
        <w:pStyle w:val="2"/>
        <w:ind w:firstLine="540"/>
        <w:jc w:val="both"/>
        <w:rPr>
          <w:rFonts w:ascii="Georgia" w:hAnsi="Georgia"/>
        </w:rPr>
      </w:pPr>
      <w:bookmarkStart w:id="135" w:name="Par992"/>
      <w:bookmarkStart w:id="136" w:name="P992"/>
      <w:bookmarkStart w:id="137" w:name="_Toc533760866"/>
      <w:bookmarkEnd w:id="135"/>
      <w:bookmarkEnd w:id="136"/>
      <w:r>
        <w:rPr>
          <w:rFonts w:ascii="Georgia" w:hAnsi="Georgia"/>
        </w:rPr>
        <w:t xml:space="preserve">7.9. </w:t>
      </w:r>
      <w:r w:rsidR="00354B9C" w:rsidRPr="0022530F">
        <w:rPr>
          <w:rFonts w:ascii="Georgia" w:hAnsi="Georgia"/>
        </w:rPr>
        <w:t>Особенности проведения двухэтапного конкурса</w:t>
      </w:r>
      <w:bookmarkEnd w:id="137"/>
    </w:p>
    <w:p w14:paraId="4485AF25" w14:textId="114735C4" w:rsidR="00354B9C" w:rsidRPr="0022530F" w:rsidRDefault="003C7702" w:rsidP="0022530F">
      <w:pPr>
        <w:autoSpaceDE w:val="0"/>
        <w:autoSpaceDN w:val="0"/>
        <w:adjustRightInd w:val="0"/>
        <w:ind w:firstLine="540"/>
        <w:jc w:val="both"/>
      </w:pPr>
      <w:r>
        <w:t xml:space="preserve">7.9.1. </w:t>
      </w:r>
      <w:r w:rsidR="00354B9C" w:rsidRPr="0022530F">
        <w:t xml:space="preserve">Двухэтапный конкурс проводится в порядке, указанном в разделах </w:t>
      </w:r>
      <w:r>
        <w:t>7.1.-7.6.</w:t>
      </w:r>
      <w:r w:rsidRPr="004C1728">
        <w:t xml:space="preserve"> </w:t>
      </w:r>
      <w:r w:rsidR="00354B9C" w:rsidRPr="0022530F">
        <w:t xml:space="preserve"> настоящего Положения, с учетом требований настоящего раздела.</w:t>
      </w:r>
    </w:p>
    <w:p w14:paraId="579CE8C5" w14:textId="3CABA649" w:rsidR="00354B9C" w:rsidRPr="0022530F" w:rsidRDefault="003C7702" w:rsidP="0022530F">
      <w:pPr>
        <w:autoSpaceDE w:val="0"/>
        <w:autoSpaceDN w:val="0"/>
        <w:adjustRightInd w:val="0"/>
        <w:ind w:firstLine="540"/>
        <w:jc w:val="both"/>
      </w:pPr>
      <w:r>
        <w:t xml:space="preserve">7.9.2. </w:t>
      </w:r>
      <w:r w:rsidR="00354B9C" w:rsidRPr="0022530F">
        <w:t>При проведении двухэтапного конкурса на первом его этапе участники обязаны представить первоначальные конкурсные заявки, содержащие документы и информацию, предусмотренные документацией о конкурентной закупке. В случае наличия таких требований в документации о закупке в составе заявки должны быть представлены:</w:t>
      </w:r>
    </w:p>
    <w:p w14:paraId="399AAE99" w14:textId="355401E2" w:rsidR="00354B9C" w:rsidRPr="0022530F" w:rsidRDefault="003C7702" w:rsidP="0022530F">
      <w:pPr>
        <w:autoSpaceDE w:val="0"/>
        <w:autoSpaceDN w:val="0"/>
        <w:adjustRightInd w:val="0"/>
        <w:ind w:firstLine="540"/>
        <w:jc w:val="both"/>
      </w:pPr>
      <w:r>
        <w:t xml:space="preserve">1) </w:t>
      </w:r>
      <w:r w:rsidR="00354B9C" w:rsidRPr="0022530F">
        <w:t>наименование, организационно-правовая форма, место нахождения, почтовый адрес участника (для юридического лица), фамилия, имя, отчество, паспортные данные, место жительства участника (для физического лица), номер телефона, адрес электронной почты, банковские реквизиты;</w:t>
      </w:r>
    </w:p>
    <w:p w14:paraId="7E290609" w14:textId="72D90EDE" w:rsidR="00354B9C" w:rsidRPr="0022530F" w:rsidRDefault="003C7702" w:rsidP="0022530F">
      <w:pPr>
        <w:autoSpaceDE w:val="0"/>
        <w:autoSpaceDN w:val="0"/>
        <w:adjustRightInd w:val="0"/>
        <w:ind w:firstLine="540"/>
        <w:jc w:val="both"/>
      </w:pPr>
      <w:r>
        <w:t xml:space="preserve">2) </w:t>
      </w:r>
      <w:r w:rsidR="00354B9C" w:rsidRPr="0022530F">
        <w:t>документы (копии документов), подтверждающие соответствие участников требованиям конкурсной документации и условиям допуска к участию в двухэтапном конкурсе:</w:t>
      </w:r>
    </w:p>
    <w:p w14:paraId="06D97B0A" w14:textId="2FE603A4" w:rsidR="00354B9C" w:rsidRPr="0022530F" w:rsidRDefault="003C7702" w:rsidP="0022530F">
      <w:pPr>
        <w:autoSpaceDE w:val="0"/>
        <w:autoSpaceDN w:val="0"/>
        <w:adjustRightInd w:val="0"/>
        <w:ind w:firstLine="540"/>
        <w:jc w:val="both"/>
      </w:pPr>
      <w:r>
        <w:t xml:space="preserve">А) </w:t>
      </w:r>
      <w:r w:rsidR="00354B9C" w:rsidRPr="0022530F">
        <w:t xml:space="preserve">документы, подтверждающие соответствие участника требованиям, предусмотренным </w:t>
      </w:r>
      <w:hyperlink w:anchor="Par601" w:tooltip="20. Требования к участникам закупки" w:history="1">
        <w:r w:rsidR="00354B9C" w:rsidRPr="0022530F">
          <w:t xml:space="preserve">разделом </w:t>
        </w:r>
      </w:hyperlink>
      <w:r w:rsidR="007D6620">
        <w:t>4.5.4.-4.5.6.</w:t>
      </w:r>
      <w:r w:rsidR="00354B9C" w:rsidRPr="0022530F">
        <w:t xml:space="preserve"> настоящего Положения;</w:t>
      </w:r>
    </w:p>
    <w:p w14:paraId="6051D42C" w14:textId="6DC360FB" w:rsidR="00354B9C" w:rsidRPr="0022530F" w:rsidRDefault="003C7702" w:rsidP="0022530F">
      <w:pPr>
        <w:autoSpaceDE w:val="0"/>
        <w:autoSpaceDN w:val="0"/>
        <w:adjustRightInd w:val="0"/>
        <w:ind w:firstLine="540"/>
        <w:jc w:val="both"/>
      </w:pPr>
      <w:r>
        <w:lastRenderedPageBreak/>
        <w:t xml:space="preserve">Б) </w:t>
      </w:r>
      <w:r w:rsidR="00354B9C" w:rsidRPr="0022530F">
        <w:t>документы, подтверждающие соответствие товаров, работ, услуг, предлагаемых участником в конкурсной заявке, требованиям технического задания (в случае указания на необходимость их представления в конкурсной документации);</w:t>
      </w:r>
    </w:p>
    <w:p w14:paraId="3E4575E6" w14:textId="5E38C662" w:rsidR="00354B9C" w:rsidRPr="0022530F" w:rsidRDefault="003C7702" w:rsidP="0022530F">
      <w:pPr>
        <w:autoSpaceDE w:val="0"/>
        <w:autoSpaceDN w:val="0"/>
        <w:adjustRightInd w:val="0"/>
        <w:ind w:firstLine="540"/>
        <w:jc w:val="both"/>
      </w:pPr>
      <w:r>
        <w:t xml:space="preserve">3) </w:t>
      </w:r>
      <w:r w:rsidR="00354B9C" w:rsidRPr="0022530F">
        <w:t>документы, подтверждающие полномочия лица, подписавшего конкурсную заявку, за исключением случаев, когда заявка участника подписывается электронной подписью.</w:t>
      </w:r>
    </w:p>
    <w:p w14:paraId="09C8D133" w14:textId="77777777" w:rsidR="00354B9C" w:rsidRPr="0022530F" w:rsidRDefault="00354B9C" w:rsidP="0022530F">
      <w:pPr>
        <w:autoSpaceDE w:val="0"/>
        <w:autoSpaceDN w:val="0"/>
        <w:adjustRightInd w:val="0"/>
        <w:ind w:firstLine="540"/>
        <w:jc w:val="both"/>
      </w:pPr>
      <w:r w:rsidRPr="0022530F">
        <w:t>Иные требования к составу документов и информации, включаемых в первоначальную конкурсную заявку, могут устанавливаться конкурсной документацией.</w:t>
      </w:r>
    </w:p>
    <w:p w14:paraId="780E406E" w14:textId="77777777" w:rsidR="00354B9C" w:rsidRPr="0022530F" w:rsidRDefault="00354B9C" w:rsidP="0022530F">
      <w:pPr>
        <w:autoSpaceDE w:val="0"/>
        <w:autoSpaceDN w:val="0"/>
        <w:adjustRightInd w:val="0"/>
        <w:ind w:firstLine="540"/>
        <w:jc w:val="both"/>
      </w:pPr>
      <w:r w:rsidRPr="0022530F">
        <w:t>Предложение о цене договора (цене лота) не включается в состав первоначальной конкурсной заявки.</w:t>
      </w:r>
    </w:p>
    <w:p w14:paraId="55CAB0EC" w14:textId="77777777" w:rsidR="00354B9C" w:rsidRPr="0022530F" w:rsidRDefault="00354B9C" w:rsidP="0022530F">
      <w:pPr>
        <w:autoSpaceDE w:val="0"/>
        <w:autoSpaceDN w:val="0"/>
        <w:adjustRightInd w:val="0"/>
        <w:ind w:firstLine="540"/>
        <w:jc w:val="both"/>
      </w:pPr>
      <w:r w:rsidRPr="0022530F">
        <w:t>Требования по обеспечению конкурсной заявки на первом этапе не устанавливаются.</w:t>
      </w:r>
    </w:p>
    <w:p w14:paraId="5BF23C67" w14:textId="02EA0532" w:rsidR="00354B9C" w:rsidRPr="0022530F" w:rsidRDefault="007D6620" w:rsidP="0022530F">
      <w:pPr>
        <w:autoSpaceDE w:val="0"/>
        <w:autoSpaceDN w:val="0"/>
        <w:adjustRightInd w:val="0"/>
        <w:ind w:firstLine="540"/>
        <w:jc w:val="both"/>
      </w:pPr>
      <w:r>
        <w:t xml:space="preserve">7.9.3. </w:t>
      </w:r>
      <w:r w:rsidR="00354B9C" w:rsidRPr="0022530F">
        <w:t>Если на участие в первом этапе двухэтапного конкурса не подано ни одной конкурсной заявки оформляется итоговый протокол, в котором указывается информация о признании конкурса несостоявшимся.</w:t>
      </w:r>
    </w:p>
    <w:p w14:paraId="7704201E" w14:textId="66D608A2" w:rsidR="00354B9C" w:rsidRPr="0022530F" w:rsidRDefault="007D6620" w:rsidP="0022530F">
      <w:pPr>
        <w:autoSpaceDE w:val="0"/>
        <w:autoSpaceDN w:val="0"/>
        <w:adjustRightInd w:val="0"/>
        <w:ind w:firstLine="540"/>
        <w:jc w:val="both"/>
      </w:pPr>
      <w:r>
        <w:t xml:space="preserve">7.9.4. </w:t>
      </w:r>
      <w:r w:rsidR="00354B9C" w:rsidRPr="0022530F">
        <w:t>На первом этапе двухэтапного конкурса после рассмотрения первоначальных конкурсных заявок заказчик проводит с участниками, подавшими первоначальные конкурсные заявки и допущенными к участию в закупке, обсуждения содержащихся в этих заявках предложений в отношении предмета и других условий закупки. При обсуждении предложения каждого участника двухэтапного конкурса заказчик обязан обеспечить равные возможности для участия в этих обсуждениях всем участникам двухэтапного конкурса.</w:t>
      </w:r>
    </w:p>
    <w:p w14:paraId="745123E5" w14:textId="3C1614E8" w:rsidR="00354B9C" w:rsidRPr="0022530F" w:rsidRDefault="007D6620" w:rsidP="0022530F">
      <w:pPr>
        <w:autoSpaceDE w:val="0"/>
        <w:autoSpaceDN w:val="0"/>
        <w:adjustRightInd w:val="0"/>
        <w:ind w:firstLine="540"/>
        <w:jc w:val="both"/>
      </w:pPr>
      <w:r>
        <w:t xml:space="preserve">7.9.5. </w:t>
      </w:r>
      <w:r w:rsidR="00354B9C" w:rsidRPr="0022530F">
        <w:t>Срок проведения первого этапа двухэтапного конкурса не может превышать 30 дней с даты вскрытия конвертов с первоначальными конкурсными заявками, если иное не установлено конкурсной документацией.</w:t>
      </w:r>
    </w:p>
    <w:p w14:paraId="67DAF1EA" w14:textId="362CE1E5" w:rsidR="00354B9C" w:rsidRPr="0022530F" w:rsidRDefault="007D6620" w:rsidP="0022530F">
      <w:pPr>
        <w:autoSpaceDE w:val="0"/>
        <w:autoSpaceDN w:val="0"/>
        <w:adjustRightInd w:val="0"/>
        <w:ind w:firstLine="540"/>
        <w:jc w:val="both"/>
      </w:pPr>
      <w:r>
        <w:t xml:space="preserve">7.9.6. </w:t>
      </w:r>
      <w:r w:rsidR="00354B9C" w:rsidRPr="0022530F">
        <w:t>Результаты состоявшегося на первом этапе двухэтапного конкурса обсуждения фиксируются в протоколе.</w:t>
      </w:r>
    </w:p>
    <w:p w14:paraId="557F833C" w14:textId="77777777" w:rsidR="00354B9C" w:rsidRPr="0022530F" w:rsidRDefault="00354B9C" w:rsidP="0022530F">
      <w:pPr>
        <w:autoSpaceDE w:val="0"/>
        <w:autoSpaceDN w:val="0"/>
        <w:adjustRightInd w:val="0"/>
        <w:ind w:firstLine="540"/>
        <w:jc w:val="both"/>
      </w:pPr>
      <w:r w:rsidRPr="0022530F">
        <w:t>По результатам первого этапа двухэтапного конкурса, зафиксированным в протоколе, заказчик вправе уточнить условия закупки, а именно:</w:t>
      </w:r>
    </w:p>
    <w:p w14:paraId="17DA7DD9" w14:textId="45FC4A7B" w:rsidR="00354B9C" w:rsidRPr="0022530F" w:rsidRDefault="007D6620" w:rsidP="0022530F">
      <w:pPr>
        <w:autoSpaceDE w:val="0"/>
        <w:autoSpaceDN w:val="0"/>
        <w:adjustRightInd w:val="0"/>
        <w:ind w:firstLine="540"/>
        <w:jc w:val="both"/>
      </w:pPr>
      <w:r>
        <w:t xml:space="preserve">- </w:t>
      </w:r>
      <w:r w:rsidR="00354B9C" w:rsidRPr="0022530F">
        <w:t>любое требование к указанным в конкурсной документации функциональным, техническим, качественным или эксплуатационным характеристикам объекта закупки. При этом заказчик вправе дополнить указанные характеристики новыми;</w:t>
      </w:r>
    </w:p>
    <w:p w14:paraId="341ABAA2" w14:textId="7AC23921" w:rsidR="00354B9C" w:rsidRPr="0022530F" w:rsidRDefault="007D6620" w:rsidP="0022530F">
      <w:pPr>
        <w:autoSpaceDE w:val="0"/>
        <w:autoSpaceDN w:val="0"/>
        <w:adjustRightInd w:val="0"/>
        <w:ind w:firstLine="540"/>
        <w:jc w:val="both"/>
      </w:pPr>
      <w:r>
        <w:t xml:space="preserve">- </w:t>
      </w:r>
      <w:r w:rsidR="00354B9C" w:rsidRPr="0022530F">
        <w:t>любой указанный в конкурсной документации критерий оценки заявок на участие в конкурсе. При этом заказчик вправе дополнить указанные критерии новыми только в той мере, в какой это требуется для изменения функциональных, технических, качественных или эксплуатационных характеристик предмета закупки;</w:t>
      </w:r>
    </w:p>
    <w:p w14:paraId="0076B9AA" w14:textId="161D87EA" w:rsidR="00354B9C" w:rsidRPr="0022530F" w:rsidRDefault="001D611E" w:rsidP="0022530F">
      <w:pPr>
        <w:autoSpaceDE w:val="0"/>
        <w:autoSpaceDN w:val="0"/>
        <w:adjustRightInd w:val="0"/>
        <w:ind w:firstLine="540"/>
        <w:jc w:val="both"/>
      </w:pPr>
      <w:r>
        <w:t xml:space="preserve">- </w:t>
      </w:r>
      <w:r w:rsidR="00354B9C" w:rsidRPr="0022530F">
        <w:t>иные условия.</w:t>
      </w:r>
    </w:p>
    <w:p w14:paraId="65BD55F1" w14:textId="77777777" w:rsidR="00354B9C" w:rsidRPr="0022530F" w:rsidRDefault="00354B9C" w:rsidP="0022530F">
      <w:pPr>
        <w:autoSpaceDE w:val="0"/>
        <w:autoSpaceDN w:val="0"/>
        <w:adjustRightInd w:val="0"/>
        <w:ind w:firstLine="540"/>
        <w:jc w:val="both"/>
      </w:pPr>
      <w:r w:rsidRPr="0022530F">
        <w:t>О любом уточнении, внесенном в конкурсную документацию, заказчик сообщает допущенным участникам двухэтапного конкурса в приглашениях о представлении окончательных конкурсных заявок. Указанные уточнения отражаются в конкурсной документации, размещенной в ЕИС, в день направления приглашений.</w:t>
      </w:r>
    </w:p>
    <w:p w14:paraId="2B96FEAE" w14:textId="05E725D8" w:rsidR="00354B9C" w:rsidRPr="0022530F" w:rsidRDefault="001D611E" w:rsidP="0022530F">
      <w:pPr>
        <w:autoSpaceDE w:val="0"/>
        <w:autoSpaceDN w:val="0"/>
        <w:adjustRightInd w:val="0"/>
        <w:ind w:firstLine="540"/>
        <w:jc w:val="both"/>
      </w:pPr>
      <w:r>
        <w:t>7.9.</w:t>
      </w:r>
      <w:r w:rsidR="00247AB7">
        <w:t>7</w:t>
      </w:r>
      <w:r>
        <w:t xml:space="preserve">. </w:t>
      </w:r>
      <w:r w:rsidR="00354B9C" w:rsidRPr="0022530F">
        <w:t>Срок подачи окончательных конкурсных заявок устанавливается в приглашениях о представлении окончательных конкурсных заявок, но не может быть менее 10 дней, если иное не установлено конкурсной документацией.</w:t>
      </w:r>
    </w:p>
    <w:p w14:paraId="5AB52F61" w14:textId="77777777" w:rsidR="00354B9C" w:rsidRPr="0022530F" w:rsidRDefault="00354B9C" w:rsidP="0022530F">
      <w:pPr>
        <w:autoSpaceDE w:val="0"/>
        <w:autoSpaceDN w:val="0"/>
        <w:adjustRightInd w:val="0"/>
        <w:ind w:firstLine="540"/>
        <w:jc w:val="both"/>
      </w:pPr>
      <w:r w:rsidRPr="0022530F">
        <w:t>На втором этапе двухэтапного конкурса комиссия предлагает всем допущенным участникам, принявшим участие в первом этапе, представить окончательные конкурсные заявки с указанием цены договора (цены лота) с учетом уточненных условий закупки. При этом заказчиком при необходимости устанавливается требование об обеспечении указанных заявок.</w:t>
      </w:r>
    </w:p>
    <w:p w14:paraId="73E771BB" w14:textId="77777777" w:rsidR="00354B9C" w:rsidRPr="0022530F" w:rsidRDefault="00354B9C" w:rsidP="0022530F">
      <w:pPr>
        <w:autoSpaceDE w:val="0"/>
        <w:autoSpaceDN w:val="0"/>
        <w:adjustRightInd w:val="0"/>
        <w:ind w:firstLine="540"/>
        <w:jc w:val="both"/>
      </w:pPr>
      <w:r w:rsidRPr="0022530F">
        <w:t>Участник двухэтапного конкурса, принявший участие в первом этапе, вправе отказаться от участия во втором этапе двухэтапного конкурса.</w:t>
      </w:r>
    </w:p>
    <w:p w14:paraId="1102F671" w14:textId="77777777" w:rsidR="00354B9C" w:rsidRPr="0022530F" w:rsidRDefault="00354B9C" w:rsidP="0022530F">
      <w:pPr>
        <w:autoSpaceDE w:val="0"/>
        <w:autoSpaceDN w:val="0"/>
        <w:adjustRightInd w:val="0"/>
        <w:ind w:firstLine="540"/>
        <w:jc w:val="both"/>
      </w:pPr>
      <w:r w:rsidRPr="0022530F">
        <w:t>Окончательные конкурсные заявки на участие в двухэтапном конкурсе подаются допущенными участниками первого этапа двухэтапного конкурса, рассматриваются и оцениваются комиссией в соответствии с требованиями настоящего Положения о проведении открытого конкурса в сроки, установленные в документации.</w:t>
      </w:r>
    </w:p>
    <w:p w14:paraId="39B508EB" w14:textId="0FA380A0" w:rsidR="00354B9C" w:rsidRPr="0022530F" w:rsidRDefault="001D611E" w:rsidP="0022530F">
      <w:pPr>
        <w:autoSpaceDE w:val="0"/>
        <w:autoSpaceDN w:val="0"/>
        <w:adjustRightInd w:val="0"/>
        <w:ind w:firstLine="540"/>
        <w:jc w:val="both"/>
      </w:pPr>
      <w:r>
        <w:lastRenderedPageBreak/>
        <w:t>7.9.</w:t>
      </w:r>
      <w:r w:rsidR="00247AB7">
        <w:t>8</w:t>
      </w:r>
      <w:r>
        <w:t xml:space="preserve">. </w:t>
      </w:r>
      <w:r w:rsidR="00354B9C" w:rsidRPr="0022530F">
        <w:t>Двухэтапный конкурс признается несостоявшимся в случае, если по окончании срока подачи заявок на первый или второй этап двухэтапного конкурса не подано ни одной конкурсной заявки, подана только одна первоначальная или окончательная заявка, по итогам рассмотрения первоначальных конкурсных заявок к участию в конкурсе не допущен ни один или допущен один участник; все окончательные конкурсные заявки признаны несоответствующими конкурсной документации; только одна окончательная конкурсная заявка признана соответствующей конкурсной документации, а также в случае уклонения победителя конкурса или участника конкурса, заявке которого присвоен второй номер, от заключения договора.</w:t>
      </w:r>
    </w:p>
    <w:p w14:paraId="0CDCF5A1" w14:textId="4775E674" w:rsidR="00354B9C" w:rsidRPr="0022530F" w:rsidRDefault="001D611E" w:rsidP="0022530F">
      <w:pPr>
        <w:pStyle w:val="2"/>
        <w:ind w:firstLine="540"/>
        <w:jc w:val="both"/>
        <w:rPr>
          <w:rFonts w:ascii="Georgia" w:hAnsi="Georgia"/>
        </w:rPr>
      </w:pPr>
      <w:bookmarkStart w:id="138" w:name="Par1026"/>
      <w:bookmarkStart w:id="139" w:name="P1026"/>
      <w:bookmarkStart w:id="140" w:name="_Toc533760867"/>
      <w:bookmarkEnd w:id="138"/>
      <w:bookmarkEnd w:id="139"/>
      <w:r>
        <w:rPr>
          <w:rFonts w:ascii="Georgia" w:hAnsi="Georgia"/>
        </w:rPr>
        <w:t xml:space="preserve">7.10. </w:t>
      </w:r>
      <w:r w:rsidR="00354B9C" w:rsidRPr="0022530F">
        <w:rPr>
          <w:rFonts w:ascii="Georgia" w:hAnsi="Georgia"/>
        </w:rPr>
        <w:t>Особенности проведения конкурсов в электронной форме</w:t>
      </w:r>
      <w:bookmarkEnd w:id="140"/>
    </w:p>
    <w:p w14:paraId="7311271C" w14:textId="128CC5C1" w:rsidR="00354B9C" w:rsidRPr="0022530F" w:rsidRDefault="001D611E" w:rsidP="0022530F">
      <w:pPr>
        <w:autoSpaceDE w:val="0"/>
        <w:autoSpaceDN w:val="0"/>
        <w:adjustRightInd w:val="0"/>
        <w:ind w:firstLine="540"/>
        <w:jc w:val="both"/>
      </w:pPr>
      <w:r>
        <w:t xml:space="preserve">7.10.1. </w:t>
      </w:r>
      <w:r w:rsidR="00354B9C" w:rsidRPr="0022530F">
        <w:t>Открытый конкурс, конкурс с ограниченным участием и двухэтапный конкурс в электронной форме проводятся в порядке, указанном в разделах</w:t>
      </w:r>
      <w:r w:rsidR="00FD7B73">
        <w:t xml:space="preserve"> 5.</w:t>
      </w:r>
      <w:r w:rsidR="00C15632">
        <w:t>3</w:t>
      </w:r>
      <w:r w:rsidR="00FD7B73">
        <w:t xml:space="preserve">., 7.1.-7.9. </w:t>
      </w:r>
      <w:r w:rsidR="00354B9C" w:rsidRPr="0022530F">
        <w:t>настоящего Положения с учетом требований настоящего раздела.</w:t>
      </w:r>
    </w:p>
    <w:p w14:paraId="74164565" w14:textId="59EEB440" w:rsidR="00354B9C" w:rsidRPr="0022530F" w:rsidRDefault="001D611E" w:rsidP="0022530F">
      <w:pPr>
        <w:autoSpaceDE w:val="0"/>
        <w:autoSpaceDN w:val="0"/>
        <w:adjustRightInd w:val="0"/>
        <w:ind w:firstLine="540"/>
        <w:jc w:val="both"/>
      </w:pPr>
      <w:r>
        <w:t xml:space="preserve">7.10.2. </w:t>
      </w:r>
      <w:r w:rsidR="00354B9C" w:rsidRPr="0022530F">
        <w:t>При выборе способа обеспечения заявки в форме банковской гарантии участник</w:t>
      </w:r>
      <w:r w:rsidR="00FD7B73">
        <w:t xml:space="preserve"> (за исключением конкурентных закупок с участием субъектов малого и среднего предпринимательства)</w:t>
      </w:r>
      <w:r w:rsidR="00354B9C" w:rsidRPr="0022530F">
        <w:t xml:space="preserve"> должен предоставить оригинал банковской гарантии (если требование об обеспечении заявки установлено конкурсной документацией). Оригинал банковской гарантии может быть представлен в бумажной форме или в электронной форме с помощью функционала ЭТП при наличии технической возможности. В случае если банковская гарантия направлена почтовым отправлением и получена после даты вскрытия заявок, такая банковская гарантия считается представленной, если отправлена до окончания срока подачи заявки и получена до даты рассмотрения заявок, указанных в конкурсной документации. Подтверждением даты отправления является дата, указанная в штампе или квитанции почтового отправления. Подтверждение получения документа о внесении обеспечения осуществляется в порядке, установленном документацией о конкурентной закупке.</w:t>
      </w:r>
    </w:p>
    <w:p w14:paraId="15712702" w14:textId="7124EF04" w:rsidR="00354B9C" w:rsidRPr="0022530F" w:rsidRDefault="001D611E" w:rsidP="0022530F">
      <w:pPr>
        <w:autoSpaceDE w:val="0"/>
        <w:autoSpaceDN w:val="0"/>
        <w:adjustRightInd w:val="0"/>
        <w:ind w:firstLine="540"/>
        <w:jc w:val="both"/>
      </w:pPr>
      <w:r>
        <w:t xml:space="preserve">7.10.3. </w:t>
      </w:r>
      <w:r w:rsidR="00354B9C" w:rsidRPr="0022530F">
        <w:t>Переписка, связанная с проведением конкурсов в электронной форме, ведется в электронной форме с помощью программно-аппаратных средств ЭТП.</w:t>
      </w:r>
    </w:p>
    <w:p w14:paraId="30F2402F" w14:textId="7CCDB64E" w:rsidR="00354B9C" w:rsidRPr="0022530F" w:rsidRDefault="001D611E" w:rsidP="0022530F">
      <w:pPr>
        <w:autoSpaceDE w:val="0"/>
        <w:autoSpaceDN w:val="0"/>
        <w:adjustRightInd w:val="0"/>
        <w:ind w:firstLine="540"/>
        <w:jc w:val="both"/>
      </w:pPr>
      <w:r>
        <w:t xml:space="preserve">7.10.4. </w:t>
      </w:r>
      <w:r w:rsidR="00354B9C" w:rsidRPr="0022530F">
        <w:t>При проведении конкурса с ограниченным участием в электронной форме заказчик направляет извещение о его проведении организациям, прошедшим</w:t>
      </w:r>
      <w:r w:rsidR="00354B9C" w:rsidRPr="00A60F96">
        <w:rPr>
          <w:sz w:val="28"/>
          <w:szCs w:val="28"/>
        </w:rPr>
        <w:t xml:space="preserve"> </w:t>
      </w:r>
      <w:r w:rsidR="00354B9C" w:rsidRPr="0022530F">
        <w:t>предварительный квалификационный отбор с помощью программно-аппаратных средств ЭТП.</w:t>
      </w:r>
    </w:p>
    <w:p w14:paraId="5895175A" w14:textId="1E91F104" w:rsidR="00354B9C" w:rsidRPr="0022530F" w:rsidRDefault="00A83E04" w:rsidP="0022530F">
      <w:pPr>
        <w:autoSpaceDE w:val="0"/>
        <w:autoSpaceDN w:val="0"/>
        <w:adjustRightInd w:val="0"/>
        <w:ind w:firstLine="540"/>
        <w:jc w:val="both"/>
      </w:pPr>
      <w:r>
        <w:t xml:space="preserve">7.10.5. </w:t>
      </w:r>
      <w:r w:rsidR="00354B9C" w:rsidRPr="0022530F">
        <w:t>Участники направляют запрос на разъяснение положений извещения о закупке и (или) конкурсной документации с помощью программно-аппаратных средств ЭТП. Разъяснения размещаются в порядке, предусмотренном в</w:t>
      </w:r>
      <w:r w:rsidR="002F7F4C">
        <w:t xml:space="preserve"> п. 5.</w:t>
      </w:r>
      <w:r w:rsidR="00C15632">
        <w:t>3</w:t>
      </w:r>
      <w:r w:rsidR="002F7F4C">
        <w:t>.6. Положения с обязательной интеграцией в систему ЕИС</w:t>
      </w:r>
      <w:r w:rsidR="00354B9C" w:rsidRPr="0022530F">
        <w:t>.</w:t>
      </w:r>
    </w:p>
    <w:p w14:paraId="6AADAE16" w14:textId="51F24399" w:rsidR="00354B9C" w:rsidRPr="0022530F" w:rsidRDefault="00A83E04" w:rsidP="0022530F">
      <w:pPr>
        <w:autoSpaceDE w:val="0"/>
        <w:autoSpaceDN w:val="0"/>
        <w:adjustRightInd w:val="0"/>
        <w:ind w:firstLine="540"/>
        <w:jc w:val="both"/>
      </w:pPr>
      <w:r>
        <w:t xml:space="preserve">7.10.6. </w:t>
      </w:r>
      <w:r w:rsidR="00354B9C" w:rsidRPr="0022530F">
        <w:t>Изменения, вносимые в конкурсную документацию, помимо публикации в ЕИС, публикуются на электронной площадке.</w:t>
      </w:r>
    </w:p>
    <w:p w14:paraId="23FC6C64" w14:textId="6229C826" w:rsidR="00354B9C" w:rsidRPr="0022530F" w:rsidRDefault="00A83E04" w:rsidP="0022530F">
      <w:pPr>
        <w:autoSpaceDE w:val="0"/>
        <w:autoSpaceDN w:val="0"/>
        <w:adjustRightInd w:val="0"/>
        <w:ind w:firstLine="540"/>
        <w:jc w:val="both"/>
      </w:pPr>
      <w:r>
        <w:t xml:space="preserve">7.10.7. </w:t>
      </w:r>
      <w:r w:rsidR="00354B9C" w:rsidRPr="0022530F">
        <w:t>По истечении срока подачи конкурсных заявок конкурсные заявки не принимаются.</w:t>
      </w:r>
    </w:p>
    <w:p w14:paraId="25D70F79" w14:textId="77F04C97" w:rsidR="00354B9C" w:rsidRPr="0022530F" w:rsidRDefault="00A83E04" w:rsidP="0022530F">
      <w:pPr>
        <w:autoSpaceDE w:val="0"/>
        <w:autoSpaceDN w:val="0"/>
        <w:adjustRightInd w:val="0"/>
        <w:ind w:firstLine="540"/>
        <w:jc w:val="both"/>
      </w:pPr>
      <w:r>
        <w:t xml:space="preserve">7.10.8. </w:t>
      </w:r>
      <w:r w:rsidR="00354B9C" w:rsidRPr="0022530F">
        <w:t>Конкурсные заявки вскрываются на ЭТП в срок, указанный в конкурсной документации. Заказчик составляет протокол и размещает его в ЕИС в срок, не превышающий 3 дней с даты подписания протокола.</w:t>
      </w:r>
    </w:p>
    <w:p w14:paraId="467951F3" w14:textId="3F630B6F" w:rsidR="00354B9C" w:rsidRPr="0022530F" w:rsidRDefault="00A83E04" w:rsidP="0022530F">
      <w:pPr>
        <w:autoSpaceDE w:val="0"/>
        <w:autoSpaceDN w:val="0"/>
        <w:adjustRightInd w:val="0"/>
        <w:ind w:firstLine="540"/>
        <w:jc w:val="both"/>
      </w:pPr>
      <w:r>
        <w:t>7.10.</w:t>
      </w:r>
      <w:r w:rsidR="002F7F4C">
        <w:t>9</w:t>
      </w:r>
      <w:r>
        <w:t xml:space="preserve">. </w:t>
      </w:r>
      <w:r w:rsidR="00354B9C" w:rsidRPr="0022530F">
        <w:t xml:space="preserve">Участник может быть не допущен к участию в открытом конкурсе, проводимом в электронной форме, по основаниям, указанным в </w:t>
      </w:r>
      <w:hyperlink w:anchor="Par920" w:tooltip="37. Рассмотрение и оценка конкурсных заявок" w:history="1">
        <w:r w:rsidR="00354B9C" w:rsidRPr="0022530F">
          <w:t>разделе</w:t>
        </w:r>
        <w:r w:rsidR="002F7F4C">
          <w:t xml:space="preserve"> 7.5.</w:t>
        </w:r>
      </w:hyperlink>
      <w:r w:rsidR="00354B9C" w:rsidRPr="0022530F">
        <w:t xml:space="preserve"> настоящего Положения, в том числе если документы в составе конкурсной заявки не подписаны должным образом (для электронных документов - не подписаны электронной подписью, сертификат ключа электронной подписи просрочен или отозван, электронная подпись неверна).</w:t>
      </w:r>
    </w:p>
    <w:p w14:paraId="0A2541BD" w14:textId="77777777" w:rsidR="00032E08" w:rsidRDefault="00032E08" w:rsidP="0022530F">
      <w:pPr>
        <w:pStyle w:val="10"/>
        <w:rPr>
          <w:rFonts w:ascii="Georgia" w:hAnsi="Georgia"/>
          <w:i/>
          <w:sz w:val="28"/>
          <w:szCs w:val="28"/>
        </w:rPr>
      </w:pPr>
      <w:r>
        <w:rPr>
          <w:rFonts w:ascii="Georgia" w:hAnsi="Georgia"/>
          <w:i/>
          <w:sz w:val="28"/>
          <w:szCs w:val="28"/>
        </w:rPr>
        <w:br w:type="page"/>
      </w:r>
    </w:p>
    <w:p w14:paraId="383B7844" w14:textId="6281018C" w:rsidR="00BF295F" w:rsidRPr="0022530F" w:rsidRDefault="006C77D3" w:rsidP="0022530F">
      <w:pPr>
        <w:pStyle w:val="10"/>
        <w:rPr>
          <w:rFonts w:ascii="Georgia" w:hAnsi="Georgia"/>
          <w:i/>
          <w:sz w:val="28"/>
          <w:szCs w:val="28"/>
        </w:rPr>
      </w:pPr>
      <w:bookmarkStart w:id="141" w:name="_Toc533760868"/>
      <w:r w:rsidRPr="007B50D6">
        <w:rPr>
          <w:rFonts w:ascii="Georgia" w:hAnsi="Georgia"/>
          <w:i/>
          <w:sz w:val="28"/>
          <w:szCs w:val="28"/>
        </w:rPr>
        <w:lastRenderedPageBreak/>
        <w:t>8</w:t>
      </w:r>
      <w:r w:rsidR="00FE6379" w:rsidRPr="007B50D6">
        <w:rPr>
          <w:rFonts w:ascii="Georgia" w:hAnsi="Georgia"/>
          <w:i/>
          <w:sz w:val="28"/>
          <w:szCs w:val="28"/>
        </w:rPr>
        <w:t xml:space="preserve">. Порядок проведения </w:t>
      </w:r>
      <w:r w:rsidR="001C0ECD">
        <w:rPr>
          <w:rFonts w:ascii="Georgia" w:hAnsi="Georgia"/>
          <w:i/>
          <w:sz w:val="28"/>
          <w:szCs w:val="28"/>
        </w:rPr>
        <w:t>аукциона</w:t>
      </w:r>
      <w:bookmarkEnd w:id="141"/>
    </w:p>
    <w:p w14:paraId="05DEC1EB" w14:textId="70FD2948" w:rsidR="001C0ECD" w:rsidRPr="0022530F" w:rsidRDefault="001C0ECD" w:rsidP="0022530F">
      <w:pPr>
        <w:pStyle w:val="2"/>
        <w:ind w:firstLine="540"/>
        <w:jc w:val="both"/>
        <w:rPr>
          <w:rFonts w:ascii="Georgia" w:hAnsi="Georgia"/>
        </w:rPr>
      </w:pPr>
      <w:bookmarkStart w:id="142" w:name="_Toc533760869"/>
      <w:r w:rsidRPr="0022530F">
        <w:rPr>
          <w:rFonts w:ascii="Georgia" w:hAnsi="Georgia"/>
        </w:rPr>
        <w:t>8.1. Извещение о проведении открытого аукциона</w:t>
      </w:r>
      <w:bookmarkEnd w:id="142"/>
    </w:p>
    <w:p w14:paraId="265AF106" w14:textId="4D5D3D32" w:rsidR="001C0ECD" w:rsidRDefault="001C0ECD" w:rsidP="0022530F">
      <w:pPr>
        <w:autoSpaceDE w:val="0"/>
        <w:autoSpaceDN w:val="0"/>
        <w:adjustRightInd w:val="0"/>
        <w:ind w:firstLine="540"/>
        <w:jc w:val="both"/>
      </w:pPr>
      <w:r>
        <w:t xml:space="preserve">8.1.1. </w:t>
      </w:r>
      <w:r w:rsidRPr="0022530F">
        <w:t>Заказчик размещает в ЕИС извещение о проведении аукциона и аукционную документацию не менее чем за 15 дней до дня окончания подачи заявок на участие в аукционе.</w:t>
      </w:r>
    </w:p>
    <w:p w14:paraId="17AE42FE" w14:textId="71CD2A99" w:rsidR="00181AD3" w:rsidRDefault="00181AD3" w:rsidP="0022530F">
      <w:pPr>
        <w:autoSpaceDE w:val="0"/>
        <w:autoSpaceDN w:val="0"/>
        <w:adjustRightInd w:val="0"/>
        <w:ind w:firstLine="540"/>
        <w:jc w:val="both"/>
      </w:pPr>
      <w:r>
        <w:t xml:space="preserve">8.1.2. Извещение </w:t>
      </w:r>
      <w:r w:rsidRPr="004C1728">
        <w:t xml:space="preserve">о проведении аукциона </w:t>
      </w:r>
      <w:r>
        <w:t>является неотъемлемой частью документации о конкурентной закупке.</w:t>
      </w:r>
    </w:p>
    <w:p w14:paraId="00289E4A" w14:textId="1A9D0032" w:rsidR="00181AD3" w:rsidRPr="0022530F" w:rsidRDefault="00181AD3" w:rsidP="00181AD3">
      <w:pPr>
        <w:autoSpaceDE w:val="0"/>
        <w:autoSpaceDN w:val="0"/>
        <w:adjustRightInd w:val="0"/>
        <w:ind w:firstLine="540"/>
        <w:jc w:val="both"/>
      </w:pPr>
      <w:r>
        <w:t xml:space="preserve">8.1.3. </w:t>
      </w:r>
      <w:r w:rsidRPr="0022530F">
        <w:t xml:space="preserve">В извещении </w:t>
      </w:r>
      <w:r w:rsidRPr="004C1728">
        <w:t xml:space="preserve">о проведении аукциона </w:t>
      </w:r>
      <w:r w:rsidRPr="0022530F">
        <w:t>должны быть указаны, в том числе, следующие сведения:</w:t>
      </w:r>
    </w:p>
    <w:p w14:paraId="314D1D8E" w14:textId="77777777" w:rsidR="00181AD3" w:rsidRPr="0022530F" w:rsidRDefault="00181AD3" w:rsidP="0022530F">
      <w:pPr>
        <w:autoSpaceDE w:val="0"/>
        <w:autoSpaceDN w:val="0"/>
        <w:adjustRightInd w:val="0"/>
        <w:ind w:firstLine="540"/>
        <w:jc w:val="both"/>
      </w:pPr>
      <w:r w:rsidRPr="0022530F">
        <w:t>1) способ осуществления конкурентной закупки;</w:t>
      </w:r>
    </w:p>
    <w:p w14:paraId="76738B8E" w14:textId="77777777" w:rsidR="00181AD3" w:rsidRPr="0022530F" w:rsidRDefault="00181AD3" w:rsidP="0022530F">
      <w:pPr>
        <w:autoSpaceDE w:val="0"/>
        <w:autoSpaceDN w:val="0"/>
        <w:adjustRightInd w:val="0"/>
        <w:ind w:firstLine="540"/>
        <w:jc w:val="both"/>
      </w:pPr>
      <w:r w:rsidRPr="0022530F">
        <w:t>2) наименование, место нахождения, почтовый адрес, адрес электронной почты, номер контактного телефона заказчика;</w:t>
      </w:r>
    </w:p>
    <w:p w14:paraId="0EAD4B21" w14:textId="77777777" w:rsidR="00181AD3" w:rsidRDefault="00181AD3" w:rsidP="00181AD3">
      <w:pPr>
        <w:ind w:firstLine="540"/>
        <w:jc w:val="both"/>
      </w:pPr>
      <w:r w:rsidRPr="0022530F">
        <w:t xml:space="preserve">3) </w:t>
      </w:r>
      <w:r>
        <w:t xml:space="preserve">предмет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w:t>
      </w:r>
      <w:hyperlink r:id="rId34" w:history="1">
        <w:r>
          <w:t>пунктом</w:t>
        </w:r>
      </w:hyperlink>
      <w:r>
        <w:t xml:space="preserve"> 6.2.6. настоящего Положения (при необходимости);</w:t>
      </w:r>
    </w:p>
    <w:p w14:paraId="0CA051D3" w14:textId="45F62319" w:rsidR="00181AD3" w:rsidRPr="0022530F" w:rsidRDefault="00181AD3" w:rsidP="0022530F">
      <w:pPr>
        <w:autoSpaceDE w:val="0"/>
        <w:autoSpaceDN w:val="0"/>
        <w:adjustRightInd w:val="0"/>
        <w:ind w:firstLine="540"/>
        <w:jc w:val="both"/>
      </w:pPr>
      <w:r w:rsidRPr="0022530F">
        <w:t>4) место поставки товара, выполнения работ, оказания услуг;</w:t>
      </w:r>
    </w:p>
    <w:p w14:paraId="7D6FCEEF" w14:textId="77777777" w:rsidR="00181AD3" w:rsidRPr="0022530F" w:rsidRDefault="00181AD3" w:rsidP="0022530F">
      <w:pPr>
        <w:autoSpaceDE w:val="0"/>
        <w:autoSpaceDN w:val="0"/>
        <w:adjustRightInd w:val="0"/>
        <w:ind w:firstLine="540"/>
        <w:jc w:val="both"/>
      </w:pPr>
      <w:r w:rsidRPr="0022530F">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562AB5F" w14:textId="77777777" w:rsidR="00181AD3" w:rsidRPr="0022530F" w:rsidRDefault="00181AD3" w:rsidP="0022530F">
      <w:pPr>
        <w:autoSpaceDE w:val="0"/>
        <w:autoSpaceDN w:val="0"/>
        <w:adjustRightInd w:val="0"/>
        <w:ind w:firstLine="540"/>
        <w:jc w:val="both"/>
      </w:pPr>
      <w:r w:rsidRPr="0022530F">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в форме электронного документа;</w:t>
      </w:r>
    </w:p>
    <w:p w14:paraId="755541C9" w14:textId="77777777" w:rsidR="00181AD3" w:rsidRPr="0022530F" w:rsidRDefault="00181AD3" w:rsidP="0022530F">
      <w:pPr>
        <w:autoSpaceDE w:val="0"/>
        <w:autoSpaceDN w:val="0"/>
        <w:adjustRightInd w:val="0"/>
        <w:ind w:firstLine="540"/>
        <w:jc w:val="both"/>
      </w:pPr>
      <w:r w:rsidRPr="0022530F">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62C9B9E6" w14:textId="77777777" w:rsidR="00181AD3" w:rsidRPr="0022530F" w:rsidRDefault="00181AD3" w:rsidP="0022530F">
      <w:pPr>
        <w:autoSpaceDE w:val="0"/>
        <w:autoSpaceDN w:val="0"/>
        <w:adjustRightInd w:val="0"/>
        <w:ind w:firstLine="540"/>
        <w:jc w:val="both"/>
      </w:pPr>
      <w:r w:rsidRPr="0022530F">
        <w:t>8) адрес электронной площадки в информационно-телекоммуникационной сети Интернет (при осуществлении конкурентной закупки в электронной форме);</w:t>
      </w:r>
    </w:p>
    <w:p w14:paraId="6FED8C63" w14:textId="77777777" w:rsidR="00181AD3" w:rsidRPr="0022530F" w:rsidRDefault="00181AD3" w:rsidP="0022530F">
      <w:pPr>
        <w:autoSpaceDE w:val="0"/>
        <w:autoSpaceDN w:val="0"/>
        <w:adjustRightInd w:val="0"/>
        <w:ind w:firstLine="540"/>
        <w:jc w:val="both"/>
      </w:pPr>
      <w:r w:rsidRPr="0022530F">
        <w:t>9) иные сведения, определенные настоящим Положением.</w:t>
      </w:r>
    </w:p>
    <w:p w14:paraId="072F9805" w14:textId="77777777" w:rsidR="00181AD3" w:rsidRPr="0022530F" w:rsidRDefault="00181AD3" w:rsidP="0022530F">
      <w:pPr>
        <w:autoSpaceDE w:val="0"/>
        <w:autoSpaceDN w:val="0"/>
        <w:adjustRightInd w:val="0"/>
        <w:ind w:firstLine="540"/>
        <w:jc w:val="both"/>
      </w:pPr>
      <w:r w:rsidRPr="0022530F">
        <w:t>В случае проведения многолотовой закупки в отношении каждого лота в извещении об осуществлении конкурентной закупки отдельно указываются предмет, сведения о начальной (максимальной) цене.</w:t>
      </w:r>
    </w:p>
    <w:p w14:paraId="47E7BA94" w14:textId="07E654B1" w:rsidR="00181AD3" w:rsidRPr="0022530F" w:rsidRDefault="00181AD3" w:rsidP="0022530F">
      <w:pPr>
        <w:autoSpaceDE w:val="0"/>
        <w:autoSpaceDN w:val="0"/>
        <w:adjustRightInd w:val="0"/>
        <w:ind w:firstLine="540"/>
        <w:jc w:val="both"/>
      </w:pPr>
      <w:r>
        <w:t>8.1.4.</w:t>
      </w:r>
      <w:r w:rsidRPr="0022530F">
        <w:t xml:space="preserve"> Извещение </w:t>
      </w:r>
      <w:r w:rsidRPr="004C1728">
        <w:t xml:space="preserve">о проведении аукциона </w:t>
      </w:r>
      <w:r w:rsidRPr="0022530F">
        <w:t>размещается в единой информационной системе вместе с документацией о конкурентной закупке.</w:t>
      </w:r>
    </w:p>
    <w:p w14:paraId="1FED938A" w14:textId="6062A37C" w:rsidR="00181AD3" w:rsidRPr="0022530F" w:rsidRDefault="003E5CE2" w:rsidP="0022530F">
      <w:pPr>
        <w:autoSpaceDE w:val="0"/>
        <w:autoSpaceDN w:val="0"/>
        <w:adjustRightInd w:val="0"/>
        <w:ind w:firstLine="540"/>
        <w:jc w:val="both"/>
      </w:pPr>
      <w:r>
        <w:t>8.1.5</w:t>
      </w:r>
      <w:r w:rsidR="00181AD3" w:rsidRPr="0022530F">
        <w:t xml:space="preserve">. Заказчик вправе принять решение о внесении изменений в извещение </w:t>
      </w:r>
      <w:r w:rsidR="00181AD3" w:rsidRPr="004C1728">
        <w:t>о проведении аукциона</w:t>
      </w:r>
      <w:r w:rsidR="00181AD3" w:rsidRPr="0022530F">
        <w:t xml:space="preserve"> не позднее срока, установленного настоящим Положением для конкретной конкурентной закупки.</w:t>
      </w:r>
    </w:p>
    <w:p w14:paraId="7841CB74" w14:textId="3D7D1E37" w:rsidR="00181AD3" w:rsidRPr="0022530F" w:rsidRDefault="003E5CE2" w:rsidP="0022530F">
      <w:pPr>
        <w:autoSpaceDE w:val="0"/>
        <w:autoSpaceDN w:val="0"/>
        <w:adjustRightInd w:val="0"/>
        <w:ind w:firstLine="540"/>
        <w:jc w:val="both"/>
      </w:pPr>
      <w:r>
        <w:t>8.1.6</w:t>
      </w:r>
      <w:r w:rsidR="00181AD3" w:rsidRPr="0022530F">
        <w:t>. Заказчик размещает внесенные изменения в извещение об осуществлении конкурентной закупки в единой информационной системе не позднее 3 дней со дня принятия решения о внесении изменений.</w:t>
      </w:r>
    </w:p>
    <w:p w14:paraId="0F27156F" w14:textId="77777777" w:rsidR="00181AD3" w:rsidRPr="0022530F" w:rsidRDefault="00181AD3" w:rsidP="0022530F">
      <w:pPr>
        <w:autoSpaceDE w:val="0"/>
        <w:autoSpaceDN w:val="0"/>
        <w:adjustRightInd w:val="0"/>
        <w:ind w:firstLine="540"/>
        <w:jc w:val="both"/>
      </w:pPr>
      <w:r w:rsidRPr="0022530F">
        <w:t>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w:t>
      </w:r>
    </w:p>
    <w:p w14:paraId="431FD214" w14:textId="77777777" w:rsidR="00181AD3" w:rsidRDefault="00181AD3" w:rsidP="0022530F">
      <w:pPr>
        <w:autoSpaceDE w:val="0"/>
        <w:autoSpaceDN w:val="0"/>
        <w:adjustRightInd w:val="0"/>
        <w:ind w:firstLine="540"/>
        <w:jc w:val="both"/>
      </w:pPr>
    </w:p>
    <w:p w14:paraId="36CB2BDF" w14:textId="77777777" w:rsidR="00181AD3" w:rsidRDefault="00181AD3" w:rsidP="0022530F">
      <w:pPr>
        <w:autoSpaceDE w:val="0"/>
        <w:autoSpaceDN w:val="0"/>
        <w:adjustRightInd w:val="0"/>
        <w:ind w:firstLine="540"/>
        <w:jc w:val="both"/>
      </w:pPr>
    </w:p>
    <w:p w14:paraId="2B5EE55A" w14:textId="77777777" w:rsidR="00181AD3" w:rsidRDefault="00181AD3" w:rsidP="0022530F">
      <w:pPr>
        <w:autoSpaceDE w:val="0"/>
        <w:autoSpaceDN w:val="0"/>
        <w:adjustRightInd w:val="0"/>
        <w:ind w:firstLine="540"/>
        <w:jc w:val="both"/>
      </w:pPr>
    </w:p>
    <w:p w14:paraId="092E5283" w14:textId="35ADE1EF" w:rsidR="001C0ECD" w:rsidRPr="0022530F" w:rsidRDefault="003E5CE2" w:rsidP="0022530F">
      <w:pPr>
        <w:pStyle w:val="2"/>
        <w:ind w:firstLine="540"/>
        <w:jc w:val="both"/>
        <w:rPr>
          <w:rFonts w:ascii="Georgia" w:hAnsi="Georgia"/>
        </w:rPr>
      </w:pPr>
      <w:bookmarkStart w:id="143" w:name="_Toc533760870"/>
      <w:r>
        <w:rPr>
          <w:rFonts w:ascii="Georgia" w:hAnsi="Georgia"/>
        </w:rPr>
        <w:lastRenderedPageBreak/>
        <w:t xml:space="preserve">8.2. </w:t>
      </w:r>
      <w:r w:rsidR="001C0ECD" w:rsidRPr="0022530F">
        <w:rPr>
          <w:rFonts w:ascii="Georgia" w:hAnsi="Georgia"/>
        </w:rPr>
        <w:t>Аукционная документация</w:t>
      </w:r>
      <w:bookmarkEnd w:id="143"/>
    </w:p>
    <w:p w14:paraId="16942069" w14:textId="53731103" w:rsidR="0018140A" w:rsidRDefault="003E5CE2" w:rsidP="0022530F">
      <w:pPr>
        <w:autoSpaceDE w:val="0"/>
        <w:autoSpaceDN w:val="0"/>
        <w:adjustRightInd w:val="0"/>
        <w:ind w:firstLine="540"/>
        <w:jc w:val="both"/>
      </w:pPr>
      <w:r>
        <w:t xml:space="preserve">8.2.1. </w:t>
      </w:r>
      <w:r w:rsidR="0018140A">
        <w:t>В документации о конкурентной закупке должны быть указаны следующие сведения:</w:t>
      </w:r>
    </w:p>
    <w:p w14:paraId="4BAC11A5" w14:textId="77777777" w:rsidR="0018140A" w:rsidRDefault="0018140A" w:rsidP="0022530F">
      <w:pPr>
        <w:autoSpaceDE w:val="0"/>
        <w:autoSpaceDN w:val="0"/>
        <w:adjustRightInd w:val="0"/>
        <w:ind w:firstLine="540"/>
        <w:jc w:val="both"/>
      </w:pPr>
      <w: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232DB4F2" w14:textId="77777777" w:rsidR="0018140A" w:rsidRDefault="0018140A" w:rsidP="0022530F">
      <w:pPr>
        <w:autoSpaceDE w:val="0"/>
        <w:autoSpaceDN w:val="0"/>
        <w:adjustRightInd w:val="0"/>
        <w:ind w:firstLine="540"/>
        <w:jc w:val="both"/>
      </w:pPr>
      <w:r>
        <w:t>2) требования к содержанию, форме, оформлению и составу заявки на участие в закупке;</w:t>
      </w:r>
    </w:p>
    <w:p w14:paraId="2B835EC3" w14:textId="77777777" w:rsidR="0018140A" w:rsidRDefault="0018140A" w:rsidP="0022530F">
      <w:pPr>
        <w:autoSpaceDE w:val="0"/>
        <w:autoSpaceDN w:val="0"/>
        <w:adjustRightInd w:val="0"/>
        <w:ind w:firstLine="540"/>
        <w:jc w:val="both"/>
      </w:pPr>
      <w: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69D7372E" w14:textId="77777777" w:rsidR="0018140A" w:rsidRDefault="0018140A" w:rsidP="0022530F">
      <w:pPr>
        <w:autoSpaceDE w:val="0"/>
        <w:autoSpaceDN w:val="0"/>
        <w:adjustRightInd w:val="0"/>
        <w:ind w:firstLine="540"/>
        <w:jc w:val="both"/>
      </w:pPr>
      <w:r>
        <w:t>4) место, условия и сроки (периоды) поставки товара, выполнения работы, оказания услуги;</w:t>
      </w:r>
    </w:p>
    <w:p w14:paraId="006CBF79" w14:textId="77777777" w:rsidR="0018140A" w:rsidRDefault="0018140A" w:rsidP="0022530F">
      <w:pPr>
        <w:autoSpaceDE w:val="0"/>
        <w:autoSpaceDN w:val="0"/>
        <w:adjustRightInd w:val="0"/>
        <w:ind w:firstLine="540"/>
        <w:jc w:val="both"/>
      </w:pPr>
      <w: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66FA3DAD" w14:textId="77777777" w:rsidR="0018140A" w:rsidRDefault="0018140A" w:rsidP="0022530F">
      <w:pPr>
        <w:autoSpaceDE w:val="0"/>
        <w:autoSpaceDN w:val="0"/>
        <w:adjustRightInd w:val="0"/>
        <w:ind w:firstLine="540"/>
        <w:jc w:val="both"/>
      </w:pPr>
      <w:r>
        <w:t>6) форма, сроки и порядок оплаты товара, работы, услуги;</w:t>
      </w:r>
    </w:p>
    <w:p w14:paraId="291D02F2" w14:textId="77777777" w:rsidR="0018140A" w:rsidRDefault="0018140A" w:rsidP="0022530F">
      <w:pPr>
        <w:autoSpaceDE w:val="0"/>
        <w:autoSpaceDN w:val="0"/>
        <w:adjustRightInd w:val="0"/>
        <w:ind w:firstLine="540"/>
        <w:jc w:val="both"/>
      </w:pPr>
      <w: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5906CED6" w14:textId="77777777" w:rsidR="0018140A" w:rsidRDefault="0018140A" w:rsidP="0022530F">
      <w:pPr>
        <w:autoSpaceDE w:val="0"/>
        <w:autoSpaceDN w:val="0"/>
        <w:adjustRightInd w:val="0"/>
        <w:ind w:firstLine="540"/>
        <w:jc w:val="both"/>
      </w:pPr>
      <w:r>
        <w:t>8) порядок, дата начала и дата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7539C82C" w14:textId="77777777" w:rsidR="0018140A" w:rsidRDefault="0018140A" w:rsidP="0022530F">
      <w:pPr>
        <w:autoSpaceDE w:val="0"/>
        <w:autoSpaceDN w:val="0"/>
        <w:adjustRightInd w:val="0"/>
        <w:ind w:firstLine="540"/>
        <w:jc w:val="both"/>
      </w:pPr>
      <w:r>
        <w:t>9) требования к участникам такой закупки;</w:t>
      </w:r>
    </w:p>
    <w:p w14:paraId="44C1376C" w14:textId="77777777" w:rsidR="0018140A" w:rsidRDefault="0018140A" w:rsidP="0022530F">
      <w:pPr>
        <w:autoSpaceDE w:val="0"/>
        <w:autoSpaceDN w:val="0"/>
        <w:adjustRightInd w:val="0"/>
        <w:ind w:firstLine="540"/>
        <w:jc w:val="both"/>
      </w:pPr>
      <w: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4377F264" w14:textId="77777777" w:rsidR="0018140A" w:rsidRDefault="0018140A" w:rsidP="0022530F">
      <w:pPr>
        <w:autoSpaceDE w:val="0"/>
        <w:autoSpaceDN w:val="0"/>
        <w:adjustRightInd w:val="0"/>
        <w:ind w:firstLine="540"/>
        <w:jc w:val="both"/>
      </w:pPr>
      <w:r>
        <w:t>11) формы, порядок, дата и время окончания срока предоставления участникам такой закупки разъяснений положений документации о закупке;</w:t>
      </w:r>
    </w:p>
    <w:p w14:paraId="6B9ABD18" w14:textId="77777777" w:rsidR="0018140A" w:rsidRDefault="0018140A" w:rsidP="0022530F">
      <w:pPr>
        <w:autoSpaceDE w:val="0"/>
        <w:autoSpaceDN w:val="0"/>
        <w:adjustRightInd w:val="0"/>
        <w:ind w:firstLine="540"/>
        <w:jc w:val="both"/>
      </w:pPr>
      <w:r>
        <w:lastRenderedPageBreak/>
        <w:t>12) дата рассмотрения предложений участников такой закупки и подведения итогов такой закупки;</w:t>
      </w:r>
    </w:p>
    <w:p w14:paraId="368F9C00" w14:textId="4E8BDD97" w:rsidR="0018140A" w:rsidRDefault="0018140A" w:rsidP="0022530F">
      <w:pPr>
        <w:autoSpaceDE w:val="0"/>
        <w:autoSpaceDN w:val="0"/>
        <w:adjustRightInd w:val="0"/>
        <w:ind w:firstLine="540"/>
        <w:jc w:val="both"/>
      </w:pPr>
      <w:r>
        <w:t>1</w:t>
      </w:r>
      <w:r w:rsidR="00642DB0">
        <w:t>3</w:t>
      </w:r>
      <w:r>
        <w:t xml:space="preserve">) описание предмета такой закупки в соответствии с </w:t>
      </w:r>
      <w:hyperlink r:id="rId35" w:history="1">
        <w:r>
          <w:t>пунктом</w:t>
        </w:r>
      </w:hyperlink>
      <w:r>
        <w:t xml:space="preserve"> 6.2.6. настоящего Положения.</w:t>
      </w:r>
    </w:p>
    <w:p w14:paraId="14B17B18" w14:textId="5E2524F3" w:rsidR="0018140A" w:rsidRPr="004C1728" w:rsidRDefault="0018140A" w:rsidP="0018140A">
      <w:pPr>
        <w:autoSpaceDE w:val="0"/>
        <w:autoSpaceDN w:val="0"/>
        <w:adjustRightInd w:val="0"/>
        <w:ind w:firstLine="540"/>
        <w:jc w:val="both"/>
      </w:pPr>
      <w:r>
        <w:t>8.</w:t>
      </w:r>
      <w:r w:rsidR="00642DB0">
        <w:t>2.2</w:t>
      </w:r>
      <w:r>
        <w:t xml:space="preserve">. </w:t>
      </w:r>
      <w:r w:rsidRPr="004C1728">
        <w:t>В состав аукционной документации дополнительно включается следующая информация:</w:t>
      </w:r>
    </w:p>
    <w:p w14:paraId="77CC08FA" w14:textId="3C9C60DA" w:rsidR="0018140A" w:rsidRPr="004C1728" w:rsidRDefault="0018140A" w:rsidP="0018140A">
      <w:pPr>
        <w:autoSpaceDE w:val="0"/>
        <w:autoSpaceDN w:val="0"/>
        <w:adjustRightInd w:val="0"/>
        <w:ind w:firstLine="540"/>
        <w:jc w:val="both"/>
      </w:pPr>
      <w:r>
        <w:t xml:space="preserve">1) </w:t>
      </w:r>
      <w:r w:rsidRPr="004C1728">
        <w:t>величина понижения начальной цены договора (цены лота) - «шаг аукциона»;</w:t>
      </w:r>
    </w:p>
    <w:p w14:paraId="6981670A" w14:textId="563C6363" w:rsidR="0018140A" w:rsidRPr="004C1728" w:rsidRDefault="0018140A" w:rsidP="0018140A">
      <w:pPr>
        <w:autoSpaceDE w:val="0"/>
        <w:autoSpaceDN w:val="0"/>
        <w:adjustRightInd w:val="0"/>
        <w:ind w:firstLine="540"/>
        <w:jc w:val="both"/>
      </w:pPr>
      <w:r>
        <w:t xml:space="preserve">2) </w:t>
      </w:r>
      <w:r w:rsidRPr="004C1728">
        <w:t>место, дата и время проведения аукциона.</w:t>
      </w:r>
    </w:p>
    <w:p w14:paraId="245ACD2A" w14:textId="02F6B898" w:rsidR="0018140A" w:rsidRPr="00390EA2" w:rsidRDefault="00642DB0" w:rsidP="0018140A">
      <w:pPr>
        <w:autoSpaceDE w:val="0"/>
        <w:autoSpaceDN w:val="0"/>
        <w:adjustRightInd w:val="0"/>
        <w:ind w:firstLine="540"/>
        <w:jc w:val="both"/>
      </w:pPr>
      <w:r w:rsidRPr="00390EA2">
        <w:t xml:space="preserve">8.2.3. </w:t>
      </w:r>
      <w:r w:rsidR="0018140A" w:rsidRPr="00390EA2">
        <w:t>В аукционной документации не указываются критерии и порядок оценки аукционных заявок.</w:t>
      </w:r>
    </w:p>
    <w:p w14:paraId="4A7D98A0" w14:textId="77777777" w:rsidR="0018140A" w:rsidRPr="0022530F" w:rsidRDefault="0018140A" w:rsidP="0018140A">
      <w:pPr>
        <w:autoSpaceDE w:val="0"/>
        <w:autoSpaceDN w:val="0"/>
        <w:adjustRightInd w:val="0"/>
        <w:ind w:firstLine="540"/>
        <w:jc w:val="both"/>
      </w:pPr>
      <w:r w:rsidRPr="00390EA2">
        <w:t>В состав аукционной документации не включается информация о месте, дате и времени вскрытия конвертов с аукционными заявками.</w:t>
      </w:r>
    </w:p>
    <w:p w14:paraId="54B7CD7B" w14:textId="77777777" w:rsidR="0018140A" w:rsidRDefault="0018140A" w:rsidP="0022530F">
      <w:pPr>
        <w:autoSpaceDE w:val="0"/>
        <w:autoSpaceDN w:val="0"/>
        <w:adjustRightInd w:val="0"/>
        <w:ind w:firstLine="540"/>
        <w:jc w:val="both"/>
      </w:pPr>
      <w:r w:rsidRPr="0022530F">
        <w:t>Сведения, содержащиеся в документации о конкурентной закупке, должны соответствовать сведениям, указанным в извещении об осуществлении конкурентной</w:t>
      </w:r>
      <w:r>
        <w:t xml:space="preserve"> закупке.</w:t>
      </w:r>
    </w:p>
    <w:p w14:paraId="2A52C6FE" w14:textId="24E7FF71" w:rsidR="0018140A" w:rsidRDefault="00642DB0" w:rsidP="0022530F">
      <w:pPr>
        <w:autoSpaceDE w:val="0"/>
        <w:autoSpaceDN w:val="0"/>
        <w:adjustRightInd w:val="0"/>
        <w:ind w:firstLine="540"/>
        <w:jc w:val="both"/>
      </w:pPr>
      <w:r>
        <w:t>8.2.4.</w:t>
      </w:r>
      <w:r w:rsidR="0018140A">
        <w:t xml:space="preserve"> Заказчик не предоставляет документацию о конкурентной закупке по запросу участника закупки. Документация о конкурентной закупке размещается в единой информационной системе, находится в ней в свободном доступе и может быть использована участником закупки в любое время с момента размещения.</w:t>
      </w:r>
    </w:p>
    <w:p w14:paraId="44A8D9E9" w14:textId="77777777" w:rsidR="0018140A" w:rsidRDefault="0018140A" w:rsidP="0022530F">
      <w:pPr>
        <w:autoSpaceDE w:val="0"/>
        <w:autoSpaceDN w:val="0"/>
        <w:adjustRightInd w:val="0"/>
        <w:ind w:firstLine="540"/>
        <w:jc w:val="both"/>
      </w:pPr>
      <w:r>
        <w:t>Заказчик вправе опубликовать документацию о проведении конкурентной процедуры закупки в любых средствах массовой информации или разместить эту документацию на сайтах в сети Интернет при условии, что такое опубликование или размещение осуществляется наряду с предусмотренным настоящим Положением.</w:t>
      </w:r>
    </w:p>
    <w:p w14:paraId="1CBC9F1B" w14:textId="77777777" w:rsidR="0018140A" w:rsidRDefault="0018140A" w:rsidP="0022530F">
      <w:pPr>
        <w:autoSpaceDE w:val="0"/>
        <w:autoSpaceDN w:val="0"/>
        <w:adjustRightInd w:val="0"/>
        <w:ind w:firstLine="540"/>
        <w:jc w:val="both"/>
      </w:pPr>
      <w:r>
        <w:t>Представление документации о конкурентной закупке до опубликования извещения об осуществлении конкурентной закупки не допускается.</w:t>
      </w:r>
    </w:p>
    <w:p w14:paraId="0B309206" w14:textId="40401CD8" w:rsidR="0018140A" w:rsidRDefault="00642DB0" w:rsidP="0022530F">
      <w:pPr>
        <w:autoSpaceDE w:val="0"/>
        <w:autoSpaceDN w:val="0"/>
        <w:adjustRightInd w:val="0"/>
        <w:ind w:firstLine="540"/>
        <w:jc w:val="both"/>
      </w:pPr>
      <w:r>
        <w:t>8.2.5.</w:t>
      </w:r>
      <w:r w:rsidR="0018140A">
        <w:t xml:space="preserve"> Участник закупки вправе направить заказчику в порядке, предусмотренном настоящим Положением и документацией о конкурентной закупке, письменный запрос на разъяснение извещения и (или) документации о конкурентной закупке в сроки, установленные в документации. Запрос от юридического лица оформляется на фирменном бланке участника закупки (при наличии), заверяется уполномоченным лицом участника закупки. Запрос может быть направлен посредством почтовой связи, факсимильной связи, курьерской доставки, электронной почты, указанной в документации о конкурентной закупке. Заказчик обязан дать разъяснения, оформленные в соответствии с требованиями настоящего пункта, в течение 3 рабочих дней с даты поступления запроса, и разместить их в единой информационной системе, за исключением случае в предусмотренных настоящим Положением,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рабочих дня до даты окончания срока подачи заявок на участие в такой закупке.</w:t>
      </w:r>
    </w:p>
    <w:p w14:paraId="615EA108" w14:textId="613437D3" w:rsidR="0018140A" w:rsidRDefault="00642DB0" w:rsidP="0022530F">
      <w:pPr>
        <w:autoSpaceDE w:val="0"/>
        <w:autoSpaceDN w:val="0"/>
        <w:adjustRightInd w:val="0"/>
        <w:ind w:firstLine="540"/>
        <w:jc w:val="both"/>
      </w:pPr>
      <w:r>
        <w:t>8.2.6</w:t>
      </w:r>
      <w:r w:rsidR="0018140A">
        <w:t xml:space="preserve">. Заказчик вправе по собственной инициативе либо в ответ на запрос участника принять решение о внесении изменений в документацию о конкурентной закупке не позднее срока, </w:t>
      </w:r>
      <w:r w:rsidR="00370EFF">
        <w:t xml:space="preserve">с учетом требований, </w:t>
      </w:r>
      <w:r w:rsidR="0018140A">
        <w:t>установленного настоящим Положением.</w:t>
      </w:r>
    </w:p>
    <w:p w14:paraId="06549A3C" w14:textId="40B5F238" w:rsidR="0018140A" w:rsidRDefault="00642DB0" w:rsidP="0022530F">
      <w:pPr>
        <w:autoSpaceDE w:val="0"/>
        <w:autoSpaceDN w:val="0"/>
        <w:adjustRightInd w:val="0"/>
        <w:ind w:firstLine="540"/>
        <w:jc w:val="both"/>
      </w:pPr>
      <w:r>
        <w:t xml:space="preserve">8.2.7. </w:t>
      </w:r>
      <w:r w:rsidR="0018140A">
        <w:t>Заказчик опубликовывает внесенные изменения в единой информационной системе не позднее 3 дней со дня принятия решения о внесении изменений.</w:t>
      </w:r>
    </w:p>
    <w:p w14:paraId="76AD999B" w14:textId="77777777" w:rsidR="0018140A" w:rsidRDefault="0018140A" w:rsidP="0022530F">
      <w:pPr>
        <w:autoSpaceDE w:val="0"/>
        <w:autoSpaceDN w:val="0"/>
        <w:adjustRightInd w:val="0"/>
        <w:ind w:firstLine="540"/>
        <w:jc w:val="both"/>
      </w:pPr>
      <w:r>
        <w:t>В случае внесения изменений в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w:t>
      </w:r>
    </w:p>
    <w:p w14:paraId="7CEAB6C8" w14:textId="77777777" w:rsidR="0018140A" w:rsidRDefault="0018140A" w:rsidP="0022530F">
      <w:pPr>
        <w:autoSpaceDE w:val="0"/>
        <w:autoSpaceDN w:val="0"/>
        <w:adjustRightInd w:val="0"/>
        <w:ind w:firstLine="540"/>
        <w:jc w:val="both"/>
      </w:pPr>
      <w:r>
        <w:t>Разъяснения положений документации о конкурентной закупке не должны изменять предмет конкурентной закупки и существенные условия проекта договора.</w:t>
      </w:r>
    </w:p>
    <w:p w14:paraId="44C75586" w14:textId="77777777" w:rsidR="0018140A" w:rsidRDefault="0018140A" w:rsidP="0022530F">
      <w:pPr>
        <w:autoSpaceDE w:val="0"/>
        <w:autoSpaceDN w:val="0"/>
        <w:adjustRightInd w:val="0"/>
        <w:ind w:firstLine="540"/>
        <w:jc w:val="both"/>
      </w:pPr>
    </w:p>
    <w:p w14:paraId="564F3820" w14:textId="69698242" w:rsidR="001C0ECD" w:rsidRPr="0022530F" w:rsidRDefault="001C0ECD" w:rsidP="0022530F">
      <w:pPr>
        <w:autoSpaceDE w:val="0"/>
        <w:autoSpaceDN w:val="0"/>
        <w:adjustRightInd w:val="0"/>
        <w:ind w:firstLine="540"/>
        <w:jc w:val="both"/>
      </w:pPr>
    </w:p>
    <w:p w14:paraId="480C1282" w14:textId="33A6162C" w:rsidR="001C0ECD" w:rsidRPr="0022530F" w:rsidRDefault="00642DB0" w:rsidP="0022530F">
      <w:pPr>
        <w:pStyle w:val="2"/>
        <w:ind w:firstLine="540"/>
        <w:jc w:val="both"/>
        <w:rPr>
          <w:rFonts w:ascii="Georgia" w:hAnsi="Georgia"/>
        </w:rPr>
      </w:pPr>
      <w:bookmarkStart w:id="144" w:name="_Toc533760871"/>
      <w:r>
        <w:rPr>
          <w:rFonts w:ascii="Georgia" w:hAnsi="Georgia"/>
        </w:rPr>
        <w:lastRenderedPageBreak/>
        <w:t xml:space="preserve">8.3. </w:t>
      </w:r>
      <w:r w:rsidR="001C0ECD" w:rsidRPr="0022530F">
        <w:rPr>
          <w:rFonts w:ascii="Georgia" w:hAnsi="Georgia"/>
        </w:rPr>
        <w:t>Порядок подачи аукционных заявок</w:t>
      </w:r>
      <w:bookmarkEnd w:id="144"/>
    </w:p>
    <w:p w14:paraId="294A96B5" w14:textId="13D6A62B" w:rsidR="001C0ECD" w:rsidRPr="0022530F" w:rsidRDefault="00642DB0" w:rsidP="0022530F">
      <w:pPr>
        <w:autoSpaceDE w:val="0"/>
        <w:autoSpaceDN w:val="0"/>
        <w:adjustRightInd w:val="0"/>
        <w:ind w:firstLine="540"/>
        <w:jc w:val="both"/>
      </w:pPr>
      <w:r>
        <w:t xml:space="preserve">8.3.1. </w:t>
      </w:r>
      <w:r w:rsidR="001C0ECD" w:rsidRPr="0022530F">
        <w:t>К форме, оформлению, порядку представления, составу аукционных заявок, изменению и отзыву таких заявок применяются положения</w:t>
      </w:r>
      <w:r w:rsidR="00CA5B76">
        <w:t xml:space="preserve"> пунктов </w:t>
      </w:r>
      <w:r w:rsidR="002E7AB7">
        <w:t xml:space="preserve">7.3. </w:t>
      </w:r>
      <w:hyperlink w:anchor="Par796" w:tooltip="29. Порядок подачи, изменения и отзыва заявки" w:history="1"/>
      <w:r w:rsidR="001C0ECD" w:rsidRPr="0022530F">
        <w:t>настоящего Положения.</w:t>
      </w:r>
    </w:p>
    <w:p w14:paraId="2D8456B3" w14:textId="2DC235BF" w:rsidR="001C0ECD" w:rsidRDefault="00642DB0" w:rsidP="0022530F">
      <w:pPr>
        <w:autoSpaceDE w:val="0"/>
        <w:autoSpaceDN w:val="0"/>
        <w:adjustRightInd w:val="0"/>
        <w:ind w:firstLine="540"/>
        <w:jc w:val="both"/>
      </w:pPr>
      <w:r w:rsidRPr="00390EA2">
        <w:t xml:space="preserve">8.3.2. </w:t>
      </w:r>
      <w:r w:rsidR="001C0ECD" w:rsidRPr="00390EA2">
        <w:t>В состав аукционной заявки не включается предложение о цене договора (цене лота).</w:t>
      </w:r>
    </w:p>
    <w:p w14:paraId="2EE9FE39" w14:textId="2069BAB1" w:rsidR="009900C4" w:rsidRDefault="009900C4" w:rsidP="009900C4">
      <w:pPr>
        <w:autoSpaceDE w:val="0"/>
        <w:autoSpaceDN w:val="0"/>
        <w:adjustRightInd w:val="0"/>
        <w:ind w:firstLine="540"/>
        <w:jc w:val="both"/>
      </w:pPr>
      <w:r>
        <w:t>8.3.3. Заявки представляются по форме и в порядке, в месте и до истечения срока которые указаны в извещении и документации о конкурентной закупке.</w:t>
      </w:r>
    </w:p>
    <w:p w14:paraId="53B3F1EA" w14:textId="049F1233" w:rsidR="009900C4" w:rsidRDefault="009900C4" w:rsidP="0022530F">
      <w:pPr>
        <w:autoSpaceDE w:val="0"/>
        <w:autoSpaceDN w:val="0"/>
        <w:adjustRightInd w:val="0"/>
        <w:ind w:firstLine="540"/>
        <w:jc w:val="both"/>
      </w:pPr>
      <w:r>
        <w:t>8.3.4. Требовать от участника иные документы и информацию, за исключением указанных в документации о конкурентной закупке, не допускается.</w:t>
      </w:r>
    </w:p>
    <w:p w14:paraId="39548E67" w14:textId="4945C01E" w:rsidR="009900C4" w:rsidRDefault="00D87C1D" w:rsidP="0022530F">
      <w:pPr>
        <w:autoSpaceDE w:val="0"/>
        <w:autoSpaceDN w:val="0"/>
        <w:adjustRightInd w:val="0"/>
        <w:ind w:firstLine="540"/>
        <w:jc w:val="both"/>
      </w:pPr>
      <w:r>
        <w:t>8.3.5.</w:t>
      </w:r>
      <w:r w:rsidR="009900C4">
        <w:t xml:space="preserve"> В случае наличия в составе заявки документов и информации, текст которых не поддается прочтению, такие документы и информация считаются непредставленными.</w:t>
      </w:r>
    </w:p>
    <w:p w14:paraId="7BE7CA93" w14:textId="77568244" w:rsidR="009900C4" w:rsidRDefault="00D87C1D" w:rsidP="0022530F">
      <w:pPr>
        <w:autoSpaceDE w:val="0"/>
        <w:autoSpaceDN w:val="0"/>
        <w:adjustRightInd w:val="0"/>
        <w:ind w:firstLine="540"/>
        <w:jc w:val="both"/>
      </w:pPr>
      <w:r>
        <w:t>8.3.6</w:t>
      </w:r>
      <w:r w:rsidR="009900C4">
        <w:t>.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Если участник подает более одной заявки по лоту, а ранее поданные им заявки по этому лоту не отозваны, все заявки такого участника по лоту отклоняются.</w:t>
      </w:r>
    </w:p>
    <w:p w14:paraId="06535C59" w14:textId="70E48BFF" w:rsidR="009900C4" w:rsidRDefault="00D87C1D" w:rsidP="0022530F">
      <w:pPr>
        <w:autoSpaceDE w:val="0"/>
        <w:autoSpaceDN w:val="0"/>
        <w:adjustRightInd w:val="0"/>
        <w:ind w:firstLine="540"/>
        <w:jc w:val="both"/>
      </w:pPr>
      <w:r>
        <w:t>8.3.7</w:t>
      </w:r>
      <w:r w:rsidR="009900C4">
        <w:t>. Заявки оформляются на русском языке.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конкурентной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470A6805" w14:textId="27C802DB" w:rsidR="009900C4" w:rsidRDefault="00D87C1D" w:rsidP="0022530F">
      <w:pPr>
        <w:autoSpaceDE w:val="0"/>
        <w:autoSpaceDN w:val="0"/>
        <w:adjustRightInd w:val="0"/>
        <w:ind w:firstLine="540"/>
        <w:jc w:val="both"/>
      </w:pPr>
      <w:r>
        <w:t>8.3.8</w:t>
      </w:r>
      <w:r w:rsidR="009900C4">
        <w:t>. Заявки на участие в закупке действуют в течение срока, установленного документацией о конкурентной закупке. До истечения этого срока заказчик вправе предложить участникам продлить срок действия и обеспечения заявок. Участники вправе отклонить такое предложение заказчика, не утрачивая права на обеспечение заявок. В случае отказа участника закупки от продления срока действия заявки ему возвращается обеспечение заявки в порядке, установленном настоящим Положением, а заявка отклоняется от участия в закупке.</w:t>
      </w:r>
    </w:p>
    <w:p w14:paraId="75456FAA" w14:textId="21239F12" w:rsidR="009900C4" w:rsidRDefault="00D87C1D" w:rsidP="0022530F">
      <w:pPr>
        <w:autoSpaceDE w:val="0"/>
        <w:autoSpaceDN w:val="0"/>
        <w:adjustRightInd w:val="0"/>
        <w:ind w:firstLine="540"/>
        <w:jc w:val="both"/>
      </w:pPr>
      <w:r>
        <w:t>8.3.9</w:t>
      </w:r>
      <w:r w:rsidR="009900C4">
        <w:t>. Основанием для отказа в приеме заявки является истечение срока подачи заявок и/или несоответствие конверта с заявкой требованиям, установленным в документации о конкурентной закупке.</w:t>
      </w:r>
    </w:p>
    <w:p w14:paraId="03D9C386" w14:textId="77777777" w:rsidR="009900C4" w:rsidRDefault="009900C4" w:rsidP="0022530F">
      <w:pPr>
        <w:autoSpaceDE w:val="0"/>
        <w:autoSpaceDN w:val="0"/>
        <w:adjustRightInd w:val="0"/>
        <w:ind w:firstLine="540"/>
        <w:jc w:val="both"/>
      </w:pPr>
      <w:r>
        <w:t>На конверте указываются наименование и номер закупки, на участие в которой подается заявка, номер лота, а также наименование и адрес участника закупки.</w:t>
      </w:r>
    </w:p>
    <w:p w14:paraId="542E9B68" w14:textId="77777777" w:rsidR="009900C4" w:rsidRDefault="009900C4" w:rsidP="0022530F">
      <w:pPr>
        <w:autoSpaceDE w:val="0"/>
        <w:autoSpaceDN w:val="0"/>
        <w:adjustRightInd w:val="0"/>
        <w:ind w:firstLine="540"/>
        <w:jc w:val="both"/>
      </w:pPr>
      <w:r>
        <w:t>Заказчик принимает конверты с заявками до истечения срока подачи заявок, за исключением конвертов, на которых отсутствует необходимая информация, либо незапечатанных конвертов.</w:t>
      </w:r>
    </w:p>
    <w:p w14:paraId="1B0CD9AC" w14:textId="77777777" w:rsidR="009900C4" w:rsidRDefault="009900C4" w:rsidP="0022530F">
      <w:pPr>
        <w:autoSpaceDE w:val="0"/>
        <w:autoSpaceDN w:val="0"/>
        <w:adjustRightInd w:val="0"/>
        <w:ind w:firstLine="540"/>
        <w:jc w:val="both"/>
      </w:pPr>
      <w:r>
        <w:t>По истечении срока подачи заявок конверты с заявками не принимаются. Конверт с заявкой, полученный заказчиком по истечении срока подачи заявок по почте, не вскрывается и не возвращается.</w:t>
      </w:r>
    </w:p>
    <w:p w14:paraId="57075CBF" w14:textId="2ECA8618" w:rsidR="009900C4" w:rsidRDefault="00D87C1D" w:rsidP="0022530F">
      <w:pPr>
        <w:autoSpaceDE w:val="0"/>
        <w:autoSpaceDN w:val="0"/>
        <w:adjustRightInd w:val="0"/>
        <w:ind w:firstLine="540"/>
        <w:jc w:val="both"/>
      </w:pPr>
      <w:r>
        <w:t>8.3.10</w:t>
      </w:r>
      <w:r w:rsidR="009900C4">
        <w:t>. Каждый конверт с заявкой, поступивший в установленный срок, принимается заказчиком в соответствии с условиями, предусмотренными документацией о конкурентной закупке.</w:t>
      </w:r>
    </w:p>
    <w:p w14:paraId="507DED3E" w14:textId="1D6BDA73" w:rsidR="009900C4" w:rsidRDefault="00D87C1D" w:rsidP="0022530F">
      <w:pPr>
        <w:autoSpaceDE w:val="0"/>
        <w:autoSpaceDN w:val="0"/>
        <w:adjustRightInd w:val="0"/>
        <w:ind w:firstLine="540"/>
        <w:jc w:val="both"/>
      </w:pPr>
      <w:r>
        <w:t>8.3.11</w:t>
      </w:r>
      <w:r w:rsidR="009900C4">
        <w:t>. Участник вправе изменить или отозвать свою заявку до истечения срока подачи заявок с учетом требований настоящего Положения. В этом случае участник не утрачивает право на предоставленное обеспечение заявки, если иное не предусмотрено документацией о конкурентной закупке.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 В случае изменения заявки, датой подачи заявки на участие в конкурентной закупке считается дата подачи последних изменений.</w:t>
      </w:r>
    </w:p>
    <w:p w14:paraId="76CA1537" w14:textId="37026C64" w:rsidR="001C0ECD" w:rsidRPr="0022530F" w:rsidRDefault="00D87C1D" w:rsidP="0022530F">
      <w:pPr>
        <w:pStyle w:val="2"/>
        <w:ind w:firstLine="540"/>
        <w:jc w:val="both"/>
        <w:rPr>
          <w:rFonts w:ascii="Georgia" w:hAnsi="Georgia"/>
        </w:rPr>
      </w:pPr>
      <w:bookmarkStart w:id="145" w:name="_Toc533760872"/>
      <w:r>
        <w:rPr>
          <w:rFonts w:ascii="Georgia" w:hAnsi="Georgia"/>
        </w:rPr>
        <w:lastRenderedPageBreak/>
        <w:t xml:space="preserve">8.4. </w:t>
      </w:r>
      <w:r w:rsidR="001C0ECD" w:rsidRPr="0022530F">
        <w:rPr>
          <w:rFonts w:ascii="Georgia" w:hAnsi="Georgia"/>
        </w:rPr>
        <w:t>Вскрытие конвертов с аукционными заявками</w:t>
      </w:r>
      <w:bookmarkEnd w:id="145"/>
    </w:p>
    <w:p w14:paraId="36C6C6E1" w14:textId="58405EC9" w:rsidR="001C0ECD" w:rsidRPr="0022530F" w:rsidRDefault="00D87C1D" w:rsidP="0022530F">
      <w:pPr>
        <w:autoSpaceDE w:val="0"/>
        <w:autoSpaceDN w:val="0"/>
        <w:adjustRightInd w:val="0"/>
        <w:ind w:firstLine="540"/>
        <w:jc w:val="both"/>
      </w:pPr>
      <w:r>
        <w:t>8.4.1.</w:t>
      </w:r>
      <w:r w:rsidR="001C0ECD" w:rsidRPr="0022530F">
        <w:t xml:space="preserve">При проведении аукциона вскрытие заявок не проводится. Протокол не составляется. </w:t>
      </w:r>
    </w:p>
    <w:p w14:paraId="02C870AC" w14:textId="388139C2" w:rsidR="001C0ECD" w:rsidRPr="0022530F" w:rsidRDefault="00D87C1D" w:rsidP="0022530F">
      <w:pPr>
        <w:autoSpaceDE w:val="0"/>
        <w:autoSpaceDN w:val="0"/>
        <w:adjustRightInd w:val="0"/>
        <w:ind w:firstLine="540"/>
        <w:jc w:val="both"/>
      </w:pPr>
      <w:r>
        <w:t xml:space="preserve">8.4.2. </w:t>
      </w:r>
      <w:r w:rsidR="001C0ECD" w:rsidRPr="0022530F">
        <w:t>Если на участие в аукционе не подано ни одной аукционной заявки, по окончании срока подачи заявок формируется итоговый протокол, в котором указывается информация о признании аукциона несостоявшимся.</w:t>
      </w:r>
    </w:p>
    <w:p w14:paraId="6620ABD6" w14:textId="30272EB1" w:rsidR="001C0ECD" w:rsidRPr="0022530F" w:rsidRDefault="00D87C1D" w:rsidP="0022530F">
      <w:pPr>
        <w:pStyle w:val="2"/>
        <w:ind w:firstLine="540"/>
        <w:jc w:val="both"/>
        <w:rPr>
          <w:rFonts w:ascii="Georgia" w:hAnsi="Georgia"/>
        </w:rPr>
      </w:pPr>
      <w:bookmarkStart w:id="146" w:name="_Toc533760873"/>
      <w:r>
        <w:rPr>
          <w:rFonts w:ascii="Georgia" w:hAnsi="Georgia"/>
        </w:rPr>
        <w:t xml:space="preserve">8.5. </w:t>
      </w:r>
      <w:r w:rsidR="001C0ECD" w:rsidRPr="0022530F">
        <w:rPr>
          <w:rFonts w:ascii="Georgia" w:hAnsi="Georgia"/>
        </w:rPr>
        <w:t>Рассмотрение аукционных заявок</w:t>
      </w:r>
      <w:bookmarkEnd w:id="146"/>
    </w:p>
    <w:p w14:paraId="0A441065" w14:textId="78ABE592" w:rsidR="001C0ECD" w:rsidRPr="0022530F" w:rsidRDefault="00D87C1D" w:rsidP="0022530F">
      <w:pPr>
        <w:autoSpaceDE w:val="0"/>
        <w:autoSpaceDN w:val="0"/>
        <w:adjustRightInd w:val="0"/>
        <w:ind w:firstLine="540"/>
        <w:jc w:val="both"/>
      </w:pPr>
      <w:r>
        <w:t xml:space="preserve">8.5.1. </w:t>
      </w:r>
      <w:r w:rsidR="001C0ECD" w:rsidRPr="0022530F">
        <w:t>Срок рассмотрения аукционных заявок не может превышать 20 дней с даты окончания срока подачи аукционных заявок, если иное не предусмотрено аукционной документацией.</w:t>
      </w:r>
    </w:p>
    <w:p w14:paraId="7035BB12" w14:textId="2FBA6BE7" w:rsidR="001C0ECD" w:rsidRPr="0022530F" w:rsidRDefault="00AD4072" w:rsidP="0022530F">
      <w:pPr>
        <w:autoSpaceDE w:val="0"/>
        <w:autoSpaceDN w:val="0"/>
        <w:adjustRightInd w:val="0"/>
        <w:ind w:firstLine="540"/>
        <w:jc w:val="both"/>
      </w:pPr>
      <w:r>
        <w:t xml:space="preserve">8.5.2. </w:t>
      </w:r>
      <w:r w:rsidR="001C0ECD" w:rsidRPr="0022530F">
        <w:t xml:space="preserve">К продлению срока подачи аукционных заявок, к условиям отказа в допуске к участию в аукционе, к праву заказчика запросить у государственных учреждений и организаций, юридических и физических лиц информацию и документы, необходимые для подтверждения соответствия товаров, работ, услуг, предлагаемых в аукционной заявке, предъявляемым требованиям, изложенным в аукционной документации, к действиям заказчика (по результатам рассмотрения аукционных заявок) применяются положения </w:t>
      </w:r>
      <w:r>
        <w:t xml:space="preserve">раздела 7.5. </w:t>
      </w:r>
      <w:r w:rsidR="001C0ECD" w:rsidRPr="0022530F">
        <w:t>настоящего Положения с учетом требований настоящего раздела.</w:t>
      </w:r>
    </w:p>
    <w:p w14:paraId="58568D36" w14:textId="1DCA4095" w:rsidR="001C0ECD" w:rsidRPr="0022530F" w:rsidRDefault="00AD4072" w:rsidP="0022530F">
      <w:pPr>
        <w:autoSpaceDE w:val="0"/>
        <w:autoSpaceDN w:val="0"/>
        <w:adjustRightInd w:val="0"/>
        <w:ind w:firstLine="540"/>
        <w:jc w:val="both"/>
      </w:pPr>
      <w:r>
        <w:t xml:space="preserve">8.5.3. </w:t>
      </w:r>
      <w:r w:rsidR="001C0ECD" w:rsidRPr="0022530F">
        <w:t>В случае продления срока рассмотрения заявок на участие в аукционе заказчик может установить новую дату проведения аукциона. Уведомление о продлении срока подачи аукционных заявок и дате проведения аукциона заказчик размещает в ЕИС в порядке, предусмотренном настоящим Положением.</w:t>
      </w:r>
    </w:p>
    <w:p w14:paraId="0B742B36" w14:textId="731C53ED" w:rsidR="001C0ECD" w:rsidRPr="0022530F" w:rsidRDefault="00AD4072" w:rsidP="0022530F">
      <w:pPr>
        <w:autoSpaceDE w:val="0"/>
        <w:autoSpaceDN w:val="0"/>
        <w:adjustRightInd w:val="0"/>
        <w:ind w:firstLine="540"/>
        <w:jc w:val="both"/>
      </w:pPr>
      <w:r>
        <w:t xml:space="preserve">8.5.4. </w:t>
      </w:r>
      <w:r w:rsidR="001C0ECD" w:rsidRPr="0022530F">
        <w:t xml:space="preserve">По итогам рассмотрения заявок на участие в аукционе заказчик составляет протокол. </w:t>
      </w:r>
    </w:p>
    <w:p w14:paraId="02AA5AE3" w14:textId="20CCB1B5" w:rsidR="001C0ECD" w:rsidRPr="0022530F" w:rsidRDefault="00AD4072" w:rsidP="0022530F">
      <w:pPr>
        <w:autoSpaceDE w:val="0"/>
        <w:autoSpaceDN w:val="0"/>
        <w:adjustRightInd w:val="0"/>
        <w:ind w:firstLine="540"/>
        <w:jc w:val="both"/>
      </w:pPr>
      <w:r>
        <w:t xml:space="preserve">8.5.5. </w:t>
      </w:r>
      <w:r w:rsidR="001C0ECD" w:rsidRPr="0022530F">
        <w:t xml:space="preserve">Если по итогам рассмотрения заявок на участие в аукционе к участию в открытом аукционе не допущен ни один участник, аукцион признается несостоявшимся. Соответствующая информация указывается в итоговом протоколе. </w:t>
      </w:r>
    </w:p>
    <w:p w14:paraId="6C0799EA" w14:textId="2BDE2447" w:rsidR="001C0ECD" w:rsidRPr="0022530F" w:rsidRDefault="00AD4072" w:rsidP="0022530F">
      <w:pPr>
        <w:pStyle w:val="2"/>
        <w:ind w:firstLine="540"/>
        <w:jc w:val="both"/>
        <w:rPr>
          <w:rFonts w:ascii="Georgia" w:hAnsi="Georgia"/>
        </w:rPr>
      </w:pPr>
      <w:bookmarkStart w:id="147" w:name="_Toc533760874"/>
      <w:r>
        <w:rPr>
          <w:rFonts w:ascii="Georgia" w:hAnsi="Georgia"/>
        </w:rPr>
        <w:t xml:space="preserve">8.6. </w:t>
      </w:r>
      <w:r w:rsidR="001C0ECD" w:rsidRPr="0022530F">
        <w:rPr>
          <w:rFonts w:ascii="Georgia" w:hAnsi="Georgia"/>
        </w:rPr>
        <w:t>Порядок проведения открытого аукциона</w:t>
      </w:r>
      <w:bookmarkEnd w:id="147"/>
    </w:p>
    <w:p w14:paraId="2F0C44AF" w14:textId="1146D49F" w:rsidR="001C0ECD" w:rsidRPr="0022530F" w:rsidRDefault="00AD4072" w:rsidP="0022530F">
      <w:pPr>
        <w:autoSpaceDE w:val="0"/>
        <w:autoSpaceDN w:val="0"/>
        <w:adjustRightInd w:val="0"/>
        <w:ind w:firstLine="540"/>
        <w:jc w:val="both"/>
      </w:pPr>
      <w:r>
        <w:t xml:space="preserve">8.6.1. </w:t>
      </w:r>
      <w:r w:rsidR="001C0ECD" w:rsidRPr="0022530F">
        <w:t>Открытый аукцион проводится заказчиком в присутствии членов комиссии, участников открытого аукциона или их представителей не позднее 5 календарных дней со дня размещения протокола по итогам процедуры рассмотрения аукционных заявок, если иное не предусмотрено аукционной документацией.</w:t>
      </w:r>
    </w:p>
    <w:p w14:paraId="04B3BBBA" w14:textId="6557913B" w:rsidR="001C0ECD" w:rsidRPr="0022530F" w:rsidRDefault="00AD4072" w:rsidP="0022530F">
      <w:pPr>
        <w:autoSpaceDE w:val="0"/>
        <w:autoSpaceDN w:val="0"/>
        <w:adjustRightInd w:val="0"/>
        <w:ind w:firstLine="540"/>
        <w:jc w:val="both"/>
      </w:pPr>
      <w:r>
        <w:t xml:space="preserve">8.6.2. </w:t>
      </w:r>
      <w:r w:rsidR="001C0ECD" w:rsidRPr="0022530F">
        <w:t>Заказчик обязан обеспечить участникам открытого аукциона возможность принять непосредственное или через своих представителей участие в открытом аукционе и предоставить им доступ к месту его проведения. Полномочия представителей участников подтверждаются доверенностью, оформленной в соответствии с гражданским законодательством Российской Федерации.</w:t>
      </w:r>
    </w:p>
    <w:p w14:paraId="7E35935A" w14:textId="6B6B6A7C" w:rsidR="001C0ECD" w:rsidRPr="0022530F" w:rsidRDefault="00AD4072" w:rsidP="0022530F">
      <w:pPr>
        <w:autoSpaceDE w:val="0"/>
        <w:autoSpaceDN w:val="0"/>
        <w:adjustRightInd w:val="0"/>
        <w:ind w:firstLine="540"/>
        <w:jc w:val="both"/>
      </w:pPr>
      <w:r>
        <w:t xml:space="preserve">8.6.3. </w:t>
      </w:r>
      <w:r w:rsidR="001C0ECD" w:rsidRPr="0022530F">
        <w:t>Открытый аукцион проводится путем снижения на «шаг аукциона» начальной (максимальной) цены договора (цены лота), указанной в извещении или документации о проведении открытого аукциона.</w:t>
      </w:r>
    </w:p>
    <w:p w14:paraId="6862DA28" w14:textId="12E10006" w:rsidR="001C0ECD" w:rsidRPr="0022530F" w:rsidRDefault="00AD4072" w:rsidP="0022530F">
      <w:pPr>
        <w:autoSpaceDE w:val="0"/>
        <w:autoSpaceDN w:val="0"/>
        <w:adjustRightInd w:val="0"/>
        <w:ind w:firstLine="540"/>
        <w:jc w:val="both"/>
      </w:pPr>
      <w:bookmarkStart w:id="148" w:name="Par1095"/>
      <w:bookmarkStart w:id="149" w:name="P1095"/>
      <w:bookmarkEnd w:id="148"/>
      <w:bookmarkEnd w:id="149"/>
      <w:r>
        <w:t xml:space="preserve">8.6.4. </w:t>
      </w:r>
      <w:r w:rsidR="001C0ECD" w:rsidRPr="0022530F">
        <w:t>«Шаг аукциона» устанавливается в размере 5 процентов начальной (максимальной) цены договора (цены лота), если иное не установлено в аукционной документации. В случае если после троекратного объявления последнего предложения о цене договора ни один из участников открытого аукциона не заявил о своем намерении предложить более низкую цену договора, заказчик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14:paraId="3358111D" w14:textId="5CCAAC16" w:rsidR="001C0ECD" w:rsidRPr="0022530F" w:rsidRDefault="00AD4072" w:rsidP="0022530F">
      <w:pPr>
        <w:autoSpaceDE w:val="0"/>
        <w:autoSpaceDN w:val="0"/>
        <w:adjustRightInd w:val="0"/>
        <w:ind w:firstLine="540"/>
        <w:jc w:val="both"/>
      </w:pPr>
      <w:r>
        <w:t xml:space="preserve">8.6.5. </w:t>
      </w:r>
      <w:r w:rsidR="001C0ECD" w:rsidRPr="0022530F">
        <w:t>Открытый аукцион проводится в следующем порядке:</w:t>
      </w:r>
    </w:p>
    <w:p w14:paraId="5495648B" w14:textId="5909CB45" w:rsidR="001C0ECD" w:rsidRPr="0022530F" w:rsidRDefault="00AD4072" w:rsidP="0022530F">
      <w:pPr>
        <w:autoSpaceDE w:val="0"/>
        <w:autoSpaceDN w:val="0"/>
        <w:adjustRightInd w:val="0"/>
        <w:ind w:firstLine="540"/>
        <w:jc w:val="both"/>
      </w:pPr>
      <w:r>
        <w:t xml:space="preserve">1) </w:t>
      </w:r>
      <w:r w:rsidR="001C0ECD" w:rsidRPr="0022530F">
        <w:t>заказчик непосредственно перед началом проведения открытого аукциона регистрирует явившихся на открытый аукцион участников или их представителей и выдает им пронумерованные карточки;</w:t>
      </w:r>
    </w:p>
    <w:p w14:paraId="023F0EA1" w14:textId="67C7F958" w:rsidR="001C0ECD" w:rsidRPr="0022530F" w:rsidRDefault="00AD4072" w:rsidP="0022530F">
      <w:pPr>
        <w:autoSpaceDE w:val="0"/>
        <w:autoSpaceDN w:val="0"/>
        <w:adjustRightInd w:val="0"/>
        <w:ind w:firstLine="540"/>
        <w:jc w:val="both"/>
      </w:pPr>
      <w:r>
        <w:lastRenderedPageBreak/>
        <w:t xml:space="preserve">2) </w:t>
      </w:r>
      <w:r w:rsidR="001C0ECD" w:rsidRPr="0022530F">
        <w:t>открытый аукцион начинается в час, указанный в извещении о его проведении, с объявления о начале проведения аукциона, предмете договора, начальной (максимальной) цене договора (цене лота), «шаге аукциона», об участниках аукциона, которые не явились на аукцион;</w:t>
      </w:r>
    </w:p>
    <w:p w14:paraId="4820D9B4" w14:textId="176B9D04" w:rsidR="001C0ECD" w:rsidRPr="0022530F" w:rsidRDefault="00AD4072" w:rsidP="0022530F">
      <w:pPr>
        <w:autoSpaceDE w:val="0"/>
        <w:autoSpaceDN w:val="0"/>
        <w:adjustRightInd w:val="0"/>
        <w:ind w:firstLine="540"/>
        <w:jc w:val="both"/>
      </w:pPr>
      <w:r>
        <w:t xml:space="preserve">3) </w:t>
      </w:r>
      <w:r w:rsidR="001C0ECD" w:rsidRPr="0022530F">
        <w:t xml:space="preserve">участник открытого аукциона после объявления начальной (максимальной) цены договора (цены лота) и цены договора (цены лота), сниженной в соответствии с «шагом аукциона» в порядке, установленном </w:t>
      </w:r>
      <w:r>
        <w:t>пунктом 8.6.4.</w:t>
      </w:r>
      <w:r w:rsidR="001C0ECD" w:rsidRPr="0022530F">
        <w:t xml:space="preserve"> настоящего Положения, поднимает карточку, если он согласен заключить договор по объявленной цене;</w:t>
      </w:r>
    </w:p>
    <w:p w14:paraId="2F4CB678" w14:textId="65B2C6E8" w:rsidR="001C0ECD" w:rsidRPr="0022530F" w:rsidRDefault="00AD4072" w:rsidP="0022530F">
      <w:pPr>
        <w:autoSpaceDE w:val="0"/>
        <w:autoSpaceDN w:val="0"/>
        <w:adjustRightInd w:val="0"/>
        <w:ind w:firstLine="540"/>
        <w:jc w:val="both"/>
      </w:pPr>
      <w:r>
        <w:t xml:space="preserve">4) </w:t>
      </w:r>
      <w:r w:rsidR="001C0ECD" w:rsidRPr="0022530F">
        <w:t xml:space="preserve">заказчик объявляет номер карточки участника открытого аукциона, который поднял ее первым после объявления начальной (максимальной) цены договора (цены лота) и цены договора (цены лота), сниженной в соответствии с «шагом аукциона», а также новую цену договора, сниженную в соответствии с «шагом аукциона» в порядке, установленном </w:t>
      </w:r>
      <w:r>
        <w:t>пунктом 8.6.4.</w:t>
      </w:r>
      <w:r w:rsidRPr="004C1728">
        <w:t xml:space="preserve"> </w:t>
      </w:r>
      <w:r w:rsidR="001C0ECD" w:rsidRPr="0022530F">
        <w:t>настоящего Положения, и «шаг аукциона», в соответствии с которым снижается цена;</w:t>
      </w:r>
    </w:p>
    <w:p w14:paraId="2D00EF8A" w14:textId="4C49A4C1" w:rsidR="001C0ECD" w:rsidRPr="0022530F" w:rsidRDefault="00AD4072" w:rsidP="0022530F">
      <w:pPr>
        <w:autoSpaceDE w:val="0"/>
        <w:autoSpaceDN w:val="0"/>
        <w:adjustRightInd w:val="0"/>
        <w:ind w:firstLine="540"/>
        <w:jc w:val="both"/>
      </w:pPr>
      <w:r>
        <w:t xml:space="preserve">5) </w:t>
      </w:r>
      <w:r w:rsidR="001C0ECD" w:rsidRPr="0022530F">
        <w:t>аукцион считается оконченным, если после троекратного объявления заказчиком цены договора (цены лота) ни один из участников не поднял карточку. В этом случае заказчик объявляет об окончании проведения открытого аукциона, называет последнее и предпоследнее предложения о цене договора (цене лота), номер карточки победителя открытого аукциона и участника открытого аукциона, сделавшего предпоследнее предложение.</w:t>
      </w:r>
    </w:p>
    <w:p w14:paraId="17F241B9" w14:textId="3C95DF2B" w:rsidR="001C0ECD" w:rsidRPr="0022530F" w:rsidRDefault="00AD4072" w:rsidP="0022530F">
      <w:pPr>
        <w:autoSpaceDE w:val="0"/>
        <w:autoSpaceDN w:val="0"/>
        <w:adjustRightInd w:val="0"/>
        <w:ind w:firstLine="540"/>
        <w:jc w:val="both"/>
      </w:pPr>
      <w:r>
        <w:t xml:space="preserve">8.6.6. </w:t>
      </w:r>
      <w:r w:rsidR="001C0ECD" w:rsidRPr="0022530F">
        <w:t>При проведении открытого аукциона заказчик ведет протокол.</w:t>
      </w:r>
    </w:p>
    <w:p w14:paraId="225D6A3A" w14:textId="6A8B1F28" w:rsidR="001C0ECD" w:rsidRPr="0022530F" w:rsidRDefault="00AD4072" w:rsidP="0022530F">
      <w:pPr>
        <w:pStyle w:val="2"/>
        <w:ind w:firstLine="540"/>
        <w:jc w:val="both"/>
        <w:rPr>
          <w:rFonts w:ascii="Georgia" w:hAnsi="Georgia"/>
        </w:rPr>
      </w:pPr>
      <w:bookmarkStart w:id="150" w:name="_Toc533760875"/>
      <w:r>
        <w:rPr>
          <w:rFonts w:ascii="Georgia" w:hAnsi="Georgia"/>
        </w:rPr>
        <w:t xml:space="preserve">8.7. </w:t>
      </w:r>
      <w:r w:rsidR="001C0ECD" w:rsidRPr="0022530F">
        <w:rPr>
          <w:rFonts w:ascii="Georgia" w:hAnsi="Georgia"/>
        </w:rPr>
        <w:t>Заключение договора по результатам открытого аукциона</w:t>
      </w:r>
      <w:bookmarkEnd w:id="150"/>
    </w:p>
    <w:p w14:paraId="29AF3FA2" w14:textId="21A67906" w:rsidR="001C0ECD" w:rsidRPr="0022530F" w:rsidRDefault="0045467B" w:rsidP="0022530F">
      <w:pPr>
        <w:autoSpaceDE w:val="0"/>
        <w:autoSpaceDN w:val="0"/>
        <w:adjustRightInd w:val="0"/>
        <w:ind w:firstLine="540"/>
        <w:jc w:val="both"/>
      </w:pPr>
      <w:r>
        <w:t xml:space="preserve">8.7.1. </w:t>
      </w:r>
      <w:r w:rsidR="001C0ECD" w:rsidRPr="0022530F">
        <w:t>Договор заключается заказчиком на условиях, указанных в аукционной документации и аукционной заявке победителя открытого аукциона или участника, с которым заключается договор или, с согласия таких лиц на условиях более выгодных для заказчика.</w:t>
      </w:r>
    </w:p>
    <w:p w14:paraId="4328F634" w14:textId="77777777" w:rsidR="001C0ECD" w:rsidRPr="0022530F" w:rsidRDefault="001C0ECD" w:rsidP="0022530F">
      <w:pPr>
        <w:autoSpaceDE w:val="0"/>
        <w:autoSpaceDN w:val="0"/>
        <w:adjustRightInd w:val="0"/>
        <w:ind w:firstLine="540"/>
        <w:jc w:val="both"/>
      </w:pPr>
      <w:r w:rsidRPr="0022530F">
        <w:t>Договор заключается по цене, предложенной победителем открытого аукциона, или по цене, предложенной участником, с которым заключается договор, за исключением случаев предусмотренных настоящим Положением.</w:t>
      </w:r>
    </w:p>
    <w:p w14:paraId="157A0641" w14:textId="0A7DAB22" w:rsidR="001C0ECD" w:rsidRPr="0022530F" w:rsidRDefault="0045467B" w:rsidP="0022530F">
      <w:pPr>
        <w:autoSpaceDE w:val="0"/>
        <w:autoSpaceDN w:val="0"/>
        <w:adjustRightInd w:val="0"/>
        <w:ind w:firstLine="540"/>
        <w:jc w:val="both"/>
      </w:pPr>
      <w:r>
        <w:t xml:space="preserve">8.7.2. </w:t>
      </w:r>
      <w:r w:rsidR="001C0ECD" w:rsidRPr="0022530F">
        <w:t>Договор заключается после предоставления победителем открытого аукциона или участником, с которым заключается договор, обеспечения исполнения договора (если требование предоставления такого обеспечения установлено при осуществлении закупки).</w:t>
      </w:r>
    </w:p>
    <w:p w14:paraId="054EAB88" w14:textId="121AE390" w:rsidR="001C0ECD" w:rsidRPr="0022530F" w:rsidRDefault="0045467B" w:rsidP="0022530F">
      <w:pPr>
        <w:autoSpaceDE w:val="0"/>
        <w:autoSpaceDN w:val="0"/>
        <w:adjustRightInd w:val="0"/>
        <w:ind w:firstLine="540"/>
        <w:jc w:val="both"/>
      </w:pPr>
      <w:r>
        <w:t xml:space="preserve">8.7.3. </w:t>
      </w:r>
      <w:r w:rsidR="001C0ECD" w:rsidRPr="0022530F">
        <w:t>Если победитель открытого аукциона уклонился от подписания договора, либо не представил в установленные аукционной документацией сроки надлежащего обеспечения исполнения договора, он признается уклонившимся от заключения договора. В этом случае заказчик вправе заключить договор с участником, сделавшим предпоследнее предложение о цене договора (цене лота). При этом заключение договора для участника, сделавшего предпоследнее предложение о цене договора (цене лота), является обязательным, за исключением случаев, предусмотренных настоящим Положением.</w:t>
      </w:r>
    </w:p>
    <w:p w14:paraId="3617318F" w14:textId="582E0387" w:rsidR="001C0ECD" w:rsidRPr="0022530F" w:rsidRDefault="001C0ECD" w:rsidP="0022530F">
      <w:pPr>
        <w:autoSpaceDE w:val="0"/>
        <w:autoSpaceDN w:val="0"/>
        <w:adjustRightInd w:val="0"/>
        <w:ind w:firstLine="540"/>
        <w:jc w:val="both"/>
      </w:pPr>
      <w:r w:rsidRPr="0022530F">
        <w:t xml:space="preserve">Если заказчик отказался от заключения договора с победителем в связи с тем, что победитель не соответствует требованиям, указанным в аукционной документации, и (или) предоставил недостоверную информацию в отношении своего соответствия таким требованиям в порядке, предусмотренном </w:t>
      </w:r>
      <w:r w:rsidR="0045467B">
        <w:t>пункт</w:t>
      </w:r>
      <w:r w:rsidR="00A655D9">
        <w:t>о</w:t>
      </w:r>
      <w:r w:rsidR="0045467B">
        <w:t>м</w:t>
      </w:r>
      <w:r w:rsidR="00A655D9">
        <w:t xml:space="preserve"> </w:t>
      </w:r>
      <w:r w:rsidR="0045467B">
        <w:t>4.5.12.</w:t>
      </w:r>
      <w:r w:rsidRPr="0022530F">
        <w:t xml:space="preserve"> настоящего Положения, заказчик вправе заключить договор с участником, сделавшим предпоследнее предложение о цене договора (цене лота).</w:t>
      </w:r>
    </w:p>
    <w:p w14:paraId="347150B6" w14:textId="40FFB931" w:rsidR="001C0ECD" w:rsidRPr="0022530F" w:rsidRDefault="0045467B" w:rsidP="0022530F">
      <w:pPr>
        <w:pStyle w:val="2"/>
        <w:ind w:firstLine="540"/>
        <w:jc w:val="both"/>
        <w:rPr>
          <w:rFonts w:ascii="Georgia" w:hAnsi="Georgia"/>
        </w:rPr>
      </w:pPr>
      <w:bookmarkStart w:id="151" w:name="Par1120"/>
      <w:bookmarkStart w:id="152" w:name="P1120"/>
      <w:bookmarkStart w:id="153" w:name="_Toc533760876"/>
      <w:bookmarkEnd w:id="151"/>
      <w:bookmarkEnd w:id="152"/>
      <w:r>
        <w:rPr>
          <w:rFonts w:ascii="Georgia" w:hAnsi="Georgia"/>
        </w:rPr>
        <w:t xml:space="preserve">8.8. </w:t>
      </w:r>
      <w:r w:rsidR="001C0ECD" w:rsidRPr="0022530F">
        <w:rPr>
          <w:rFonts w:ascii="Georgia" w:hAnsi="Georgia"/>
        </w:rPr>
        <w:t>Последствия признания открытого аукциона несостоявшимся</w:t>
      </w:r>
      <w:bookmarkEnd w:id="153"/>
    </w:p>
    <w:p w14:paraId="6EEB83C4" w14:textId="49741F6C" w:rsidR="001C0ECD" w:rsidRPr="0022530F" w:rsidRDefault="004633C5" w:rsidP="0022530F">
      <w:pPr>
        <w:autoSpaceDE w:val="0"/>
        <w:autoSpaceDN w:val="0"/>
        <w:adjustRightInd w:val="0"/>
        <w:ind w:firstLine="540"/>
        <w:jc w:val="both"/>
      </w:pPr>
      <w:r>
        <w:t xml:space="preserve">8.8.1. </w:t>
      </w:r>
      <w:r w:rsidR="001C0ECD" w:rsidRPr="0022530F">
        <w:t>Открытый аукцион признается несостоявшимся в случае если:</w:t>
      </w:r>
    </w:p>
    <w:p w14:paraId="5C2ADB21" w14:textId="06E65C43" w:rsidR="001C0ECD" w:rsidRPr="0022530F" w:rsidRDefault="004633C5" w:rsidP="0022530F">
      <w:pPr>
        <w:autoSpaceDE w:val="0"/>
        <w:autoSpaceDN w:val="0"/>
        <w:adjustRightInd w:val="0"/>
        <w:ind w:firstLine="540"/>
        <w:jc w:val="both"/>
      </w:pPr>
      <w:r>
        <w:t xml:space="preserve">1) </w:t>
      </w:r>
      <w:r w:rsidR="001C0ECD" w:rsidRPr="0022530F">
        <w:t>на участие в открытом аукционе не подано ни одной аукционной заявки;</w:t>
      </w:r>
    </w:p>
    <w:p w14:paraId="7325749A" w14:textId="4E6E2AA4" w:rsidR="001C0ECD" w:rsidRPr="0022530F" w:rsidRDefault="004633C5" w:rsidP="0022530F">
      <w:pPr>
        <w:autoSpaceDE w:val="0"/>
        <w:autoSpaceDN w:val="0"/>
        <w:adjustRightInd w:val="0"/>
        <w:ind w:firstLine="540"/>
        <w:jc w:val="both"/>
      </w:pPr>
      <w:r>
        <w:lastRenderedPageBreak/>
        <w:t xml:space="preserve">2) </w:t>
      </w:r>
      <w:r w:rsidR="001C0ECD" w:rsidRPr="0022530F">
        <w:t>на участие в открытом аукционе подана одна аукционная заявка;</w:t>
      </w:r>
    </w:p>
    <w:p w14:paraId="7EF71C32" w14:textId="7366A72C" w:rsidR="001C0ECD" w:rsidRPr="0022530F" w:rsidRDefault="004633C5" w:rsidP="0022530F">
      <w:pPr>
        <w:autoSpaceDE w:val="0"/>
        <w:autoSpaceDN w:val="0"/>
        <w:adjustRightInd w:val="0"/>
        <w:ind w:firstLine="540"/>
        <w:jc w:val="both"/>
      </w:pPr>
      <w:r>
        <w:t xml:space="preserve">3) </w:t>
      </w:r>
      <w:r w:rsidR="001C0ECD" w:rsidRPr="0022530F">
        <w:t>по итогам рассмотрения аукционных заявок к участию в открытом аукционе допущен один участник;</w:t>
      </w:r>
    </w:p>
    <w:p w14:paraId="6901ABDD" w14:textId="44283BC5" w:rsidR="001C0ECD" w:rsidRPr="0022530F" w:rsidRDefault="004633C5" w:rsidP="0022530F">
      <w:pPr>
        <w:autoSpaceDE w:val="0"/>
        <w:autoSpaceDN w:val="0"/>
        <w:adjustRightInd w:val="0"/>
        <w:ind w:firstLine="540"/>
        <w:jc w:val="both"/>
      </w:pPr>
      <w:r>
        <w:t xml:space="preserve">4) </w:t>
      </w:r>
      <w:r w:rsidR="001C0ECD" w:rsidRPr="0022530F">
        <w:t>ни один из участников не допущен к участию в открытом аукционе;</w:t>
      </w:r>
    </w:p>
    <w:p w14:paraId="002B2750" w14:textId="5689C6E9" w:rsidR="001C0ECD" w:rsidRPr="0022530F" w:rsidRDefault="004633C5" w:rsidP="0022530F">
      <w:pPr>
        <w:autoSpaceDE w:val="0"/>
        <w:autoSpaceDN w:val="0"/>
        <w:adjustRightInd w:val="0"/>
        <w:ind w:firstLine="540"/>
        <w:jc w:val="both"/>
      </w:pPr>
      <w:r>
        <w:t xml:space="preserve">5) </w:t>
      </w:r>
      <w:r w:rsidR="001C0ECD" w:rsidRPr="0022530F">
        <w:t>на открытый аукцион явился один участник (за исключением аукциона в электронной форме);</w:t>
      </w:r>
    </w:p>
    <w:p w14:paraId="128FDC5E" w14:textId="7EA0CA62" w:rsidR="001C0ECD" w:rsidRPr="0022530F" w:rsidRDefault="004633C5" w:rsidP="0022530F">
      <w:pPr>
        <w:autoSpaceDE w:val="0"/>
        <w:autoSpaceDN w:val="0"/>
        <w:adjustRightInd w:val="0"/>
        <w:ind w:firstLine="540"/>
        <w:jc w:val="both"/>
      </w:pPr>
      <w:r>
        <w:t xml:space="preserve">6) </w:t>
      </w:r>
      <w:r w:rsidR="001C0ECD" w:rsidRPr="0022530F">
        <w:t>на открытый аукцион не явился ни один из участников (за исключением аукциона в электронной форме);</w:t>
      </w:r>
    </w:p>
    <w:p w14:paraId="3405AD62" w14:textId="79810776" w:rsidR="001C0ECD" w:rsidRPr="0022530F" w:rsidRDefault="004633C5" w:rsidP="0022530F">
      <w:pPr>
        <w:autoSpaceDE w:val="0"/>
        <w:autoSpaceDN w:val="0"/>
        <w:adjustRightInd w:val="0"/>
        <w:ind w:firstLine="540"/>
        <w:jc w:val="both"/>
      </w:pPr>
      <w:r>
        <w:t xml:space="preserve">7) </w:t>
      </w:r>
      <w:r w:rsidR="001C0ECD" w:rsidRPr="0022530F">
        <w:t>в ходе проведения открытого аукциона не поступили предложения о более низкой цене договора (цене лота), чем начальная (максимальная) цена договора (цена лота), «шаг аукциона» снижен до минимального размера и после троекратного объявления последнего предложения о начальной (максимальной) цене договора (цене лота) не поступило ни одного предложения с более низкой ценой договора.</w:t>
      </w:r>
    </w:p>
    <w:p w14:paraId="58D96964" w14:textId="078B9268" w:rsidR="001C0ECD" w:rsidRPr="0022530F" w:rsidRDefault="004633C5" w:rsidP="0022530F">
      <w:pPr>
        <w:autoSpaceDE w:val="0"/>
        <w:autoSpaceDN w:val="0"/>
        <w:adjustRightInd w:val="0"/>
        <w:ind w:firstLine="540"/>
        <w:jc w:val="both"/>
      </w:pPr>
      <w:r>
        <w:t xml:space="preserve">8.8.2. </w:t>
      </w:r>
      <w:r w:rsidR="001C0ECD" w:rsidRPr="0022530F">
        <w:t>Если открытый аукцион признан несостоявшимся вследствие поступления аукционной заявки от одного участника, с таким участником (при условии, что он будет допущен к участию в аукционе и его аукционная заявка соответствует требованиям, изложенным в аукционной документации), а также с единственным допущенным к аукциону участником, с участником, который один явился на аукцион, может быть заключен договор в порядке, установленном нормативными документами заказчика. Цена заключаемого договора не может быть выше начальной (максимальной) цены договора (цены лота).</w:t>
      </w:r>
    </w:p>
    <w:p w14:paraId="27ACF6C0" w14:textId="77777777" w:rsidR="001C0ECD" w:rsidRPr="0022530F" w:rsidRDefault="001C0ECD" w:rsidP="0022530F">
      <w:pPr>
        <w:autoSpaceDE w:val="0"/>
        <w:autoSpaceDN w:val="0"/>
        <w:adjustRightInd w:val="0"/>
        <w:ind w:firstLine="540"/>
        <w:jc w:val="both"/>
      </w:pPr>
      <w:r w:rsidRPr="0022530F">
        <w:t>Цена договора, заключаемого с единственным участником аукциона, определяется в порядке, установленном заказчиком. При этом если цена договора снижена заказчиком по сравнению с начальной (максимальной) ценой договора (ценой лота), договор заключается при согласии такого участника.</w:t>
      </w:r>
    </w:p>
    <w:p w14:paraId="3182D9ED" w14:textId="45C2AA53" w:rsidR="001C0ECD" w:rsidRPr="0022530F" w:rsidRDefault="004633C5" w:rsidP="0022530F">
      <w:pPr>
        <w:autoSpaceDE w:val="0"/>
        <w:autoSpaceDN w:val="0"/>
        <w:adjustRightInd w:val="0"/>
        <w:ind w:firstLine="540"/>
        <w:jc w:val="both"/>
      </w:pPr>
      <w:r>
        <w:t xml:space="preserve">8.8.3. </w:t>
      </w:r>
      <w:r w:rsidR="001C0ECD" w:rsidRPr="0022530F">
        <w:t>Если открытый аукцион признан несостоявшимся, заказчик вправе объявить новый аукцион или осуществить закупку другим способом. Выбор другого способа осуществляется исходя из условий применения такого способа, предусмотренных настоящим Положением.</w:t>
      </w:r>
    </w:p>
    <w:p w14:paraId="06A23F7B" w14:textId="4B2A2EFE" w:rsidR="001C0ECD" w:rsidRPr="0022530F" w:rsidRDefault="004633C5" w:rsidP="0022530F">
      <w:pPr>
        <w:pStyle w:val="2"/>
        <w:ind w:firstLine="540"/>
        <w:jc w:val="both"/>
        <w:rPr>
          <w:rFonts w:ascii="Georgia" w:hAnsi="Georgia"/>
        </w:rPr>
      </w:pPr>
      <w:bookmarkStart w:id="154" w:name="_Toc533760877"/>
      <w:r>
        <w:rPr>
          <w:rFonts w:ascii="Georgia" w:hAnsi="Georgia"/>
        </w:rPr>
        <w:t>8.</w:t>
      </w:r>
      <w:r w:rsidR="007C14F4">
        <w:rPr>
          <w:rFonts w:ascii="Georgia" w:hAnsi="Georgia"/>
        </w:rPr>
        <w:t>9</w:t>
      </w:r>
      <w:r>
        <w:rPr>
          <w:rFonts w:ascii="Georgia" w:hAnsi="Georgia"/>
        </w:rPr>
        <w:t xml:space="preserve">. </w:t>
      </w:r>
      <w:r w:rsidR="001C0ECD" w:rsidRPr="0022530F">
        <w:rPr>
          <w:rFonts w:ascii="Georgia" w:hAnsi="Georgia"/>
        </w:rPr>
        <w:t>Особенности проведения аукциона с ограниченным участием</w:t>
      </w:r>
      <w:bookmarkEnd w:id="154"/>
    </w:p>
    <w:p w14:paraId="139CA456" w14:textId="2A70D801" w:rsidR="001C0ECD" w:rsidRPr="0022530F" w:rsidRDefault="007C14F4" w:rsidP="0022530F">
      <w:pPr>
        <w:autoSpaceDE w:val="0"/>
        <w:autoSpaceDN w:val="0"/>
        <w:adjustRightInd w:val="0"/>
        <w:ind w:firstLine="540"/>
        <w:jc w:val="both"/>
      </w:pPr>
      <w:r>
        <w:t xml:space="preserve">8.9.1. </w:t>
      </w:r>
      <w:r w:rsidR="001C0ECD" w:rsidRPr="0022530F">
        <w:t xml:space="preserve">Аукцион с ограниченным участием проводится в порядке, предусмотренном разделами </w:t>
      </w:r>
      <w:r w:rsidR="008A6E6D">
        <w:t>8.1. – 8.8.</w:t>
      </w:r>
      <w:r w:rsidR="001C0ECD" w:rsidRPr="0022530F">
        <w:t xml:space="preserve"> настоящего Положения.</w:t>
      </w:r>
    </w:p>
    <w:p w14:paraId="28863279" w14:textId="1C8F884B" w:rsidR="001C0ECD" w:rsidRPr="0022530F" w:rsidRDefault="008A6E6D" w:rsidP="0022530F">
      <w:pPr>
        <w:pStyle w:val="2"/>
        <w:ind w:firstLine="540"/>
        <w:jc w:val="both"/>
        <w:rPr>
          <w:rFonts w:ascii="Georgia" w:hAnsi="Georgia"/>
        </w:rPr>
      </w:pPr>
      <w:bookmarkStart w:id="155" w:name="_Toc533760878"/>
      <w:r>
        <w:rPr>
          <w:rFonts w:ascii="Georgia" w:hAnsi="Georgia"/>
        </w:rPr>
        <w:t xml:space="preserve">8.10. </w:t>
      </w:r>
      <w:r w:rsidR="001C0ECD" w:rsidRPr="0022530F">
        <w:rPr>
          <w:rFonts w:ascii="Georgia" w:hAnsi="Georgia"/>
        </w:rPr>
        <w:t>Особенности проведения открытого аукциона в электронной форме</w:t>
      </w:r>
      <w:bookmarkEnd w:id="155"/>
    </w:p>
    <w:p w14:paraId="3D2A407E" w14:textId="1F21AC4E" w:rsidR="001C0ECD" w:rsidRDefault="008A6E6D" w:rsidP="0022530F">
      <w:pPr>
        <w:autoSpaceDE w:val="0"/>
        <w:autoSpaceDN w:val="0"/>
        <w:adjustRightInd w:val="0"/>
        <w:ind w:firstLine="540"/>
        <w:jc w:val="both"/>
      </w:pPr>
      <w:r>
        <w:t xml:space="preserve">8.10.1. </w:t>
      </w:r>
      <w:r w:rsidR="001C0ECD" w:rsidRPr="0022530F">
        <w:t>Организация и проведение открытого аукциона в электронной форме осуществляются в соответствии с разделами</w:t>
      </w:r>
      <w:r>
        <w:t xml:space="preserve"> 5.</w:t>
      </w:r>
      <w:r w:rsidR="004A7C36">
        <w:t>3</w:t>
      </w:r>
      <w:r>
        <w:t>., 8.1.-8.9.</w:t>
      </w:r>
      <w:r w:rsidR="001C0ECD" w:rsidRPr="0022530F">
        <w:t xml:space="preserve"> настоящего Положения в части, не противоречащей настоящему разделу.</w:t>
      </w:r>
    </w:p>
    <w:p w14:paraId="18F90701" w14:textId="70F65159" w:rsidR="001C0ECD" w:rsidRPr="0022530F" w:rsidRDefault="008A6E6D" w:rsidP="0022530F">
      <w:pPr>
        <w:autoSpaceDE w:val="0"/>
        <w:autoSpaceDN w:val="0"/>
        <w:adjustRightInd w:val="0"/>
        <w:ind w:firstLine="540"/>
        <w:jc w:val="both"/>
      </w:pPr>
      <w:r>
        <w:t xml:space="preserve">8.10.2. </w:t>
      </w:r>
      <w:r w:rsidR="001C0ECD" w:rsidRPr="0022530F">
        <w:t>Открытый аукцион проводится в «личном кабинете» участника на ЭТП путем снижения в пределах «шага аукциона» начальной (максимальной) цены договора (цены лота). При проведении аукциона в электронной форме шаг аукциона составляет от 0,5 % до 5 % начальной (максимальной) цены договора.</w:t>
      </w:r>
    </w:p>
    <w:p w14:paraId="248E740D" w14:textId="539AB69D" w:rsidR="001C0ECD" w:rsidRPr="0022530F" w:rsidRDefault="008A6E6D" w:rsidP="0022530F">
      <w:pPr>
        <w:autoSpaceDE w:val="0"/>
        <w:autoSpaceDN w:val="0"/>
        <w:adjustRightInd w:val="0"/>
        <w:ind w:firstLine="540"/>
        <w:jc w:val="both"/>
      </w:pPr>
      <w:r>
        <w:t xml:space="preserve">8.10.3. </w:t>
      </w:r>
      <w:r w:rsidR="001C0ECD" w:rsidRPr="0022530F">
        <w:t>Открытый аукцион в электронной форме проводится в следующем порядке:</w:t>
      </w:r>
    </w:p>
    <w:p w14:paraId="0806E387" w14:textId="7A6A1D4A" w:rsidR="001C0ECD" w:rsidRPr="0022530F" w:rsidRDefault="008A6E6D" w:rsidP="0022530F">
      <w:pPr>
        <w:autoSpaceDE w:val="0"/>
        <w:autoSpaceDN w:val="0"/>
        <w:adjustRightInd w:val="0"/>
        <w:ind w:firstLine="540"/>
        <w:jc w:val="both"/>
      </w:pPr>
      <w:r>
        <w:t xml:space="preserve">1) </w:t>
      </w:r>
      <w:r w:rsidR="001C0ECD" w:rsidRPr="0022530F">
        <w:t>открытый аукцион начинается в дату и время, указанные в извещении о его проведении;</w:t>
      </w:r>
    </w:p>
    <w:p w14:paraId="0B536C7E" w14:textId="79C68D5C" w:rsidR="001C0ECD" w:rsidRPr="0022530F" w:rsidRDefault="008A6E6D" w:rsidP="0022530F">
      <w:pPr>
        <w:autoSpaceDE w:val="0"/>
        <w:autoSpaceDN w:val="0"/>
        <w:adjustRightInd w:val="0"/>
        <w:ind w:firstLine="540"/>
        <w:jc w:val="both"/>
      </w:pPr>
      <w:r>
        <w:t xml:space="preserve">2) </w:t>
      </w:r>
      <w:r w:rsidR="001C0ECD" w:rsidRPr="0022530F">
        <w:t>регистрационные номера участникам присваивает ЭТП;</w:t>
      </w:r>
    </w:p>
    <w:p w14:paraId="1A75C4F7" w14:textId="4AABEF2A" w:rsidR="001C0ECD" w:rsidRPr="0022530F" w:rsidRDefault="008A6E6D" w:rsidP="0022530F">
      <w:pPr>
        <w:autoSpaceDE w:val="0"/>
        <w:autoSpaceDN w:val="0"/>
        <w:adjustRightInd w:val="0"/>
        <w:ind w:firstLine="540"/>
        <w:jc w:val="both"/>
      </w:pPr>
      <w:r>
        <w:t xml:space="preserve">3) </w:t>
      </w:r>
      <w:r w:rsidR="001C0ECD" w:rsidRPr="0022530F">
        <w:t xml:space="preserve">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 Участник вправе подать предложение о цене договора независимо от шага </w:t>
      </w:r>
      <w:r w:rsidR="001C0ECD" w:rsidRPr="0022530F">
        <w:lastRenderedPageBreak/>
        <w:t>аукциона при условии соблюдения требований, указанных в подпунктах 5-7 настоящего пункта;</w:t>
      </w:r>
    </w:p>
    <w:p w14:paraId="3311EB22" w14:textId="410308A8" w:rsidR="001C0ECD" w:rsidRPr="0022530F" w:rsidRDefault="008A6E6D" w:rsidP="0022530F">
      <w:pPr>
        <w:autoSpaceDE w:val="0"/>
        <w:autoSpaceDN w:val="0"/>
        <w:adjustRightInd w:val="0"/>
        <w:ind w:firstLine="540"/>
        <w:jc w:val="both"/>
      </w:pPr>
      <w:r>
        <w:t xml:space="preserve">4) </w:t>
      </w:r>
      <w:r w:rsidR="001C0ECD" w:rsidRPr="0022530F">
        <w:t>при представлении участниками предложений о цене в электронной форме очередность представления предложений фиксируется автоматически;</w:t>
      </w:r>
    </w:p>
    <w:p w14:paraId="5176420E" w14:textId="2C6FEC2D" w:rsidR="001C0ECD" w:rsidRPr="0022530F" w:rsidRDefault="008A6E6D" w:rsidP="0022530F">
      <w:pPr>
        <w:autoSpaceDE w:val="0"/>
        <w:autoSpaceDN w:val="0"/>
        <w:adjustRightInd w:val="0"/>
        <w:ind w:firstLine="540"/>
        <w:jc w:val="both"/>
      </w:pPr>
      <w:r>
        <w:t xml:space="preserve">5) </w:t>
      </w:r>
      <w:r w:rsidR="001C0ECD" w:rsidRPr="0022530F">
        <w:t>участник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40D0F099" w14:textId="5CC43756" w:rsidR="001C0ECD" w:rsidRPr="0022530F" w:rsidRDefault="008A6E6D" w:rsidP="0022530F">
      <w:pPr>
        <w:autoSpaceDE w:val="0"/>
        <w:autoSpaceDN w:val="0"/>
        <w:adjustRightInd w:val="0"/>
        <w:ind w:firstLine="540"/>
        <w:jc w:val="both"/>
      </w:pPr>
      <w:r>
        <w:t xml:space="preserve">6) </w:t>
      </w:r>
      <w:r w:rsidR="001C0ECD" w:rsidRPr="0022530F">
        <w:t>участник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2AAAEB6F" w14:textId="6E8BD8E6" w:rsidR="001C0ECD" w:rsidRPr="0022530F" w:rsidRDefault="008A6E6D" w:rsidP="0022530F">
      <w:pPr>
        <w:autoSpaceDE w:val="0"/>
        <w:autoSpaceDN w:val="0"/>
        <w:adjustRightInd w:val="0"/>
        <w:ind w:firstLine="540"/>
        <w:jc w:val="both"/>
      </w:pPr>
      <w:r>
        <w:t xml:space="preserve">7) </w:t>
      </w:r>
      <w:r w:rsidR="001C0ECD" w:rsidRPr="0022530F">
        <w:t>участник не вправе подать предложение о цене договора два раза подряд;</w:t>
      </w:r>
    </w:p>
    <w:p w14:paraId="7A16D098" w14:textId="060CD6A9" w:rsidR="001C0ECD" w:rsidRPr="0022530F" w:rsidRDefault="008A6E6D" w:rsidP="0022530F">
      <w:pPr>
        <w:autoSpaceDE w:val="0"/>
        <w:autoSpaceDN w:val="0"/>
        <w:adjustRightInd w:val="0"/>
        <w:ind w:firstLine="540"/>
        <w:jc w:val="both"/>
      </w:pPr>
      <w:r>
        <w:t xml:space="preserve">8) </w:t>
      </w:r>
      <w:r w:rsidR="001C0ECD" w:rsidRPr="0022530F">
        <w:t>участник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аукциона;</w:t>
      </w:r>
    </w:p>
    <w:p w14:paraId="1C6366D0" w14:textId="6D35EA13" w:rsidR="008A6E6D" w:rsidRDefault="008A6E6D" w:rsidP="0022530F">
      <w:pPr>
        <w:autoSpaceDE w:val="0"/>
        <w:autoSpaceDN w:val="0"/>
        <w:adjustRightInd w:val="0"/>
        <w:ind w:firstLine="540"/>
        <w:jc w:val="both"/>
      </w:pPr>
      <w:r>
        <w:t xml:space="preserve">9) </w:t>
      </w:r>
      <w:r w:rsidR="001C0ECD" w:rsidRPr="0022530F">
        <w:t>открытый аукцион считается оконченным, если по истечении установленного в аукционной документации времени после последнего предложения о цене договора (цене лота) ни один из участников не предложил новую цену договора. В этом случае открытый аукцион прекращается. ЭТП фиксирует последнее и предпоследнее предложения о цене договора (цене лота) и регистрационные номера участников, сделавших такие предложения.</w:t>
      </w:r>
    </w:p>
    <w:p w14:paraId="2C6BF774" w14:textId="77777777" w:rsidR="008A6E6D" w:rsidRDefault="008A6E6D" w:rsidP="0022530F"/>
    <w:p w14:paraId="4500F854" w14:textId="77777777" w:rsidR="008A6E6D" w:rsidRDefault="008A6E6D" w:rsidP="0022530F"/>
    <w:p w14:paraId="51438A87" w14:textId="77777777" w:rsidR="008A6E6D" w:rsidRDefault="008A6E6D" w:rsidP="0022530F"/>
    <w:p w14:paraId="272638FB" w14:textId="77777777" w:rsidR="008A6E6D" w:rsidRDefault="008A6E6D" w:rsidP="0022530F"/>
    <w:p w14:paraId="0064CA28" w14:textId="77777777" w:rsidR="008A6E6D" w:rsidRDefault="008A6E6D" w:rsidP="0022530F"/>
    <w:p w14:paraId="35AC1342" w14:textId="77777777" w:rsidR="008A6E6D" w:rsidRDefault="008A6E6D" w:rsidP="0022530F"/>
    <w:p w14:paraId="2D73A7ED" w14:textId="77777777" w:rsidR="008A6E6D" w:rsidRDefault="008A6E6D" w:rsidP="00547AEA">
      <w:pPr>
        <w:pStyle w:val="10"/>
        <w:rPr>
          <w:rFonts w:ascii="Georgia" w:hAnsi="Georgia"/>
        </w:rPr>
      </w:pPr>
    </w:p>
    <w:p w14:paraId="3A83CC00" w14:textId="77777777" w:rsidR="002E7AB7" w:rsidRDefault="002E7AB7" w:rsidP="00547AEA">
      <w:pPr>
        <w:pStyle w:val="10"/>
        <w:rPr>
          <w:rFonts w:ascii="Georgia" w:hAnsi="Georgia"/>
        </w:rPr>
      </w:pPr>
      <w:r>
        <w:rPr>
          <w:rFonts w:ascii="Georgia" w:hAnsi="Georgia"/>
        </w:rPr>
        <w:br w:type="page"/>
      </w:r>
    </w:p>
    <w:p w14:paraId="2333744A" w14:textId="2FD6EED2" w:rsidR="00FE6379" w:rsidRPr="007B50D6" w:rsidRDefault="00266189" w:rsidP="00547AEA">
      <w:pPr>
        <w:pStyle w:val="10"/>
        <w:rPr>
          <w:rFonts w:ascii="Georgia" w:hAnsi="Georgia"/>
          <w:i/>
          <w:sz w:val="28"/>
          <w:szCs w:val="28"/>
        </w:rPr>
      </w:pPr>
      <w:bookmarkStart w:id="156" w:name="_Toc533760879"/>
      <w:r w:rsidRPr="007B50D6">
        <w:rPr>
          <w:rFonts w:ascii="Georgia" w:hAnsi="Georgia"/>
          <w:i/>
          <w:sz w:val="28"/>
          <w:szCs w:val="28"/>
        </w:rPr>
        <w:lastRenderedPageBreak/>
        <w:t>9</w:t>
      </w:r>
      <w:r w:rsidR="00A34996" w:rsidRPr="007B50D6">
        <w:rPr>
          <w:rFonts w:ascii="Georgia" w:hAnsi="Georgia"/>
          <w:i/>
          <w:sz w:val="28"/>
          <w:szCs w:val="28"/>
        </w:rPr>
        <w:t xml:space="preserve">. Порядок проведения </w:t>
      </w:r>
      <w:r w:rsidR="006560A9" w:rsidRPr="008A6670">
        <w:rPr>
          <w:rFonts w:ascii="Georgia" w:hAnsi="Georgia"/>
          <w:i/>
          <w:sz w:val="28"/>
          <w:szCs w:val="28"/>
        </w:rPr>
        <w:t>запроса котировок</w:t>
      </w:r>
      <w:bookmarkEnd w:id="156"/>
      <w:r w:rsidR="006560A9" w:rsidRPr="007B50D6">
        <w:rPr>
          <w:rFonts w:ascii="Georgia" w:hAnsi="Georgia"/>
          <w:i/>
          <w:sz w:val="28"/>
          <w:szCs w:val="28"/>
        </w:rPr>
        <w:t xml:space="preserve"> </w:t>
      </w:r>
    </w:p>
    <w:p w14:paraId="5B968DC7" w14:textId="229E3317" w:rsidR="00FE4B8F" w:rsidRPr="0022530F" w:rsidRDefault="006560A9" w:rsidP="0022530F">
      <w:pPr>
        <w:pStyle w:val="2"/>
        <w:ind w:firstLine="540"/>
        <w:jc w:val="both"/>
        <w:rPr>
          <w:rFonts w:ascii="Georgia" w:hAnsi="Georgia"/>
        </w:rPr>
      </w:pPr>
      <w:bookmarkStart w:id="157" w:name="_Toc533760880"/>
      <w:r w:rsidRPr="0022530F">
        <w:rPr>
          <w:rFonts w:ascii="Georgia" w:hAnsi="Georgia"/>
        </w:rPr>
        <w:t xml:space="preserve">9.1. </w:t>
      </w:r>
      <w:r w:rsidR="00FE4B8F" w:rsidRPr="0022530F">
        <w:rPr>
          <w:rFonts w:ascii="Georgia" w:hAnsi="Georgia"/>
        </w:rPr>
        <w:t>Извещение о проведении запроса котировок</w:t>
      </w:r>
      <w:bookmarkEnd w:id="157"/>
    </w:p>
    <w:p w14:paraId="10672ADC" w14:textId="15814BD3" w:rsidR="006560A9" w:rsidRPr="0022530F" w:rsidRDefault="00FE4B8F" w:rsidP="0022530F">
      <w:pPr>
        <w:autoSpaceDE w:val="0"/>
        <w:autoSpaceDN w:val="0"/>
        <w:adjustRightInd w:val="0"/>
        <w:ind w:firstLine="540"/>
        <w:jc w:val="both"/>
      </w:pPr>
      <w:r>
        <w:t xml:space="preserve">9.1.1. </w:t>
      </w:r>
      <w:r w:rsidR="006560A9" w:rsidRPr="0022530F">
        <w:t>При проведении запроса котировок извещение о проведении запроса котировок размещается в ЕИС не менее чем за 5 рабочих дней до дня истечения срока подачи котировочных заявок.</w:t>
      </w:r>
    </w:p>
    <w:p w14:paraId="60E4017A" w14:textId="1C4688AA" w:rsidR="006560A9" w:rsidRDefault="006560A9" w:rsidP="0022530F">
      <w:pPr>
        <w:autoSpaceDE w:val="0"/>
        <w:autoSpaceDN w:val="0"/>
        <w:adjustRightInd w:val="0"/>
        <w:ind w:firstLine="540"/>
        <w:jc w:val="both"/>
      </w:pPr>
      <w:r>
        <w:t>9.</w:t>
      </w:r>
      <w:r w:rsidR="00FE4B8F">
        <w:t>1.</w:t>
      </w:r>
      <w:r>
        <w:t xml:space="preserve">2. </w:t>
      </w:r>
      <w:r w:rsidRPr="0022530F">
        <w:t xml:space="preserve">В извещении о проведении запроса котировок заказчик </w:t>
      </w:r>
      <w:r>
        <w:t>следующую информацию</w:t>
      </w:r>
      <w:r w:rsidRPr="0022530F">
        <w:t>:</w:t>
      </w:r>
    </w:p>
    <w:p w14:paraId="3AAC27ED" w14:textId="77777777" w:rsidR="006560A9" w:rsidRPr="004C1728" w:rsidRDefault="006560A9" w:rsidP="006560A9">
      <w:pPr>
        <w:autoSpaceDE w:val="0"/>
        <w:autoSpaceDN w:val="0"/>
        <w:adjustRightInd w:val="0"/>
        <w:ind w:firstLine="540"/>
        <w:jc w:val="both"/>
      </w:pPr>
      <w:r w:rsidRPr="004C1728">
        <w:t>1) способ осуществления конкурентной закупки;</w:t>
      </w:r>
    </w:p>
    <w:p w14:paraId="7984906D" w14:textId="77777777" w:rsidR="006560A9" w:rsidRPr="004C1728" w:rsidRDefault="006560A9" w:rsidP="006560A9">
      <w:pPr>
        <w:autoSpaceDE w:val="0"/>
        <w:autoSpaceDN w:val="0"/>
        <w:adjustRightInd w:val="0"/>
        <w:ind w:firstLine="540"/>
        <w:jc w:val="both"/>
      </w:pPr>
      <w:r w:rsidRPr="004C1728">
        <w:t>2) наименование, место нахождения, почтовый адрес, адрес электронной почты, номер контактного телефона заказчика;</w:t>
      </w:r>
    </w:p>
    <w:p w14:paraId="6DA5A3ED" w14:textId="77777777" w:rsidR="006560A9" w:rsidRDefault="006560A9" w:rsidP="006560A9">
      <w:pPr>
        <w:ind w:firstLine="540"/>
        <w:jc w:val="both"/>
      </w:pPr>
      <w:r w:rsidRPr="004C1728">
        <w:t xml:space="preserve">3) </w:t>
      </w:r>
      <w:r>
        <w:t xml:space="preserve">предмет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w:t>
      </w:r>
      <w:hyperlink r:id="rId36" w:history="1">
        <w:r>
          <w:t>пунктом</w:t>
        </w:r>
      </w:hyperlink>
      <w:r>
        <w:t xml:space="preserve"> 6.2.6. настоящего Положения (при необходимости);</w:t>
      </w:r>
    </w:p>
    <w:p w14:paraId="068E9E88" w14:textId="77777777" w:rsidR="006560A9" w:rsidRPr="004C1728" w:rsidRDefault="006560A9" w:rsidP="006560A9">
      <w:pPr>
        <w:autoSpaceDE w:val="0"/>
        <w:autoSpaceDN w:val="0"/>
        <w:adjustRightInd w:val="0"/>
        <w:ind w:firstLine="540"/>
        <w:jc w:val="both"/>
      </w:pPr>
      <w:r w:rsidRPr="004C1728">
        <w:t>4) место поставки товара, выполнения работ, оказания услуг;</w:t>
      </w:r>
    </w:p>
    <w:p w14:paraId="28647C62" w14:textId="77777777" w:rsidR="006560A9" w:rsidRPr="004C1728" w:rsidRDefault="006560A9" w:rsidP="006560A9">
      <w:pPr>
        <w:autoSpaceDE w:val="0"/>
        <w:autoSpaceDN w:val="0"/>
        <w:adjustRightInd w:val="0"/>
        <w:ind w:firstLine="540"/>
        <w:jc w:val="both"/>
      </w:pPr>
      <w:r w:rsidRPr="004C1728">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32047F30" w14:textId="77777777" w:rsidR="006560A9" w:rsidRPr="004C1728" w:rsidRDefault="006560A9" w:rsidP="006560A9">
      <w:pPr>
        <w:autoSpaceDE w:val="0"/>
        <w:autoSpaceDN w:val="0"/>
        <w:adjustRightInd w:val="0"/>
        <w:ind w:firstLine="540"/>
        <w:jc w:val="both"/>
      </w:pPr>
      <w:r w:rsidRPr="004C1728">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в форме электронного документа;</w:t>
      </w:r>
    </w:p>
    <w:p w14:paraId="71902821" w14:textId="77777777" w:rsidR="006560A9" w:rsidRPr="004C1728" w:rsidRDefault="006560A9" w:rsidP="006560A9">
      <w:pPr>
        <w:autoSpaceDE w:val="0"/>
        <w:autoSpaceDN w:val="0"/>
        <w:adjustRightInd w:val="0"/>
        <w:ind w:firstLine="540"/>
        <w:jc w:val="both"/>
      </w:pPr>
      <w:r w:rsidRPr="004C1728">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42607612" w14:textId="77777777" w:rsidR="006560A9" w:rsidRPr="004C1728" w:rsidRDefault="006560A9" w:rsidP="006560A9">
      <w:pPr>
        <w:autoSpaceDE w:val="0"/>
        <w:autoSpaceDN w:val="0"/>
        <w:adjustRightInd w:val="0"/>
        <w:ind w:firstLine="540"/>
        <w:jc w:val="both"/>
      </w:pPr>
      <w:r w:rsidRPr="004C1728">
        <w:t>8) адрес электронной площадки в информационно-телекоммуникационной сети Интернет (при осуществлении конкурентной закупки в электронной форме);</w:t>
      </w:r>
    </w:p>
    <w:p w14:paraId="26199112" w14:textId="2C538269" w:rsidR="006560A9" w:rsidRPr="0022530F" w:rsidRDefault="006560A9" w:rsidP="0022530F">
      <w:pPr>
        <w:autoSpaceDE w:val="0"/>
        <w:autoSpaceDN w:val="0"/>
        <w:adjustRightInd w:val="0"/>
        <w:ind w:firstLine="540"/>
        <w:jc w:val="both"/>
      </w:pPr>
      <w:r>
        <w:t>9) п</w:t>
      </w:r>
      <w:r w:rsidRPr="0022530F">
        <w:t>роект договора, заключаемого по результатам закупки, являющийся неотъемлемой частью извещения о проведении запроса котировок;</w:t>
      </w:r>
    </w:p>
    <w:p w14:paraId="3DDF1AA8" w14:textId="404A1587" w:rsidR="006560A9" w:rsidRPr="0022530F" w:rsidRDefault="006560A9" w:rsidP="0022530F">
      <w:pPr>
        <w:autoSpaceDE w:val="0"/>
        <w:autoSpaceDN w:val="0"/>
        <w:adjustRightInd w:val="0"/>
        <w:ind w:firstLine="540"/>
        <w:jc w:val="both"/>
      </w:pPr>
      <w:r>
        <w:t xml:space="preserve">10) </w:t>
      </w:r>
      <w:r w:rsidRPr="0022530F">
        <w:t>информацию о праве заказчика отказаться от проведения запроса котировок в порядке, установленном разделом</w:t>
      </w:r>
      <w:r w:rsidR="007474BC">
        <w:t xml:space="preserve"> 6.</w:t>
      </w:r>
      <w:r w:rsidR="0035072C">
        <w:t>1</w:t>
      </w:r>
      <w:r w:rsidR="007474BC">
        <w:t>2.</w:t>
      </w:r>
      <w:r w:rsidRPr="0022530F">
        <w:t xml:space="preserve"> настоящего Положения, и срок отказа;</w:t>
      </w:r>
    </w:p>
    <w:p w14:paraId="330E84EF" w14:textId="13E3FD3C" w:rsidR="006560A9" w:rsidRPr="0022530F" w:rsidRDefault="007474BC" w:rsidP="0022530F">
      <w:pPr>
        <w:autoSpaceDE w:val="0"/>
        <w:autoSpaceDN w:val="0"/>
        <w:adjustRightInd w:val="0"/>
        <w:ind w:firstLine="540"/>
        <w:jc w:val="both"/>
      </w:pPr>
      <w:r>
        <w:t xml:space="preserve">11) </w:t>
      </w:r>
      <w:r w:rsidR="006560A9" w:rsidRPr="0022530F">
        <w:t>иную информацию в зависимости от предмета закупки и требований заказчика (при необходимости).</w:t>
      </w:r>
    </w:p>
    <w:p w14:paraId="4F0E9FDD" w14:textId="58F59F46" w:rsidR="006560A9" w:rsidRPr="0022530F" w:rsidRDefault="0087630A" w:rsidP="0022530F">
      <w:pPr>
        <w:autoSpaceDE w:val="0"/>
        <w:autoSpaceDN w:val="0"/>
        <w:adjustRightInd w:val="0"/>
        <w:ind w:firstLine="540"/>
        <w:jc w:val="both"/>
      </w:pPr>
      <w:r>
        <w:t>9.</w:t>
      </w:r>
      <w:r w:rsidR="00FE4B8F">
        <w:t>1.</w:t>
      </w:r>
      <w:r>
        <w:t xml:space="preserve">3. </w:t>
      </w:r>
      <w:r w:rsidR="006560A9" w:rsidRPr="0022530F">
        <w:t>Документация</w:t>
      </w:r>
      <w:r>
        <w:t xml:space="preserve"> (закупочная, котировочная)</w:t>
      </w:r>
      <w:r w:rsidR="006560A9" w:rsidRPr="0022530F">
        <w:t xml:space="preserve"> при проведении запроса котировок не оформляется.</w:t>
      </w:r>
    </w:p>
    <w:p w14:paraId="16545569" w14:textId="61EC1F23" w:rsidR="00FE4B8F" w:rsidRDefault="0087630A" w:rsidP="0022530F">
      <w:pPr>
        <w:autoSpaceDE w:val="0"/>
        <w:autoSpaceDN w:val="0"/>
        <w:adjustRightInd w:val="0"/>
        <w:ind w:firstLine="540"/>
        <w:jc w:val="both"/>
      </w:pPr>
      <w:r>
        <w:t>9.</w:t>
      </w:r>
      <w:r w:rsidR="00FE4B8F">
        <w:t>1.</w:t>
      </w:r>
      <w:r>
        <w:t xml:space="preserve">4. </w:t>
      </w:r>
      <w:bookmarkStart w:id="158" w:name="Par1170"/>
      <w:bookmarkStart w:id="159" w:name="P1170"/>
      <w:bookmarkEnd w:id="158"/>
      <w:bookmarkEnd w:id="159"/>
      <w:r w:rsidR="00FE4B8F">
        <w:t>Заказчик вправе по собственной инициативе либо в ответ на запрос участника принять решение о внесении изменений в извещение не позднее срока, установленного настоящим Положением.</w:t>
      </w:r>
    </w:p>
    <w:p w14:paraId="3C5D6C6B" w14:textId="429E8057" w:rsidR="00FE4B8F" w:rsidRDefault="00FE4B8F" w:rsidP="0022530F">
      <w:pPr>
        <w:autoSpaceDE w:val="0"/>
        <w:autoSpaceDN w:val="0"/>
        <w:adjustRightInd w:val="0"/>
        <w:ind w:firstLine="540"/>
        <w:jc w:val="both"/>
      </w:pPr>
      <w:r>
        <w:t>Заказчик опубликовывает внесенные в извещение изменения в единой информационной системе не позднее 3 дней со дня принятия решения о внесении изменений.</w:t>
      </w:r>
    </w:p>
    <w:p w14:paraId="67152574" w14:textId="038F9DC0" w:rsidR="00FE4B8F" w:rsidRDefault="00FE4B8F" w:rsidP="0022530F">
      <w:pPr>
        <w:autoSpaceDE w:val="0"/>
        <w:autoSpaceDN w:val="0"/>
        <w:adjustRightInd w:val="0"/>
        <w:ind w:firstLine="540"/>
        <w:jc w:val="both"/>
      </w:pPr>
      <w:r>
        <w:t>В случае внесения изменений в извещение о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w:t>
      </w:r>
    </w:p>
    <w:p w14:paraId="314AB227" w14:textId="77777777" w:rsidR="00FE4B8F" w:rsidRDefault="00FE4B8F" w:rsidP="0022530F">
      <w:pPr>
        <w:autoSpaceDE w:val="0"/>
        <w:autoSpaceDN w:val="0"/>
        <w:adjustRightInd w:val="0"/>
        <w:ind w:firstLine="540"/>
        <w:jc w:val="both"/>
      </w:pPr>
      <w:r>
        <w:t>Разъяснения положений документации о конкурентной закупке не должны изменять предмет конкурентной закупки и существенные условия проекта договора.</w:t>
      </w:r>
    </w:p>
    <w:p w14:paraId="116A9344" w14:textId="3A737255" w:rsidR="006560A9" w:rsidRPr="0022530F" w:rsidRDefault="00FE4B8F" w:rsidP="0022530F">
      <w:pPr>
        <w:autoSpaceDE w:val="0"/>
        <w:autoSpaceDN w:val="0"/>
        <w:adjustRightInd w:val="0"/>
        <w:ind w:firstLine="540"/>
        <w:jc w:val="both"/>
      </w:pPr>
      <w:r>
        <w:t xml:space="preserve">9.1.5. </w:t>
      </w:r>
      <w:r w:rsidR="006560A9" w:rsidRPr="0022530F">
        <w:t xml:space="preserve">Заказчик вправе одновременно с размещением в ЕИС извещения о проведении запроса котировок направить </w:t>
      </w:r>
      <w:r w:rsidRPr="00297D33">
        <w:t xml:space="preserve">извещение </w:t>
      </w:r>
      <w:r>
        <w:t xml:space="preserve">о </w:t>
      </w:r>
      <w:r w:rsidR="006560A9" w:rsidRPr="0022530F">
        <w:t>запрос</w:t>
      </w:r>
      <w:r>
        <w:t>е</w:t>
      </w:r>
      <w:r w:rsidR="006560A9" w:rsidRPr="0022530F">
        <w:t xml:space="preserve"> котировок не менее чем 3 участникам, </w:t>
      </w:r>
      <w:r w:rsidR="006560A9" w:rsidRPr="0022530F">
        <w:lastRenderedPageBreak/>
        <w:t>которые могут осуществить поставки необходимых товаров, выполнение работ, оказание услуг.</w:t>
      </w:r>
    </w:p>
    <w:p w14:paraId="40A048C8" w14:textId="79F600F1" w:rsidR="006560A9" w:rsidRPr="0022530F" w:rsidRDefault="00FE4B8F" w:rsidP="0022530F">
      <w:pPr>
        <w:autoSpaceDE w:val="0"/>
        <w:autoSpaceDN w:val="0"/>
        <w:adjustRightInd w:val="0"/>
        <w:ind w:firstLine="540"/>
        <w:jc w:val="both"/>
      </w:pPr>
      <w:r>
        <w:t xml:space="preserve">9.1.6. </w:t>
      </w:r>
      <w:r w:rsidR="006560A9" w:rsidRPr="0022530F">
        <w:t>Запрос котировок может направляться любым средством связи, в том числе в электронной форме, при использовании которого существует возможность подтверждения его получения.</w:t>
      </w:r>
    </w:p>
    <w:p w14:paraId="6014F985" w14:textId="6D8F0420" w:rsidR="006560A9" w:rsidRPr="0022530F" w:rsidRDefault="00FE4B8F" w:rsidP="0022530F">
      <w:pPr>
        <w:autoSpaceDE w:val="0"/>
        <w:autoSpaceDN w:val="0"/>
        <w:adjustRightInd w:val="0"/>
        <w:ind w:firstLine="540"/>
        <w:jc w:val="both"/>
      </w:pPr>
      <w:r>
        <w:t xml:space="preserve">9.1.7. </w:t>
      </w:r>
      <w:r w:rsidR="006560A9" w:rsidRPr="0022530F">
        <w:t xml:space="preserve">В извещении о проведении запроса котировок не устанавливается срок действия котировочных заявок. </w:t>
      </w:r>
    </w:p>
    <w:p w14:paraId="1FB54D7E" w14:textId="77777777" w:rsidR="006560A9" w:rsidRPr="0022530F" w:rsidRDefault="006560A9" w:rsidP="0022530F">
      <w:pPr>
        <w:autoSpaceDE w:val="0"/>
        <w:autoSpaceDN w:val="0"/>
        <w:adjustRightInd w:val="0"/>
        <w:ind w:firstLine="540"/>
        <w:jc w:val="both"/>
      </w:pPr>
      <w:r w:rsidRPr="0022530F">
        <w:t>Требования технического задания, требования к товарам, работам, услугам могут быть изложены в проекте договора, являющегося приложением к извещению о проведении запроса котировок. Участник в составе заявки предоставляет проект договора, оформленный в соответствии с требованиями, изложенными в извещении о проведении запроса котировок, в котором должен указать характеристики предлагаемых товаров, работ, услуг, цену, порядок расчетов и иные условия согласно требованиям технического задания, требованиям к товарам, работам, услугам, изложенным в проекте договора и/или извещении о проведении запроса котировок.</w:t>
      </w:r>
    </w:p>
    <w:p w14:paraId="5A164572" w14:textId="63D974AC" w:rsidR="006560A9" w:rsidRPr="0022530F" w:rsidRDefault="00FE4B8F" w:rsidP="0022530F">
      <w:pPr>
        <w:pStyle w:val="2"/>
        <w:ind w:firstLine="540"/>
        <w:jc w:val="both"/>
        <w:rPr>
          <w:rFonts w:ascii="Georgia" w:hAnsi="Georgia"/>
        </w:rPr>
      </w:pPr>
      <w:bookmarkStart w:id="160" w:name="_Toc533760881"/>
      <w:r>
        <w:rPr>
          <w:rFonts w:ascii="Georgia" w:hAnsi="Georgia"/>
        </w:rPr>
        <w:t xml:space="preserve">9.2. </w:t>
      </w:r>
      <w:r w:rsidR="006560A9" w:rsidRPr="0022530F">
        <w:rPr>
          <w:rFonts w:ascii="Georgia" w:hAnsi="Georgia"/>
        </w:rPr>
        <w:t>Порядок подачи котировочных заявок</w:t>
      </w:r>
      <w:bookmarkEnd w:id="160"/>
    </w:p>
    <w:p w14:paraId="51B3B543" w14:textId="404CC4B3" w:rsidR="00A260F2" w:rsidRDefault="00FE4B8F" w:rsidP="0022530F">
      <w:pPr>
        <w:autoSpaceDE w:val="0"/>
        <w:autoSpaceDN w:val="0"/>
        <w:adjustRightInd w:val="0"/>
        <w:ind w:firstLine="540"/>
        <w:jc w:val="both"/>
      </w:pPr>
      <w:r>
        <w:t xml:space="preserve">9.2.1. </w:t>
      </w:r>
      <w:r w:rsidR="006560A9" w:rsidRPr="0022530F">
        <w:t xml:space="preserve">Котировочная заявка подается </w:t>
      </w:r>
      <w:r w:rsidR="00A260F2">
        <w:t>по форме и в порядке, в месте и до истечения срока которые указаны в извещении о проведении запроса котировок.</w:t>
      </w:r>
    </w:p>
    <w:p w14:paraId="3153ECA4" w14:textId="0BFCED23" w:rsidR="006560A9" w:rsidRPr="0022530F" w:rsidRDefault="00FE4B8F" w:rsidP="0022530F">
      <w:pPr>
        <w:autoSpaceDE w:val="0"/>
        <w:autoSpaceDN w:val="0"/>
        <w:adjustRightInd w:val="0"/>
        <w:ind w:firstLine="540"/>
        <w:jc w:val="both"/>
      </w:pPr>
      <w:r>
        <w:t xml:space="preserve">9.2.2. </w:t>
      </w:r>
      <w:r w:rsidR="006560A9" w:rsidRPr="0022530F">
        <w:t>Котировочная заявка должна содержать всю указанную в извещении о проведении запроса котировок информацию и документы. В случае наличия таких требований в извещении, в составе заявки должны быть представлены:</w:t>
      </w:r>
    </w:p>
    <w:p w14:paraId="7BAA22D2" w14:textId="30696EC6" w:rsidR="006560A9" w:rsidRPr="0022530F" w:rsidRDefault="00414DE3" w:rsidP="0022530F">
      <w:pPr>
        <w:autoSpaceDE w:val="0"/>
        <w:autoSpaceDN w:val="0"/>
        <w:adjustRightInd w:val="0"/>
        <w:ind w:firstLine="540"/>
        <w:jc w:val="both"/>
      </w:pPr>
      <w:r>
        <w:t xml:space="preserve">1) </w:t>
      </w:r>
      <w:r w:rsidR="006560A9" w:rsidRPr="0022530F">
        <w:t>наименование поставляемых товаров, выполняемых работ, оказываемых услуг согласно предмету закупки (в случае осуществления закупки товаров также указываются характеристики поставляемых товаров);</w:t>
      </w:r>
    </w:p>
    <w:p w14:paraId="4906CAEC" w14:textId="57CB73E6" w:rsidR="006560A9" w:rsidRPr="0022530F" w:rsidRDefault="00414DE3" w:rsidP="0022530F">
      <w:pPr>
        <w:autoSpaceDE w:val="0"/>
        <w:autoSpaceDN w:val="0"/>
        <w:adjustRightInd w:val="0"/>
        <w:ind w:firstLine="540"/>
        <w:jc w:val="both"/>
      </w:pPr>
      <w:r>
        <w:t xml:space="preserve">2) </w:t>
      </w:r>
      <w:r w:rsidR="006560A9" w:rsidRPr="0022530F">
        <w:t>наименование, организационно-правовая форма, место нахождения, почтовый адрес участника (для юридического лица), фамилия, имя, отчество, паспортные данные, место жительства участника (для физического лица), номер телефона, адрес электронной почты, банковские реквизиты;</w:t>
      </w:r>
    </w:p>
    <w:p w14:paraId="24A3AAA9" w14:textId="7512BD07" w:rsidR="006560A9" w:rsidRPr="0022530F" w:rsidRDefault="00414DE3" w:rsidP="0022530F">
      <w:pPr>
        <w:autoSpaceDE w:val="0"/>
        <w:autoSpaceDN w:val="0"/>
        <w:adjustRightInd w:val="0"/>
        <w:ind w:firstLine="540"/>
        <w:jc w:val="both"/>
      </w:pPr>
      <w:r>
        <w:t xml:space="preserve">3) </w:t>
      </w:r>
      <w:r w:rsidR="006560A9" w:rsidRPr="0022530F">
        <w:t>идентификационный номер налогоплательщика;</w:t>
      </w:r>
    </w:p>
    <w:p w14:paraId="35D6D097" w14:textId="6AEAA928" w:rsidR="006560A9" w:rsidRPr="0022530F" w:rsidRDefault="00414DE3" w:rsidP="0022530F">
      <w:pPr>
        <w:autoSpaceDE w:val="0"/>
        <w:autoSpaceDN w:val="0"/>
        <w:adjustRightInd w:val="0"/>
        <w:ind w:firstLine="540"/>
        <w:jc w:val="both"/>
      </w:pPr>
      <w:r>
        <w:t xml:space="preserve">4) </w:t>
      </w:r>
      <w:r w:rsidR="006560A9" w:rsidRPr="0022530F">
        <w:t>согласие участника с условиями договора, указанными в запросе котировок;</w:t>
      </w:r>
    </w:p>
    <w:p w14:paraId="0D0CF75E" w14:textId="476847DC" w:rsidR="006560A9" w:rsidRPr="0022530F" w:rsidRDefault="00414DE3" w:rsidP="0022530F">
      <w:pPr>
        <w:autoSpaceDE w:val="0"/>
        <w:autoSpaceDN w:val="0"/>
        <w:adjustRightInd w:val="0"/>
        <w:ind w:firstLine="540"/>
        <w:jc w:val="both"/>
      </w:pPr>
      <w:r>
        <w:t xml:space="preserve">5) </w:t>
      </w:r>
      <w:r w:rsidR="006560A9" w:rsidRPr="0022530F">
        <w:t>цена товаров, работ, услуг с указанием включенных или не включенных в нее расходов (расходов на перевозку, страхование, уплату таможенных пошлин, налогов, сборов и других обязательных платежей);</w:t>
      </w:r>
    </w:p>
    <w:p w14:paraId="457A81B4" w14:textId="0699A528" w:rsidR="006560A9" w:rsidRPr="0022530F" w:rsidRDefault="00414DE3" w:rsidP="0022530F">
      <w:pPr>
        <w:autoSpaceDE w:val="0"/>
        <w:autoSpaceDN w:val="0"/>
        <w:adjustRightInd w:val="0"/>
        <w:ind w:firstLine="540"/>
        <w:jc w:val="both"/>
      </w:pPr>
      <w:r>
        <w:t xml:space="preserve">6) </w:t>
      </w:r>
      <w:r w:rsidR="006560A9" w:rsidRPr="0022530F">
        <w:t>документы (копии документов), подтверждающие соответствие участников установленным в извещении о проведении запроса котировок;</w:t>
      </w:r>
    </w:p>
    <w:p w14:paraId="07CEA4D8" w14:textId="4F61A807" w:rsidR="006560A9" w:rsidRPr="0022530F" w:rsidRDefault="00414DE3" w:rsidP="0022530F">
      <w:pPr>
        <w:autoSpaceDE w:val="0"/>
        <w:autoSpaceDN w:val="0"/>
        <w:adjustRightInd w:val="0"/>
        <w:ind w:firstLine="540"/>
        <w:jc w:val="both"/>
      </w:pPr>
      <w:r>
        <w:t xml:space="preserve">7) </w:t>
      </w:r>
      <w:r w:rsidR="006560A9" w:rsidRPr="0022530F">
        <w:t>документы, подтверждающие соответствие товаров, работ, услуг, предлагаемых участником в котировочной заявке, требованиям, указанным в извещении о проведении запроса котировок.</w:t>
      </w:r>
    </w:p>
    <w:p w14:paraId="386E9AD1" w14:textId="4E94D8BD" w:rsidR="006560A9" w:rsidRPr="0022530F" w:rsidRDefault="00414DE3" w:rsidP="0022530F">
      <w:pPr>
        <w:pStyle w:val="2"/>
        <w:ind w:firstLine="540"/>
        <w:jc w:val="both"/>
        <w:rPr>
          <w:rFonts w:ascii="Georgia" w:hAnsi="Georgia"/>
        </w:rPr>
      </w:pPr>
      <w:bookmarkStart w:id="161" w:name="_Toc533760882"/>
      <w:r>
        <w:rPr>
          <w:rFonts w:ascii="Georgia" w:hAnsi="Georgia"/>
        </w:rPr>
        <w:t xml:space="preserve">9.3. </w:t>
      </w:r>
      <w:r w:rsidR="006560A9" w:rsidRPr="0022530F">
        <w:rPr>
          <w:rFonts w:ascii="Georgia" w:hAnsi="Georgia"/>
        </w:rPr>
        <w:t>Вскрытие, рассмотрение и оценка котировочных заявок</w:t>
      </w:r>
      <w:bookmarkEnd w:id="161"/>
    </w:p>
    <w:p w14:paraId="717249A1" w14:textId="46FD321A" w:rsidR="00414DE3" w:rsidRPr="004C1728" w:rsidRDefault="00414DE3" w:rsidP="00414DE3">
      <w:pPr>
        <w:autoSpaceDE w:val="0"/>
        <w:autoSpaceDN w:val="0"/>
        <w:adjustRightInd w:val="0"/>
        <w:ind w:firstLine="540"/>
        <w:jc w:val="both"/>
      </w:pPr>
      <w:r>
        <w:t xml:space="preserve">9.3.1. </w:t>
      </w:r>
      <w:r w:rsidR="006560A9" w:rsidRPr="0022530F">
        <w:t xml:space="preserve">Вскрытие котировочных заявок осуществляется </w:t>
      </w:r>
      <w:r w:rsidRPr="004C1728">
        <w:t xml:space="preserve">во время, месте, в порядке, которые указаны в </w:t>
      </w:r>
      <w:r>
        <w:t>извещении о проведении запроса котировок</w:t>
      </w:r>
      <w:r w:rsidRPr="004C1728">
        <w:t>.</w:t>
      </w:r>
    </w:p>
    <w:p w14:paraId="487F932F" w14:textId="6614FD7D" w:rsidR="00414DE3" w:rsidRPr="004C1728" w:rsidRDefault="00414DE3" w:rsidP="00414DE3">
      <w:pPr>
        <w:autoSpaceDE w:val="0"/>
        <w:autoSpaceDN w:val="0"/>
        <w:adjustRightInd w:val="0"/>
        <w:ind w:firstLine="540"/>
        <w:jc w:val="both"/>
      </w:pPr>
      <w:r w:rsidRPr="00610840">
        <w:t xml:space="preserve">9.3.2. Участники, представившие </w:t>
      </w:r>
      <w:r w:rsidR="00E828C2" w:rsidRPr="00610840">
        <w:t xml:space="preserve">котировочные </w:t>
      </w:r>
      <w:r w:rsidRPr="00610840">
        <w:t xml:space="preserve">заявки в установленном порядке, могут присутствовать при вскрытии конвертов с </w:t>
      </w:r>
      <w:r w:rsidR="00E828C2" w:rsidRPr="00610840">
        <w:t xml:space="preserve">котировочными </w:t>
      </w:r>
      <w:r w:rsidRPr="00610840">
        <w:t>заявками</w:t>
      </w:r>
      <w:r w:rsidR="00610840" w:rsidRPr="00390EA2">
        <w:t xml:space="preserve">, если иное не предусмотрено извещением </w:t>
      </w:r>
      <w:r w:rsidR="00610840" w:rsidRPr="00610840">
        <w:t>о проведении запроса котировок</w:t>
      </w:r>
      <w:r w:rsidRPr="00610840">
        <w:t>.</w:t>
      </w:r>
    </w:p>
    <w:p w14:paraId="613E48EA" w14:textId="50590D4E" w:rsidR="00414DE3" w:rsidRPr="004C1728" w:rsidRDefault="00A260F2" w:rsidP="00414DE3">
      <w:pPr>
        <w:autoSpaceDE w:val="0"/>
        <w:autoSpaceDN w:val="0"/>
        <w:adjustRightInd w:val="0"/>
        <w:ind w:firstLine="540"/>
        <w:jc w:val="both"/>
      </w:pPr>
      <w:r w:rsidRPr="00610840">
        <w:t>9</w:t>
      </w:r>
      <w:r w:rsidR="00414DE3" w:rsidRPr="00610840">
        <w:t>.</w:t>
      </w:r>
      <w:r w:rsidRPr="00610840">
        <w:t>3</w:t>
      </w:r>
      <w:r w:rsidR="00414DE3" w:rsidRPr="00610840">
        <w:t xml:space="preserve">.3. </w:t>
      </w:r>
      <w:r w:rsidR="00610840">
        <w:t xml:space="preserve">В случае, если </w:t>
      </w:r>
      <w:r w:rsidR="00610840" w:rsidRPr="002345D7">
        <w:t>извещением о проведении запроса котировок</w:t>
      </w:r>
      <w:r w:rsidR="00610840" w:rsidRPr="00610840">
        <w:t xml:space="preserve"> </w:t>
      </w:r>
      <w:r w:rsidR="00610840">
        <w:t>предусмотрено поэтапное рассмотрение заявок участников</w:t>
      </w:r>
      <w:r w:rsidR="007262BD">
        <w:t xml:space="preserve"> (</w:t>
      </w:r>
      <w:r w:rsidR="00B836E2">
        <w:t xml:space="preserve">вскрытие заявок и </w:t>
      </w:r>
      <w:r w:rsidR="007262BD">
        <w:t xml:space="preserve">рассмотрение </w:t>
      </w:r>
      <w:r w:rsidR="00B836E2">
        <w:t>заявок,</w:t>
      </w:r>
      <w:r w:rsidR="007262BD">
        <w:t xml:space="preserve"> </w:t>
      </w:r>
      <w:r w:rsidR="00610840">
        <w:t>подведение ито</w:t>
      </w:r>
      <w:r w:rsidR="007262BD">
        <w:t>гов)</w:t>
      </w:r>
      <w:r w:rsidR="00610840">
        <w:t xml:space="preserve"> </w:t>
      </w:r>
      <w:r w:rsidR="00414DE3" w:rsidRPr="00610840">
        <w:t xml:space="preserve">Заказчик обязан предоставить возможность всем участникам, подавшим </w:t>
      </w:r>
      <w:r w:rsidRPr="00610840">
        <w:t xml:space="preserve">котировочные </w:t>
      </w:r>
      <w:r w:rsidR="00414DE3" w:rsidRPr="00610840">
        <w:t xml:space="preserve">заявки, или их представителям присутствовать при вскрытии конвертов с </w:t>
      </w:r>
      <w:r w:rsidRPr="00610840">
        <w:t xml:space="preserve">котировочными </w:t>
      </w:r>
      <w:r w:rsidR="00414DE3" w:rsidRPr="00610840">
        <w:t xml:space="preserve">заявками. Полномочия представителей участников </w:t>
      </w:r>
      <w:r w:rsidR="00414DE3" w:rsidRPr="00610840">
        <w:lastRenderedPageBreak/>
        <w:t>подтверждаются доверенностью, оформленной в соответствии с требованиями действующего законодательства Российской Федерации и принятыми во исполнения его нормативными правовыми актами.</w:t>
      </w:r>
    </w:p>
    <w:p w14:paraId="2D8026DB" w14:textId="30849B6E" w:rsidR="00414DE3" w:rsidRPr="004C1728" w:rsidRDefault="00A260F2" w:rsidP="00414DE3">
      <w:pPr>
        <w:autoSpaceDE w:val="0"/>
        <w:autoSpaceDN w:val="0"/>
        <w:adjustRightInd w:val="0"/>
        <w:ind w:firstLine="540"/>
        <w:jc w:val="both"/>
      </w:pPr>
      <w:r>
        <w:t>9</w:t>
      </w:r>
      <w:r w:rsidR="00414DE3">
        <w:t>.</w:t>
      </w:r>
      <w:r>
        <w:t>3</w:t>
      </w:r>
      <w:r w:rsidR="00414DE3">
        <w:t xml:space="preserve">.4. </w:t>
      </w:r>
      <w:r w:rsidR="00414DE3" w:rsidRPr="004C1728">
        <w:t xml:space="preserve">В случае установления факта подачи одним участником двух и более </w:t>
      </w:r>
      <w:r w:rsidRPr="004C1728">
        <w:t xml:space="preserve">котировочных </w:t>
      </w:r>
      <w:r w:rsidR="00414DE3" w:rsidRPr="004C1728">
        <w:t xml:space="preserve">заявок в отношении одного и того же лота при условии, что поданные ранее этим участником </w:t>
      </w:r>
      <w:r w:rsidRPr="004C1728">
        <w:t>котировочны</w:t>
      </w:r>
      <w:r>
        <w:t>е</w:t>
      </w:r>
      <w:r w:rsidRPr="004C1728">
        <w:t xml:space="preserve"> </w:t>
      </w:r>
      <w:r w:rsidR="00414DE3" w:rsidRPr="004C1728">
        <w:t xml:space="preserve">заявки не отозваны, все </w:t>
      </w:r>
      <w:r w:rsidRPr="004C1728">
        <w:t>котировочны</w:t>
      </w:r>
      <w:r>
        <w:t>е</w:t>
      </w:r>
      <w:r w:rsidRPr="004C1728">
        <w:t xml:space="preserve"> </w:t>
      </w:r>
      <w:r w:rsidR="00414DE3" w:rsidRPr="004C1728">
        <w:t>заявки этого участника, поданные в отношении одного и того же лота, не рассматриваются.</w:t>
      </w:r>
    </w:p>
    <w:p w14:paraId="285F5DFA" w14:textId="29942221" w:rsidR="00414DE3" w:rsidRPr="004C1728" w:rsidRDefault="00A655D9" w:rsidP="00414DE3">
      <w:pPr>
        <w:autoSpaceDE w:val="0"/>
        <w:autoSpaceDN w:val="0"/>
        <w:adjustRightInd w:val="0"/>
        <w:ind w:firstLine="540"/>
        <w:jc w:val="both"/>
      </w:pPr>
      <w:r>
        <w:t>9</w:t>
      </w:r>
      <w:r w:rsidR="00414DE3">
        <w:t>.</w:t>
      </w:r>
      <w:r>
        <w:t>3</w:t>
      </w:r>
      <w:r w:rsidR="00414DE3">
        <w:t xml:space="preserve">.5. </w:t>
      </w:r>
      <w:r w:rsidR="00414DE3" w:rsidRPr="004C1728">
        <w:t xml:space="preserve">При вскрытии конвертов с </w:t>
      </w:r>
      <w:r w:rsidR="00A260F2" w:rsidRPr="004C1728">
        <w:t>котировочны</w:t>
      </w:r>
      <w:r w:rsidR="00A260F2">
        <w:t>ми</w:t>
      </w:r>
      <w:r w:rsidR="00A260F2" w:rsidRPr="004C1728">
        <w:t xml:space="preserve"> </w:t>
      </w:r>
      <w:r w:rsidR="00414DE3" w:rsidRPr="004C1728">
        <w:t>заявками объявляется:</w:t>
      </w:r>
    </w:p>
    <w:p w14:paraId="6DA4FF0F" w14:textId="77777777" w:rsidR="00414DE3" w:rsidRPr="004C1728" w:rsidRDefault="00414DE3" w:rsidP="00414DE3">
      <w:pPr>
        <w:autoSpaceDE w:val="0"/>
        <w:autoSpaceDN w:val="0"/>
        <w:adjustRightInd w:val="0"/>
        <w:ind w:firstLine="540"/>
        <w:jc w:val="both"/>
      </w:pPr>
      <w:r>
        <w:t xml:space="preserve">1) </w:t>
      </w:r>
      <w:r w:rsidRPr="004C1728">
        <w:t>наименование участника;</w:t>
      </w:r>
    </w:p>
    <w:p w14:paraId="6DD9C7F9" w14:textId="77777777" w:rsidR="00414DE3" w:rsidRPr="004C1728" w:rsidRDefault="00414DE3" w:rsidP="00414DE3">
      <w:pPr>
        <w:autoSpaceDE w:val="0"/>
        <w:autoSpaceDN w:val="0"/>
        <w:adjustRightInd w:val="0"/>
        <w:ind w:firstLine="540"/>
        <w:jc w:val="both"/>
      </w:pPr>
      <w:r>
        <w:t xml:space="preserve">2) </w:t>
      </w:r>
      <w:r w:rsidRPr="004C1728">
        <w:t>сведения, изложенные в предложении участника, используемые для оценки заявок;</w:t>
      </w:r>
    </w:p>
    <w:p w14:paraId="56D9A074" w14:textId="77777777" w:rsidR="00414DE3" w:rsidRPr="004C1728" w:rsidRDefault="00414DE3" w:rsidP="00414DE3">
      <w:pPr>
        <w:autoSpaceDE w:val="0"/>
        <w:autoSpaceDN w:val="0"/>
        <w:adjustRightInd w:val="0"/>
        <w:ind w:firstLine="540"/>
        <w:jc w:val="both"/>
      </w:pPr>
      <w:r>
        <w:t xml:space="preserve">3) </w:t>
      </w:r>
      <w:r w:rsidRPr="004C1728">
        <w:t>иная информация (при необходимости).</w:t>
      </w:r>
    </w:p>
    <w:p w14:paraId="75ED6BDD" w14:textId="4F7F7710" w:rsidR="00414DE3" w:rsidRPr="004C1728" w:rsidRDefault="00414DE3" w:rsidP="00414DE3">
      <w:pPr>
        <w:autoSpaceDE w:val="0"/>
        <w:autoSpaceDN w:val="0"/>
        <w:adjustRightInd w:val="0"/>
        <w:ind w:firstLine="540"/>
        <w:jc w:val="both"/>
      </w:pPr>
      <w:r w:rsidRPr="004C1728">
        <w:t xml:space="preserve">Заказчик может проводить аудиозапись процедуры вскрытия конвертов с </w:t>
      </w:r>
      <w:r w:rsidR="00A260F2" w:rsidRPr="004C1728">
        <w:t>котировочны</w:t>
      </w:r>
      <w:r w:rsidR="00A260F2">
        <w:t>ми</w:t>
      </w:r>
      <w:r w:rsidR="00A260F2" w:rsidRPr="004C1728">
        <w:t xml:space="preserve"> </w:t>
      </w:r>
      <w:r w:rsidRPr="004C1728">
        <w:t>заявками.</w:t>
      </w:r>
    </w:p>
    <w:p w14:paraId="304FE271" w14:textId="4E4DA210" w:rsidR="00414DE3" w:rsidRPr="004C1728" w:rsidRDefault="00A655D9" w:rsidP="00414DE3">
      <w:pPr>
        <w:autoSpaceDE w:val="0"/>
        <w:autoSpaceDN w:val="0"/>
        <w:adjustRightInd w:val="0"/>
        <w:ind w:firstLine="540"/>
        <w:jc w:val="both"/>
      </w:pPr>
      <w:r>
        <w:t>9</w:t>
      </w:r>
      <w:r w:rsidR="00414DE3">
        <w:t>.</w:t>
      </w:r>
      <w:r w:rsidR="00E828C2">
        <w:t>3</w:t>
      </w:r>
      <w:r w:rsidR="00414DE3">
        <w:t>.</w:t>
      </w:r>
      <w:r>
        <w:t>6</w:t>
      </w:r>
      <w:r w:rsidR="00414DE3">
        <w:t xml:space="preserve">. </w:t>
      </w:r>
      <w:r w:rsidR="00414DE3" w:rsidRPr="004C1728">
        <w:t>По итогам вскрытия заявок оформляется протокол, который содержит:</w:t>
      </w:r>
    </w:p>
    <w:p w14:paraId="03AEC4EC" w14:textId="77777777" w:rsidR="00414DE3" w:rsidRPr="004C1728" w:rsidRDefault="00414DE3" w:rsidP="00414DE3">
      <w:pPr>
        <w:autoSpaceDE w:val="0"/>
        <w:autoSpaceDN w:val="0"/>
        <w:adjustRightInd w:val="0"/>
        <w:ind w:firstLine="540"/>
        <w:jc w:val="both"/>
      </w:pPr>
      <w:r>
        <w:t xml:space="preserve">- </w:t>
      </w:r>
      <w:r w:rsidRPr="004C1728">
        <w:t>дату подписания протокола;</w:t>
      </w:r>
    </w:p>
    <w:p w14:paraId="62C54A3A" w14:textId="011BD44D" w:rsidR="00414DE3" w:rsidRPr="004C1728" w:rsidRDefault="00414DE3" w:rsidP="00414DE3">
      <w:pPr>
        <w:autoSpaceDE w:val="0"/>
        <w:autoSpaceDN w:val="0"/>
        <w:adjustRightInd w:val="0"/>
        <w:ind w:firstLine="540"/>
        <w:jc w:val="both"/>
      </w:pPr>
      <w:r>
        <w:t xml:space="preserve">- </w:t>
      </w:r>
      <w:r w:rsidRPr="004C1728">
        <w:t xml:space="preserve">количество поданных на участие в </w:t>
      </w:r>
      <w:r w:rsidR="00A260F2">
        <w:t>запросе котировок</w:t>
      </w:r>
      <w:r w:rsidRPr="004C1728">
        <w:t xml:space="preserve"> заявок, а также дата и время регистрации каждой такой заявки;</w:t>
      </w:r>
    </w:p>
    <w:p w14:paraId="45BD91A0" w14:textId="29D441F7" w:rsidR="00414DE3" w:rsidRPr="004C1728" w:rsidRDefault="00414DE3" w:rsidP="00414DE3">
      <w:pPr>
        <w:autoSpaceDE w:val="0"/>
        <w:autoSpaceDN w:val="0"/>
        <w:adjustRightInd w:val="0"/>
        <w:ind w:firstLine="540"/>
        <w:jc w:val="both"/>
      </w:pPr>
      <w:r>
        <w:t xml:space="preserve">- </w:t>
      </w:r>
      <w:r w:rsidRPr="004C1728">
        <w:t xml:space="preserve">причины, по которым </w:t>
      </w:r>
      <w:r w:rsidR="00A260F2">
        <w:t>запросе котировок</w:t>
      </w:r>
      <w:r w:rsidR="00A260F2" w:rsidRPr="004C1728">
        <w:t xml:space="preserve"> </w:t>
      </w:r>
      <w:r w:rsidRPr="004C1728">
        <w:t>признан несостоявшимся, в случае его признания таковым;</w:t>
      </w:r>
    </w:p>
    <w:p w14:paraId="148878F3" w14:textId="77777777" w:rsidR="00414DE3" w:rsidRPr="004C1728" w:rsidRDefault="00414DE3" w:rsidP="00414DE3">
      <w:pPr>
        <w:autoSpaceDE w:val="0"/>
        <w:autoSpaceDN w:val="0"/>
        <w:adjustRightInd w:val="0"/>
        <w:ind w:firstLine="540"/>
        <w:jc w:val="both"/>
      </w:pPr>
      <w:r>
        <w:t xml:space="preserve">- </w:t>
      </w:r>
      <w:r w:rsidRPr="004C1728">
        <w:t>иные сведения (если необходимо).</w:t>
      </w:r>
    </w:p>
    <w:p w14:paraId="2DB349C6" w14:textId="77777777" w:rsidR="00A260F2" w:rsidRDefault="00414DE3" w:rsidP="00A260F2">
      <w:pPr>
        <w:autoSpaceDE w:val="0"/>
        <w:autoSpaceDN w:val="0"/>
        <w:adjustRightInd w:val="0"/>
        <w:ind w:firstLine="540"/>
        <w:jc w:val="both"/>
      </w:pPr>
      <w:r w:rsidRPr="00390EA2">
        <w:t>При вскрытии конвертов с заявками рассмотрение заявок по существу, их оценка и сопоставление не проводится.</w:t>
      </w:r>
    </w:p>
    <w:p w14:paraId="469C3AD5" w14:textId="7EE17AC9" w:rsidR="00A260F2" w:rsidRPr="00766E36" w:rsidRDefault="00A260F2" w:rsidP="00A260F2">
      <w:pPr>
        <w:autoSpaceDE w:val="0"/>
        <w:autoSpaceDN w:val="0"/>
        <w:adjustRightInd w:val="0"/>
        <w:ind w:firstLine="540"/>
        <w:jc w:val="both"/>
      </w:pPr>
      <w:r w:rsidRPr="00766E36">
        <w:t>По итогам вскрытия заявок формируется протокол.</w:t>
      </w:r>
    </w:p>
    <w:p w14:paraId="02C5C02D" w14:textId="77777777" w:rsidR="00A260F2" w:rsidRPr="003E40D7" w:rsidRDefault="00A260F2" w:rsidP="00A260F2">
      <w:pPr>
        <w:autoSpaceDE w:val="0"/>
        <w:autoSpaceDN w:val="0"/>
        <w:adjustRightInd w:val="0"/>
        <w:ind w:firstLine="540"/>
        <w:jc w:val="both"/>
      </w:pPr>
      <w:r w:rsidRPr="003E40D7">
        <w:t xml:space="preserve">Если на участие в запросе котировок не поступило ни одной заявки формируется итоговый протокол, в котором указывается информация о признании запроса котировок несостоявшимся. </w:t>
      </w:r>
    </w:p>
    <w:p w14:paraId="5C871687" w14:textId="62E802A7" w:rsidR="006560A9" w:rsidRPr="0022530F" w:rsidRDefault="00A655D9" w:rsidP="0022530F">
      <w:pPr>
        <w:autoSpaceDE w:val="0"/>
        <w:autoSpaceDN w:val="0"/>
        <w:adjustRightInd w:val="0"/>
        <w:ind w:firstLine="540"/>
        <w:jc w:val="both"/>
      </w:pPr>
      <w:r>
        <w:t>9</w:t>
      </w:r>
      <w:r w:rsidR="00A260F2">
        <w:t>.</w:t>
      </w:r>
      <w:r>
        <w:t>3</w:t>
      </w:r>
      <w:r w:rsidR="00A260F2">
        <w:t>.</w:t>
      </w:r>
      <w:r>
        <w:t>7</w:t>
      </w:r>
      <w:r w:rsidR="00A260F2">
        <w:t xml:space="preserve">. </w:t>
      </w:r>
      <w:r w:rsidR="006560A9" w:rsidRPr="0022530F">
        <w:t>Срок рассмотрения и оценки котировочных заявок не может превышать 10 рабочих дней с даты окончания срока подачи котировочных заявок, если иное не установлено в извещении о проведении запроса котировок.</w:t>
      </w:r>
    </w:p>
    <w:p w14:paraId="45782AEF" w14:textId="40196CB4" w:rsidR="006560A9" w:rsidRPr="0022530F" w:rsidRDefault="00A655D9" w:rsidP="0022530F">
      <w:pPr>
        <w:autoSpaceDE w:val="0"/>
        <w:autoSpaceDN w:val="0"/>
        <w:adjustRightInd w:val="0"/>
        <w:ind w:firstLine="540"/>
        <w:jc w:val="both"/>
      </w:pPr>
      <w:r>
        <w:t>9</w:t>
      </w:r>
      <w:r w:rsidR="00902C35">
        <w:t>.</w:t>
      </w:r>
      <w:r>
        <w:t>3</w:t>
      </w:r>
      <w:r w:rsidR="00902C35">
        <w:t>.</w:t>
      </w:r>
      <w:r>
        <w:t>8</w:t>
      </w:r>
      <w:r w:rsidR="00902C35">
        <w:t xml:space="preserve">. </w:t>
      </w:r>
      <w:r w:rsidR="006560A9" w:rsidRPr="0022530F">
        <w:t>Заказчик вправе продлить срок рассмотрения и оценки котировочных заявок, подведения итогов запроса котировок, но не более чем на 10 рабочих дней, если иное не установлено в извещении о проведении запроса котировок. При этом в течение одного рабочего дня с даты принятия решения о продлении срока рассмотрения и оценки заявок, подведения итогов запроса котировок заказчик размещает соответствующее уведомление в ЕИС.</w:t>
      </w:r>
    </w:p>
    <w:p w14:paraId="2E13F043" w14:textId="26363A85" w:rsidR="006560A9" w:rsidRPr="0022530F" w:rsidRDefault="00A655D9" w:rsidP="0022530F">
      <w:pPr>
        <w:autoSpaceDE w:val="0"/>
        <w:autoSpaceDN w:val="0"/>
        <w:adjustRightInd w:val="0"/>
        <w:ind w:firstLine="540"/>
        <w:jc w:val="both"/>
      </w:pPr>
      <w:r>
        <w:t>9</w:t>
      </w:r>
      <w:r w:rsidR="00902C35">
        <w:t>.</w:t>
      </w:r>
      <w:r>
        <w:t>3</w:t>
      </w:r>
      <w:r w:rsidR="00902C35">
        <w:t>.</w:t>
      </w:r>
      <w:r>
        <w:t>9</w:t>
      </w:r>
      <w:r w:rsidR="00902C35">
        <w:t xml:space="preserve">. </w:t>
      </w:r>
      <w:r w:rsidR="006560A9" w:rsidRPr="0022530F">
        <w:t>Заказчик рассматривает котировочные заявки на предмет их соответствия требованиям, указанным в извещении о проведении запроса котировок, и сопоставляет предложения по цене договора (цене лота).</w:t>
      </w:r>
    </w:p>
    <w:p w14:paraId="4DF50139" w14:textId="1BC5E3B7" w:rsidR="006560A9" w:rsidRPr="0022530F" w:rsidRDefault="00A655D9" w:rsidP="0022530F">
      <w:pPr>
        <w:autoSpaceDE w:val="0"/>
        <w:autoSpaceDN w:val="0"/>
        <w:adjustRightInd w:val="0"/>
        <w:ind w:firstLine="540"/>
        <w:jc w:val="both"/>
      </w:pPr>
      <w:r>
        <w:t>9</w:t>
      </w:r>
      <w:r w:rsidR="00902C35">
        <w:t>.</w:t>
      </w:r>
      <w:r>
        <w:t>3</w:t>
      </w:r>
      <w:r w:rsidR="00902C35">
        <w:t>.</w:t>
      </w:r>
      <w:r>
        <w:t>10</w:t>
      </w:r>
      <w:r w:rsidR="00902C35">
        <w:t xml:space="preserve">. </w:t>
      </w:r>
      <w:r w:rsidR="006560A9" w:rsidRPr="0022530F">
        <w:t>В ходе рассмотрения котировочных заявок заказчик вправе потребовать от участника разъяснения сведений, содержащихся в котировочных заявках, не допуская при этом изменения содержания котировочной заявки.</w:t>
      </w:r>
    </w:p>
    <w:p w14:paraId="4B3CBB1A" w14:textId="4BC62FF2" w:rsidR="006560A9" w:rsidRPr="0022530F" w:rsidRDefault="00A655D9" w:rsidP="0022530F">
      <w:pPr>
        <w:autoSpaceDE w:val="0"/>
        <w:autoSpaceDN w:val="0"/>
        <w:adjustRightInd w:val="0"/>
        <w:ind w:firstLine="540"/>
        <w:jc w:val="both"/>
      </w:pPr>
      <w:r>
        <w:t>9</w:t>
      </w:r>
      <w:r w:rsidR="00902C35">
        <w:t>.</w:t>
      </w:r>
      <w:r>
        <w:t>3</w:t>
      </w:r>
      <w:r w:rsidR="00902C35">
        <w:t>.1</w:t>
      </w:r>
      <w:r>
        <w:t>1</w:t>
      </w:r>
      <w:r w:rsidR="00902C35">
        <w:t xml:space="preserve">. </w:t>
      </w:r>
      <w:r w:rsidR="006560A9" w:rsidRPr="0022530F">
        <w:t>В случае установления недостоверности информации, содержащейся в документах, представленных участником, заказчик может отстранить такого участника на любом этапе проведения запроса котировок.</w:t>
      </w:r>
    </w:p>
    <w:p w14:paraId="73E2B4A7" w14:textId="0A9DC536" w:rsidR="006560A9" w:rsidRPr="0022530F" w:rsidRDefault="00A655D9" w:rsidP="0022530F">
      <w:pPr>
        <w:autoSpaceDE w:val="0"/>
        <w:autoSpaceDN w:val="0"/>
        <w:adjustRightInd w:val="0"/>
        <w:ind w:firstLine="540"/>
        <w:jc w:val="both"/>
      </w:pPr>
      <w:r>
        <w:t>9</w:t>
      </w:r>
      <w:r w:rsidR="00902C35">
        <w:t>.</w:t>
      </w:r>
      <w:r>
        <w:t>3</w:t>
      </w:r>
      <w:r w:rsidR="00902C35">
        <w:t>.1</w:t>
      </w:r>
      <w:r>
        <w:t>2</w:t>
      </w:r>
      <w:r w:rsidR="00902C35">
        <w:t xml:space="preserve">. </w:t>
      </w:r>
      <w:r w:rsidR="006560A9" w:rsidRPr="0022530F">
        <w:t>Заказчик может отклонить котировочные заявки в случае:</w:t>
      </w:r>
    </w:p>
    <w:p w14:paraId="5B394D33" w14:textId="31DF822B" w:rsidR="006560A9" w:rsidRPr="0022530F" w:rsidRDefault="00902C35" w:rsidP="0022530F">
      <w:pPr>
        <w:autoSpaceDE w:val="0"/>
        <w:autoSpaceDN w:val="0"/>
        <w:adjustRightInd w:val="0"/>
        <w:ind w:firstLine="540"/>
        <w:jc w:val="both"/>
      </w:pPr>
      <w:r>
        <w:t xml:space="preserve">1) </w:t>
      </w:r>
      <w:r w:rsidR="006560A9" w:rsidRPr="0022530F">
        <w:t>несоответствия котировочной заявки требованиям, указанным в запросе котировок;</w:t>
      </w:r>
    </w:p>
    <w:p w14:paraId="405371F9" w14:textId="66918A67" w:rsidR="006560A9" w:rsidRPr="0022530F" w:rsidRDefault="00902C35" w:rsidP="0022530F">
      <w:pPr>
        <w:autoSpaceDE w:val="0"/>
        <w:autoSpaceDN w:val="0"/>
        <w:adjustRightInd w:val="0"/>
        <w:ind w:firstLine="540"/>
        <w:jc w:val="both"/>
      </w:pPr>
      <w:r>
        <w:t xml:space="preserve">2) </w:t>
      </w:r>
      <w:r w:rsidR="006560A9" w:rsidRPr="0022530F">
        <w:t>предложение в котировочной заявке о цене договора (цене лота) и/или единицы товара, работы, услуги превышает начальную (максимальную) цену договора (цену лота) и/или начальную (максимальную) цену единицы товара, работы, услуги (если такая цена установлена);</w:t>
      </w:r>
    </w:p>
    <w:p w14:paraId="5C482C21" w14:textId="1CCFC14F" w:rsidR="006560A9" w:rsidRPr="0022530F" w:rsidRDefault="00902C35" w:rsidP="0022530F">
      <w:pPr>
        <w:autoSpaceDE w:val="0"/>
        <w:autoSpaceDN w:val="0"/>
        <w:adjustRightInd w:val="0"/>
        <w:ind w:firstLine="540"/>
        <w:jc w:val="both"/>
      </w:pPr>
      <w:r>
        <w:t xml:space="preserve">3) </w:t>
      </w:r>
      <w:r w:rsidR="006560A9" w:rsidRPr="0022530F">
        <w:t>непредставления участником разъяснений положений котировочной заявки (в случае наличия требования заказчика).</w:t>
      </w:r>
    </w:p>
    <w:p w14:paraId="57D1E38D" w14:textId="77777777" w:rsidR="006560A9" w:rsidRPr="0022530F" w:rsidRDefault="006560A9" w:rsidP="0022530F">
      <w:pPr>
        <w:autoSpaceDE w:val="0"/>
        <w:autoSpaceDN w:val="0"/>
        <w:adjustRightInd w:val="0"/>
        <w:ind w:firstLine="540"/>
        <w:jc w:val="both"/>
      </w:pPr>
      <w:r w:rsidRPr="0022530F">
        <w:t>Отклонение котировочных заявок по иным основаниям не допускается.</w:t>
      </w:r>
    </w:p>
    <w:p w14:paraId="2A1371D7" w14:textId="65F9CEAE" w:rsidR="006560A9" w:rsidRPr="0022530F" w:rsidRDefault="00A655D9" w:rsidP="0022530F">
      <w:pPr>
        <w:autoSpaceDE w:val="0"/>
        <w:autoSpaceDN w:val="0"/>
        <w:adjustRightInd w:val="0"/>
        <w:ind w:firstLine="540"/>
        <w:jc w:val="both"/>
      </w:pPr>
      <w:r>
        <w:lastRenderedPageBreak/>
        <w:t>9</w:t>
      </w:r>
      <w:r w:rsidR="00902C35">
        <w:t>.</w:t>
      </w:r>
      <w:r>
        <w:t>3</w:t>
      </w:r>
      <w:r w:rsidR="00902C35">
        <w:t>.1</w:t>
      </w:r>
      <w:r>
        <w:t>3</w:t>
      </w:r>
      <w:r w:rsidR="00902C35">
        <w:t xml:space="preserve">. </w:t>
      </w:r>
      <w:r w:rsidR="006560A9" w:rsidRPr="0022530F">
        <w:t>Лучшей признается котировочная заявка, которая отвечает всем требованиям, установленным в извещении о проведении запроса котировок,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w:t>
      </w:r>
    </w:p>
    <w:p w14:paraId="470301DF" w14:textId="580BE619" w:rsidR="006560A9" w:rsidRPr="0022530F" w:rsidRDefault="00A655D9" w:rsidP="0022530F">
      <w:pPr>
        <w:autoSpaceDE w:val="0"/>
        <w:autoSpaceDN w:val="0"/>
        <w:adjustRightInd w:val="0"/>
        <w:ind w:firstLine="540"/>
        <w:jc w:val="both"/>
      </w:pPr>
      <w:r>
        <w:t>9</w:t>
      </w:r>
      <w:r w:rsidR="00902C35">
        <w:t>.</w:t>
      </w:r>
      <w:r>
        <w:t>3</w:t>
      </w:r>
      <w:r w:rsidR="00902C35">
        <w:t>.1</w:t>
      </w:r>
      <w:r>
        <w:t>4</w:t>
      </w:r>
      <w:r w:rsidR="00902C35">
        <w:t xml:space="preserve">. </w:t>
      </w:r>
      <w:r w:rsidR="006560A9" w:rsidRPr="0022530F">
        <w:t xml:space="preserve">Результаты рассмотрения и оценки котировочных заявок оформляются протоколом. </w:t>
      </w:r>
    </w:p>
    <w:p w14:paraId="596BADC3" w14:textId="7386E21D" w:rsidR="006560A9" w:rsidRPr="0022530F" w:rsidRDefault="006560A9" w:rsidP="0022530F">
      <w:pPr>
        <w:autoSpaceDE w:val="0"/>
        <w:autoSpaceDN w:val="0"/>
        <w:adjustRightInd w:val="0"/>
        <w:ind w:firstLine="540"/>
        <w:jc w:val="both"/>
      </w:pPr>
      <w:r w:rsidRPr="0022530F">
        <w:t>Протокол представляется на рассмотрение</w:t>
      </w:r>
      <w:r w:rsidR="00902C35">
        <w:t xml:space="preserve"> Закупочной </w:t>
      </w:r>
      <w:r w:rsidRPr="0022530F">
        <w:t xml:space="preserve">комиссии. </w:t>
      </w:r>
    </w:p>
    <w:p w14:paraId="12F6054F" w14:textId="279D3FC0" w:rsidR="006560A9" w:rsidRPr="0022530F" w:rsidRDefault="00902C35" w:rsidP="0022530F">
      <w:pPr>
        <w:autoSpaceDE w:val="0"/>
        <w:autoSpaceDN w:val="0"/>
        <w:adjustRightInd w:val="0"/>
        <w:ind w:firstLine="540"/>
        <w:jc w:val="both"/>
      </w:pPr>
      <w:r>
        <w:t>Закупочная к</w:t>
      </w:r>
      <w:r w:rsidR="006560A9" w:rsidRPr="0022530F">
        <w:t>омиссия, рассмотрев котировочные заявки и представленные материалы, принимает решение о победителе запроса котировок.</w:t>
      </w:r>
    </w:p>
    <w:p w14:paraId="46CAF6B9" w14:textId="1F9073C6" w:rsidR="00902C35" w:rsidRPr="004C1728" w:rsidRDefault="006560A9" w:rsidP="00902C35">
      <w:pPr>
        <w:autoSpaceDE w:val="0"/>
        <w:autoSpaceDN w:val="0"/>
        <w:adjustRightInd w:val="0"/>
        <w:ind w:firstLine="540"/>
        <w:jc w:val="both"/>
      </w:pPr>
      <w:r w:rsidRPr="00390EA2">
        <w:t>Решение комиссии оформляется итоговым протоколом.</w:t>
      </w:r>
      <w:r w:rsidR="00902C35" w:rsidRPr="00390EA2">
        <w:t xml:space="preserve"> Результаты</w:t>
      </w:r>
      <w:r w:rsidR="00E368DE">
        <w:t xml:space="preserve"> вскрытия,</w:t>
      </w:r>
      <w:r w:rsidR="00902C35" w:rsidRPr="00390EA2">
        <w:t xml:space="preserve"> рассмотрения и оценки котировочных заявок и </w:t>
      </w:r>
      <w:r w:rsidR="00A655D9" w:rsidRPr="00390EA2">
        <w:t>утверждение решения закупочной комиссии о определении победителя может быть</w:t>
      </w:r>
      <w:r w:rsidR="00902C35" w:rsidRPr="00390EA2">
        <w:t xml:space="preserve"> оформл</w:t>
      </w:r>
      <w:r w:rsidR="00A655D9" w:rsidRPr="00390EA2">
        <w:t>ено итоговым</w:t>
      </w:r>
      <w:r w:rsidR="00902C35" w:rsidRPr="00390EA2">
        <w:t xml:space="preserve"> протоколом.</w:t>
      </w:r>
      <w:r w:rsidR="00902C35" w:rsidRPr="00B223E7">
        <w:t xml:space="preserve"> </w:t>
      </w:r>
    </w:p>
    <w:p w14:paraId="56CD8519" w14:textId="164E19EC" w:rsidR="006560A9" w:rsidRPr="0022530F" w:rsidRDefault="00A655D9" w:rsidP="0022530F">
      <w:pPr>
        <w:autoSpaceDE w:val="0"/>
        <w:autoSpaceDN w:val="0"/>
        <w:adjustRightInd w:val="0"/>
        <w:ind w:firstLine="540"/>
        <w:jc w:val="both"/>
      </w:pPr>
      <w:r>
        <w:t>9</w:t>
      </w:r>
      <w:r w:rsidR="00902C35">
        <w:t>.</w:t>
      </w:r>
      <w:r>
        <w:t>3</w:t>
      </w:r>
      <w:r w:rsidR="00902C35">
        <w:t>.1</w:t>
      </w:r>
      <w:r>
        <w:t>5</w:t>
      </w:r>
      <w:r w:rsidR="00902C35">
        <w:t xml:space="preserve">. </w:t>
      </w:r>
      <w:r w:rsidR="006560A9" w:rsidRPr="0022530F">
        <w:t>Если при рассмотрении котировочных заявок ни один из участников не допущен к участию в запросе котировок, формируется итоговый протокол, в котором указывается информация о признании запроса котировок несостоявшимся.</w:t>
      </w:r>
    </w:p>
    <w:p w14:paraId="2577EB59" w14:textId="55A94021" w:rsidR="006560A9" w:rsidRPr="0022530F" w:rsidRDefault="00A655D9" w:rsidP="0022530F">
      <w:pPr>
        <w:autoSpaceDE w:val="0"/>
        <w:autoSpaceDN w:val="0"/>
        <w:adjustRightInd w:val="0"/>
        <w:ind w:firstLine="540"/>
        <w:jc w:val="both"/>
      </w:pPr>
      <w:r>
        <w:t>9</w:t>
      </w:r>
      <w:r w:rsidR="00902C35">
        <w:t>.</w:t>
      </w:r>
      <w:r>
        <w:t>3</w:t>
      </w:r>
      <w:r w:rsidR="00902C35">
        <w:t>.1</w:t>
      </w:r>
      <w:r>
        <w:t>6</w:t>
      </w:r>
      <w:r w:rsidR="00902C35">
        <w:t xml:space="preserve">. </w:t>
      </w:r>
      <w:r w:rsidR="006560A9" w:rsidRPr="0022530F">
        <w:t>Итоговый протокол комиссии размещается в ЕИС не позднее 3 дней с даты его подписания представителями заказчика и председателем комиссии.</w:t>
      </w:r>
    </w:p>
    <w:p w14:paraId="1E6EC765" w14:textId="7128CBA7" w:rsidR="006560A9" w:rsidRPr="0022530F" w:rsidRDefault="00A655D9" w:rsidP="0022530F">
      <w:pPr>
        <w:pStyle w:val="2"/>
        <w:ind w:firstLine="540"/>
        <w:jc w:val="both"/>
        <w:rPr>
          <w:rFonts w:ascii="Georgia" w:hAnsi="Georgia"/>
        </w:rPr>
      </w:pPr>
      <w:bookmarkStart w:id="162" w:name="_Toc533760883"/>
      <w:r>
        <w:rPr>
          <w:rFonts w:ascii="Georgia" w:hAnsi="Georgia"/>
        </w:rPr>
        <w:t xml:space="preserve">9.4. </w:t>
      </w:r>
      <w:r w:rsidR="006560A9" w:rsidRPr="0022530F">
        <w:rPr>
          <w:rFonts w:ascii="Georgia" w:hAnsi="Georgia"/>
        </w:rPr>
        <w:t>Заключение договора по результатам запроса котировок</w:t>
      </w:r>
      <w:bookmarkEnd w:id="162"/>
    </w:p>
    <w:p w14:paraId="3C4C66A1" w14:textId="1F9D24CC" w:rsidR="006560A9" w:rsidRPr="0022530F" w:rsidRDefault="00A655D9" w:rsidP="0022530F">
      <w:pPr>
        <w:autoSpaceDE w:val="0"/>
        <w:autoSpaceDN w:val="0"/>
        <w:adjustRightInd w:val="0"/>
        <w:ind w:firstLine="540"/>
        <w:jc w:val="both"/>
      </w:pPr>
      <w:r>
        <w:t xml:space="preserve">9.4.1. </w:t>
      </w:r>
      <w:r w:rsidR="006560A9" w:rsidRPr="0022530F">
        <w:t>Договор заключается заказчиком на условиях и по цене, указанных в извещении о проведении запроса котировок и в котировочной заявке победителя или участника, с которым заключается договор или с согласия таких лиц на условиях более выгодных для заказчика.</w:t>
      </w:r>
    </w:p>
    <w:p w14:paraId="5A0A11FE" w14:textId="1814F21D" w:rsidR="006560A9" w:rsidRPr="0022530F" w:rsidRDefault="00A655D9" w:rsidP="0022530F">
      <w:pPr>
        <w:autoSpaceDE w:val="0"/>
        <w:autoSpaceDN w:val="0"/>
        <w:adjustRightInd w:val="0"/>
        <w:ind w:firstLine="540"/>
        <w:jc w:val="both"/>
      </w:pPr>
      <w:r>
        <w:t xml:space="preserve">9.4.2. </w:t>
      </w:r>
      <w:r w:rsidR="006560A9" w:rsidRPr="0022530F">
        <w:t>Если победитель запроса котировок уклонился от подписания договора, заказчик вправе заключить договор с участником, предложившим в котировочной заявке такие же условия исполнения договора, как и победитель в проведении запроса котировок, или с участником, заявка которого содержит лучшие условия исполнения договора, следующие после условий, предложенных победителем в проведении запроса котировок.</w:t>
      </w:r>
    </w:p>
    <w:p w14:paraId="4F611F81" w14:textId="00B164A9" w:rsidR="006560A9" w:rsidRPr="0022530F" w:rsidRDefault="00A655D9" w:rsidP="0022530F">
      <w:pPr>
        <w:autoSpaceDE w:val="0"/>
        <w:autoSpaceDN w:val="0"/>
        <w:adjustRightInd w:val="0"/>
        <w:ind w:firstLine="540"/>
        <w:jc w:val="both"/>
      </w:pPr>
      <w:r>
        <w:t xml:space="preserve">9.4.3. </w:t>
      </w:r>
      <w:r w:rsidR="006560A9" w:rsidRPr="0022530F">
        <w:t xml:space="preserve">Если заказчик отказался от заключения договора с победителем запроса котировок в связи с тем, что победитель не соответствует требованиям, указанным в извещении о проведении запроса котировок, и (или) предоставил недостоверную информацию в отношении своего соответствия таким требованиям в порядке, предусмотренном </w:t>
      </w:r>
      <w:r>
        <w:t>пунктом 4.5.12.</w:t>
      </w:r>
      <w:r w:rsidRPr="004C1728">
        <w:t xml:space="preserve"> </w:t>
      </w:r>
      <w:r w:rsidR="006560A9" w:rsidRPr="0022530F">
        <w:t>настоящего Положения, заказчик вправе заключить договор с участником, предложившим в котировочной заявке такие же условия исполнения договора, как и победитель в проведении запроса котировок, или  с участником, заявка которого содержит лучшие условия исполнения договора, следующие после предложенных победителем в проведении запроса котировок условий. В случае, если в нескольких заявках на участие в закупке содержатся одинаковые условия исполнения договора, заказчик вправе заключить договор с участником, заявка которого поступила ранее других заявок на участие в закупке, содержащих такие же условия.</w:t>
      </w:r>
    </w:p>
    <w:p w14:paraId="65916F65" w14:textId="4DA82901" w:rsidR="006560A9" w:rsidRPr="0022530F" w:rsidRDefault="00FC2A7D" w:rsidP="0022530F">
      <w:pPr>
        <w:pStyle w:val="2"/>
        <w:ind w:firstLine="540"/>
        <w:jc w:val="both"/>
        <w:rPr>
          <w:rFonts w:ascii="Georgia" w:hAnsi="Georgia"/>
        </w:rPr>
      </w:pPr>
      <w:bookmarkStart w:id="163" w:name="Par1236"/>
      <w:bookmarkStart w:id="164" w:name="P1236"/>
      <w:bookmarkStart w:id="165" w:name="_Toc533760884"/>
      <w:bookmarkEnd w:id="163"/>
      <w:bookmarkEnd w:id="164"/>
      <w:r>
        <w:rPr>
          <w:rFonts w:ascii="Georgia" w:hAnsi="Georgia"/>
        </w:rPr>
        <w:t xml:space="preserve">9.5. </w:t>
      </w:r>
      <w:r w:rsidR="006560A9" w:rsidRPr="0022530F">
        <w:rPr>
          <w:rFonts w:ascii="Georgia" w:hAnsi="Georgia"/>
        </w:rPr>
        <w:t>Последствия признания запроса котировок несостоявшимся</w:t>
      </w:r>
      <w:bookmarkEnd w:id="165"/>
    </w:p>
    <w:p w14:paraId="0F6311B4" w14:textId="64442A1E" w:rsidR="006560A9" w:rsidRPr="0022530F" w:rsidRDefault="00FC2A7D" w:rsidP="0022530F">
      <w:pPr>
        <w:autoSpaceDE w:val="0"/>
        <w:autoSpaceDN w:val="0"/>
        <w:adjustRightInd w:val="0"/>
        <w:ind w:firstLine="540"/>
        <w:jc w:val="both"/>
      </w:pPr>
      <w:r>
        <w:t xml:space="preserve">9.5.1. </w:t>
      </w:r>
      <w:r w:rsidR="006560A9" w:rsidRPr="0022530F">
        <w:t>Запрос котировок признается несостоявшимся в случае, если:</w:t>
      </w:r>
    </w:p>
    <w:p w14:paraId="66AAEC5F" w14:textId="0640318E" w:rsidR="006560A9" w:rsidRPr="0022530F" w:rsidRDefault="00FC2A7D" w:rsidP="0022530F">
      <w:pPr>
        <w:autoSpaceDE w:val="0"/>
        <w:autoSpaceDN w:val="0"/>
        <w:adjustRightInd w:val="0"/>
        <w:ind w:firstLine="540"/>
        <w:jc w:val="both"/>
      </w:pPr>
      <w:r>
        <w:t xml:space="preserve">1) </w:t>
      </w:r>
      <w:r w:rsidR="006560A9" w:rsidRPr="0022530F">
        <w:t>на участие в запросе котировок подана одна заявка;</w:t>
      </w:r>
    </w:p>
    <w:p w14:paraId="463AEB60" w14:textId="5E7071A5" w:rsidR="006560A9" w:rsidRPr="0022530F" w:rsidRDefault="00FC2A7D" w:rsidP="0022530F">
      <w:pPr>
        <w:autoSpaceDE w:val="0"/>
        <w:autoSpaceDN w:val="0"/>
        <w:adjustRightInd w:val="0"/>
        <w:ind w:firstLine="540"/>
        <w:jc w:val="both"/>
      </w:pPr>
      <w:r>
        <w:t xml:space="preserve">2) </w:t>
      </w:r>
      <w:r w:rsidR="006560A9" w:rsidRPr="0022530F">
        <w:t>по итогам рассмотрения котировочных заявок только одна котировочная заявка признана соответствующей извещению о проведении запроса котировок;</w:t>
      </w:r>
    </w:p>
    <w:p w14:paraId="5D64AD2C" w14:textId="1AC4B3BD" w:rsidR="006560A9" w:rsidRPr="0022530F" w:rsidRDefault="00FC2A7D" w:rsidP="0022530F">
      <w:pPr>
        <w:autoSpaceDE w:val="0"/>
        <w:autoSpaceDN w:val="0"/>
        <w:adjustRightInd w:val="0"/>
        <w:ind w:firstLine="540"/>
        <w:jc w:val="both"/>
      </w:pPr>
      <w:r>
        <w:t xml:space="preserve">3) </w:t>
      </w:r>
      <w:r w:rsidR="006560A9" w:rsidRPr="0022530F">
        <w:t>все котировочные заявки признаны несоответствующими извещению о проведении запроса котировок;</w:t>
      </w:r>
    </w:p>
    <w:p w14:paraId="7A544F04" w14:textId="0730299D" w:rsidR="006560A9" w:rsidRPr="0022530F" w:rsidRDefault="00FC2A7D" w:rsidP="0022530F">
      <w:pPr>
        <w:autoSpaceDE w:val="0"/>
        <w:autoSpaceDN w:val="0"/>
        <w:adjustRightInd w:val="0"/>
        <w:ind w:firstLine="540"/>
        <w:jc w:val="both"/>
      </w:pPr>
      <w:r>
        <w:t xml:space="preserve">4) </w:t>
      </w:r>
      <w:r w:rsidR="006560A9" w:rsidRPr="0022530F">
        <w:t>на участие в запросе котировок не подана ни одна заявка.</w:t>
      </w:r>
    </w:p>
    <w:p w14:paraId="0F684B16" w14:textId="6180E255" w:rsidR="006560A9" w:rsidRPr="0022530F" w:rsidRDefault="00FC2A7D" w:rsidP="0022530F">
      <w:pPr>
        <w:autoSpaceDE w:val="0"/>
        <w:autoSpaceDN w:val="0"/>
        <w:adjustRightInd w:val="0"/>
        <w:ind w:firstLine="540"/>
        <w:jc w:val="both"/>
      </w:pPr>
      <w:r>
        <w:lastRenderedPageBreak/>
        <w:t xml:space="preserve">9.5.2. </w:t>
      </w:r>
      <w:r w:rsidR="006560A9" w:rsidRPr="0022530F">
        <w:t>Если запрос котировок признан несостоявшимся в случае, если по итогам рассмотрения котировочных заявок только одна котировочная заявка признана соответствующей требованиям, изложенным в извещении о проведении запроса котировок или на участие в запросе котировок подана одна котировочная заявка и она соответствует требованиям, изложенным в извещении о проведении запроса котировок, с участником, подавшим эту заявку, может быть заключен договор. Цена такого договора не может превышать цену, указанную в котировочной заявке участника.</w:t>
      </w:r>
    </w:p>
    <w:p w14:paraId="2F153D92" w14:textId="77777777" w:rsidR="006560A9" w:rsidRPr="0022530F" w:rsidRDefault="006560A9" w:rsidP="0022530F">
      <w:pPr>
        <w:autoSpaceDE w:val="0"/>
        <w:autoSpaceDN w:val="0"/>
        <w:adjustRightInd w:val="0"/>
        <w:ind w:firstLine="540"/>
        <w:jc w:val="both"/>
      </w:pPr>
      <w:r w:rsidRPr="0022530F">
        <w:t>Цена договора, заключаемого с единственным участником, определяется в порядке, установленном заказчиком. При этом если цена договора снижена заказчиком по сравнению с начальной (максимальной) ценой договора (ценой лота), договор заключается при согласии такого участника.</w:t>
      </w:r>
    </w:p>
    <w:p w14:paraId="5CE7D4D1" w14:textId="5CB3BD0E" w:rsidR="006560A9" w:rsidRPr="0022530F" w:rsidRDefault="00FC2A7D" w:rsidP="0022530F">
      <w:pPr>
        <w:autoSpaceDE w:val="0"/>
        <w:autoSpaceDN w:val="0"/>
        <w:adjustRightInd w:val="0"/>
        <w:ind w:firstLine="540"/>
        <w:jc w:val="both"/>
      </w:pPr>
      <w:r>
        <w:t xml:space="preserve">9.5.3. </w:t>
      </w:r>
      <w:r w:rsidR="006560A9" w:rsidRPr="0022530F">
        <w:t>Если запрос котировок признан несостоявшимся, заказчик вправе объявить новый запрос котировок или осуществить закупку другим способом. Выбор иного способа осуществляется исходя из условий применения такого способа, предусмотренных настоящим Положением.</w:t>
      </w:r>
    </w:p>
    <w:p w14:paraId="44DC3A68" w14:textId="7668AA9C" w:rsidR="006560A9" w:rsidRPr="0022530F" w:rsidRDefault="00FC2A7D" w:rsidP="0022530F">
      <w:pPr>
        <w:autoSpaceDE w:val="0"/>
        <w:autoSpaceDN w:val="0"/>
        <w:adjustRightInd w:val="0"/>
        <w:ind w:firstLine="540"/>
        <w:jc w:val="both"/>
      </w:pPr>
      <w:r>
        <w:t xml:space="preserve">9.5.4. </w:t>
      </w:r>
      <w:r w:rsidR="006560A9" w:rsidRPr="0022530F">
        <w:t>Договор заключается на условиях и по цене, указанных в извещении о проведении запроса котировок и в котировочной заявке победителя или участника закупки, с которым заключается договор.</w:t>
      </w:r>
    </w:p>
    <w:p w14:paraId="18447E3E" w14:textId="06D396B7" w:rsidR="006560A9" w:rsidRPr="0022530F" w:rsidRDefault="00FC2A7D" w:rsidP="0022530F">
      <w:pPr>
        <w:pStyle w:val="2"/>
        <w:ind w:firstLine="540"/>
        <w:jc w:val="both"/>
        <w:rPr>
          <w:rFonts w:ascii="Georgia" w:hAnsi="Georgia"/>
        </w:rPr>
      </w:pPr>
      <w:bookmarkStart w:id="166" w:name="_Toc533760885"/>
      <w:r>
        <w:rPr>
          <w:rFonts w:ascii="Georgia" w:hAnsi="Georgia"/>
        </w:rPr>
        <w:t xml:space="preserve">9.6. </w:t>
      </w:r>
      <w:r w:rsidR="006560A9" w:rsidRPr="0022530F">
        <w:rPr>
          <w:rFonts w:ascii="Georgia" w:hAnsi="Georgia"/>
        </w:rPr>
        <w:t>Особенности проведения запроса котировок с ограниченным участием</w:t>
      </w:r>
      <w:bookmarkEnd w:id="166"/>
    </w:p>
    <w:p w14:paraId="5706A01C" w14:textId="3E8D7355" w:rsidR="006560A9" w:rsidRPr="0022530F" w:rsidRDefault="00FC2A7D" w:rsidP="0022530F">
      <w:pPr>
        <w:autoSpaceDE w:val="0"/>
        <w:autoSpaceDN w:val="0"/>
        <w:adjustRightInd w:val="0"/>
        <w:ind w:firstLine="540"/>
        <w:jc w:val="both"/>
      </w:pPr>
      <w:r>
        <w:t xml:space="preserve">9.6.1. </w:t>
      </w:r>
      <w:r w:rsidR="006560A9" w:rsidRPr="0022530F">
        <w:t>Проведение запроса котировок с ограниченным участием осуществляется в соответствии с требованиями настоящего Положения.</w:t>
      </w:r>
    </w:p>
    <w:p w14:paraId="34393A2C" w14:textId="538E65CF" w:rsidR="006560A9" w:rsidRPr="0022530F" w:rsidRDefault="00FC2A7D" w:rsidP="0022530F">
      <w:pPr>
        <w:autoSpaceDE w:val="0"/>
        <w:autoSpaceDN w:val="0"/>
        <w:adjustRightInd w:val="0"/>
        <w:ind w:firstLine="540"/>
        <w:jc w:val="both"/>
      </w:pPr>
      <w:r>
        <w:t xml:space="preserve">9.6.2. </w:t>
      </w:r>
      <w:r w:rsidR="006560A9" w:rsidRPr="0022530F">
        <w:t>Заказчик обязан не менее чем за 5 рабочих дней до дня истечения срока подачи заявок на участие в запросе котировок разослать участникам, прошедшим предварительный квалификационный отбор, извещение о проведении запроса котировок с ограниченным участием.</w:t>
      </w:r>
    </w:p>
    <w:p w14:paraId="5B6F7F90" w14:textId="411C3783" w:rsidR="006560A9" w:rsidRPr="0022530F" w:rsidRDefault="00FC2A7D" w:rsidP="0022530F">
      <w:pPr>
        <w:pStyle w:val="2"/>
        <w:ind w:firstLine="540"/>
        <w:jc w:val="both"/>
        <w:rPr>
          <w:rFonts w:ascii="Georgia" w:hAnsi="Georgia"/>
        </w:rPr>
      </w:pPr>
      <w:bookmarkStart w:id="167" w:name="_Toc533760886"/>
      <w:r>
        <w:rPr>
          <w:rFonts w:ascii="Georgia" w:hAnsi="Georgia"/>
        </w:rPr>
        <w:t xml:space="preserve">9.7. </w:t>
      </w:r>
      <w:r w:rsidR="006560A9" w:rsidRPr="0022530F">
        <w:rPr>
          <w:rFonts w:ascii="Georgia" w:hAnsi="Georgia"/>
        </w:rPr>
        <w:t>Особенности проведения запроса котировок в электронной форме</w:t>
      </w:r>
      <w:bookmarkEnd w:id="167"/>
    </w:p>
    <w:p w14:paraId="725572E2" w14:textId="32F24290" w:rsidR="006560A9" w:rsidRPr="0022530F" w:rsidRDefault="00FC2A7D" w:rsidP="0022530F">
      <w:pPr>
        <w:autoSpaceDE w:val="0"/>
        <w:autoSpaceDN w:val="0"/>
        <w:adjustRightInd w:val="0"/>
        <w:ind w:firstLine="540"/>
        <w:jc w:val="both"/>
      </w:pPr>
      <w:r>
        <w:t xml:space="preserve">9.7.1. </w:t>
      </w:r>
      <w:r w:rsidR="006560A9" w:rsidRPr="0022530F">
        <w:t>Запрос котировок в электронной форме осуществляется в соответствии с разделами</w:t>
      </w:r>
      <w:r>
        <w:t xml:space="preserve"> 5.</w:t>
      </w:r>
      <w:r w:rsidR="004A7C36">
        <w:t>3</w:t>
      </w:r>
      <w:r>
        <w:t>.</w:t>
      </w:r>
      <w:r w:rsidR="006560A9" w:rsidRPr="0022530F">
        <w:t xml:space="preserve">, </w:t>
      </w:r>
      <w:r w:rsidR="00EB0AFE">
        <w:t xml:space="preserve">7.10., </w:t>
      </w:r>
      <w:r>
        <w:t>9.1.-9.6.</w:t>
      </w:r>
      <w:r w:rsidR="006560A9" w:rsidRPr="0022530F">
        <w:t xml:space="preserve"> настоящего Положения.</w:t>
      </w:r>
    </w:p>
    <w:p w14:paraId="53254D19" w14:textId="3EE65445" w:rsidR="006560A9" w:rsidRPr="0022530F" w:rsidRDefault="00FC2A7D" w:rsidP="0022530F">
      <w:pPr>
        <w:autoSpaceDE w:val="0"/>
        <w:autoSpaceDN w:val="0"/>
        <w:adjustRightInd w:val="0"/>
        <w:ind w:firstLine="540"/>
        <w:jc w:val="both"/>
      </w:pPr>
      <w:r>
        <w:t xml:space="preserve">9.7.2. </w:t>
      </w:r>
      <w:r w:rsidR="006560A9" w:rsidRPr="0022530F">
        <w:t>Форма заявки на участие в запросе котировок в электронной форме устанавливается в извещении о проведении запроса котировок в соответствии с настоящим Положением.</w:t>
      </w:r>
    </w:p>
    <w:p w14:paraId="590BA1CE" w14:textId="77777777" w:rsidR="006560A9" w:rsidRPr="00A60F96" w:rsidRDefault="006560A9" w:rsidP="006560A9">
      <w:pPr>
        <w:pStyle w:val="ConsPlusNormal"/>
        <w:shd w:val="clear" w:color="auto" w:fill="FFFFFF"/>
        <w:spacing w:line="360" w:lineRule="exact"/>
        <w:ind w:firstLine="709"/>
        <w:jc w:val="both"/>
        <w:rPr>
          <w:rFonts w:ascii="Times New Roman" w:hAnsi="Times New Roman" w:cs="Times New Roman"/>
          <w:sz w:val="28"/>
          <w:szCs w:val="28"/>
        </w:rPr>
      </w:pPr>
    </w:p>
    <w:p w14:paraId="5C84DA6C" w14:textId="77777777" w:rsidR="006560A9" w:rsidRDefault="006560A9" w:rsidP="00BE08D2">
      <w:pPr>
        <w:pStyle w:val="2"/>
        <w:ind w:firstLine="540"/>
        <w:jc w:val="both"/>
        <w:rPr>
          <w:rFonts w:ascii="Georgia" w:hAnsi="Georgia"/>
        </w:rPr>
      </w:pPr>
    </w:p>
    <w:p w14:paraId="7A3FE964" w14:textId="77777777" w:rsidR="00FC2A7D" w:rsidRDefault="00FC2A7D" w:rsidP="0022530F"/>
    <w:p w14:paraId="00E992B3" w14:textId="77777777" w:rsidR="00FC2A7D" w:rsidRDefault="00FC2A7D" w:rsidP="0022530F"/>
    <w:p w14:paraId="1BAD89C3" w14:textId="77777777" w:rsidR="00FC2A7D" w:rsidRDefault="00FC2A7D" w:rsidP="0022530F"/>
    <w:p w14:paraId="6B8AC22C" w14:textId="77777777" w:rsidR="00FC2A7D" w:rsidRDefault="00FC2A7D" w:rsidP="0022530F"/>
    <w:p w14:paraId="45481080" w14:textId="77777777" w:rsidR="00FC2A7D" w:rsidRDefault="00FC2A7D" w:rsidP="0022530F"/>
    <w:p w14:paraId="78ADE021" w14:textId="77777777" w:rsidR="00FC2A7D" w:rsidRDefault="00FC2A7D" w:rsidP="0022530F"/>
    <w:p w14:paraId="417C45D4" w14:textId="77777777" w:rsidR="00FC2A7D" w:rsidRDefault="00FC2A7D" w:rsidP="0022530F"/>
    <w:p w14:paraId="578FA8F6" w14:textId="77777777" w:rsidR="00FC2A7D" w:rsidRDefault="00FC2A7D" w:rsidP="0022530F"/>
    <w:p w14:paraId="3D51C221" w14:textId="77777777" w:rsidR="00FC2A7D" w:rsidRDefault="00FC2A7D" w:rsidP="0022530F"/>
    <w:p w14:paraId="049140E3" w14:textId="77777777" w:rsidR="00FC2A7D" w:rsidRDefault="00FC2A7D" w:rsidP="0022530F"/>
    <w:p w14:paraId="5372F039" w14:textId="77777777" w:rsidR="00FC2A7D" w:rsidRDefault="00FC2A7D" w:rsidP="0022530F"/>
    <w:p w14:paraId="7B76978A" w14:textId="77777777" w:rsidR="00FC2A7D" w:rsidRDefault="00FC2A7D" w:rsidP="0022530F"/>
    <w:p w14:paraId="0FA08B5D" w14:textId="77777777" w:rsidR="00FC2A7D" w:rsidRDefault="00FC2A7D" w:rsidP="0022530F"/>
    <w:p w14:paraId="6FDB17FF" w14:textId="4E09978E" w:rsidR="00366F7D" w:rsidRPr="0022530F" w:rsidRDefault="00366F7D" w:rsidP="0022530F">
      <w:pPr>
        <w:pStyle w:val="10"/>
        <w:rPr>
          <w:rFonts w:ascii="Georgia" w:hAnsi="Georgia"/>
          <w:i/>
          <w:sz w:val="28"/>
          <w:szCs w:val="28"/>
        </w:rPr>
      </w:pPr>
      <w:bookmarkStart w:id="168" w:name="_Toc533760887"/>
      <w:r>
        <w:rPr>
          <w:rFonts w:ascii="Georgia" w:hAnsi="Georgia"/>
          <w:i/>
          <w:sz w:val="28"/>
          <w:szCs w:val="28"/>
        </w:rPr>
        <w:lastRenderedPageBreak/>
        <w:t xml:space="preserve">10. </w:t>
      </w:r>
      <w:r w:rsidR="00B87452">
        <w:rPr>
          <w:rFonts w:ascii="Georgia" w:hAnsi="Georgia"/>
          <w:i/>
          <w:sz w:val="28"/>
          <w:szCs w:val="28"/>
        </w:rPr>
        <w:t>Порядок</w:t>
      </w:r>
      <w:r w:rsidRPr="0022530F">
        <w:rPr>
          <w:rFonts w:ascii="Georgia" w:hAnsi="Georgia"/>
          <w:i/>
          <w:sz w:val="28"/>
          <w:szCs w:val="28"/>
        </w:rPr>
        <w:t xml:space="preserve"> проведения запроса предложений</w:t>
      </w:r>
      <w:bookmarkEnd w:id="168"/>
    </w:p>
    <w:p w14:paraId="5227DE4C" w14:textId="141793B0" w:rsidR="00366F7D" w:rsidRPr="0022530F" w:rsidRDefault="00366F7D" w:rsidP="0022530F">
      <w:pPr>
        <w:pStyle w:val="2"/>
        <w:ind w:firstLine="540"/>
        <w:jc w:val="both"/>
        <w:rPr>
          <w:rFonts w:ascii="Georgia" w:hAnsi="Georgia"/>
        </w:rPr>
      </w:pPr>
      <w:bookmarkStart w:id="169" w:name="Par2"/>
      <w:bookmarkStart w:id="170" w:name="_Toc533760888"/>
      <w:bookmarkEnd w:id="169"/>
      <w:r w:rsidRPr="0022530F">
        <w:rPr>
          <w:rFonts w:ascii="Georgia" w:hAnsi="Georgia"/>
        </w:rPr>
        <w:t>1</w:t>
      </w:r>
      <w:r w:rsidR="00655231">
        <w:rPr>
          <w:rFonts w:ascii="Georgia" w:hAnsi="Georgia"/>
        </w:rPr>
        <w:t>0.1</w:t>
      </w:r>
      <w:r w:rsidRPr="0022530F">
        <w:rPr>
          <w:rFonts w:ascii="Georgia" w:hAnsi="Georgia"/>
        </w:rPr>
        <w:t>. Извещение о проведении запроса предложений</w:t>
      </w:r>
      <w:bookmarkEnd w:id="170"/>
    </w:p>
    <w:p w14:paraId="5E87F5A8" w14:textId="3FCC09A2" w:rsidR="00366F7D" w:rsidRDefault="00655231" w:rsidP="0022530F">
      <w:pPr>
        <w:autoSpaceDE w:val="0"/>
        <w:autoSpaceDN w:val="0"/>
        <w:adjustRightInd w:val="0"/>
        <w:ind w:firstLine="540"/>
        <w:jc w:val="both"/>
      </w:pPr>
      <w:r>
        <w:t>10.1.1.</w:t>
      </w:r>
      <w:r w:rsidR="00366F7D">
        <w:t xml:space="preserve"> При проведении запроса предложений извещение об осуществлении закупки и документация о закупке размещаются заказчиком в единой информационной системе не менее чем за семь рабочих дней до дня проведения такого запроса.</w:t>
      </w:r>
    </w:p>
    <w:p w14:paraId="20E80506" w14:textId="77777777" w:rsidR="00366F7D" w:rsidRDefault="00366F7D" w:rsidP="0022530F">
      <w:pPr>
        <w:autoSpaceDE w:val="0"/>
        <w:autoSpaceDN w:val="0"/>
        <w:adjustRightInd w:val="0"/>
        <w:ind w:firstLine="540"/>
        <w:jc w:val="both"/>
      </w:pPr>
      <w:r>
        <w:t>Проведение запроса предложений с ограниченным участием осуществляется в соответствии с требованиями настоящего Положения.</w:t>
      </w:r>
    </w:p>
    <w:p w14:paraId="00158C9A" w14:textId="0BEE1F73" w:rsidR="00366F7D" w:rsidRDefault="00655231" w:rsidP="0022530F">
      <w:pPr>
        <w:autoSpaceDE w:val="0"/>
        <w:autoSpaceDN w:val="0"/>
        <w:adjustRightInd w:val="0"/>
        <w:ind w:firstLine="540"/>
        <w:jc w:val="both"/>
      </w:pPr>
      <w:r>
        <w:t>10.1.2.</w:t>
      </w:r>
      <w:r w:rsidR="00366F7D">
        <w:t xml:space="preserve"> В извещении о </w:t>
      </w:r>
      <w:r>
        <w:t>проведении запроса предложений З</w:t>
      </w:r>
      <w:r w:rsidR="00366F7D">
        <w:t xml:space="preserve">аказчик указывает </w:t>
      </w:r>
      <w:r>
        <w:t xml:space="preserve">следующую </w:t>
      </w:r>
      <w:r w:rsidR="00366F7D">
        <w:t>информацию</w:t>
      </w:r>
      <w:r>
        <w:t xml:space="preserve">: </w:t>
      </w:r>
    </w:p>
    <w:p w14:paraId="734A412F" w14:textId="77777777" w:rsidR="00655231" w:rsidRDefault="00655231" w:rsidP="00655231">
      <w:pPr>
        <w:ind w:firstLine="540"/>
        <w:jc w:val="both"/>
      </w:pPr>
      <w:r>
        <w:t>1) способ осуществления конкурентной закупки;</w:t>
      </w:r>
    </w:p>
    <w:p w14:paraId="02B395D9" w14:textId="77777777" w:rsidR="00655231" w:rsidRDefault="00655231" w:rsidP="00655231">
      <w:pPr>
        <w:ind w:firstLine="540"/>
        <w:jc w:val="both"/>
      </w:pPr>
      <w:r>
        <w:t>2) наименование, место нахождения, почтовый адрес, адрес электронной почты, номер контактного телефона заказчика;</w:t>
      </w:r>
    </w:p>
    <w:p w14:paraId="3E885D5B" w14:textId="77777777" w:rsidR="00655231" w:rsidRDefault="00655231" w:rsidP="00655231">
      <w:pPr>
        <w:ind w:firstLine="540"/>
        <w:jc w:val="both"/>
      </w:pPr>
      <w:r>
        <w:t xml:space="preserve">3) предмет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w:t>
      </w:r>
      <w:hyperlink r:id="rId37" w:history="1">
        <w:r>
          <w:t>пунктом</w:t>
        </w:r>
      </w:hyperlink>
      <w:r>
        <w:t xml:space="preserve"> 6.2.6. настоящего Положения (при необходимости);</w:t>
      </w:r>
    </w:p>
    <w:p w14:paraId="10723665" w14:textId="77777777" w:rsidR="00655231" w:rsidRDefault="00655231" w:rsidP="00655231">
      <w:pPr>
        <w:ind w:firstLine="540"/>
        <w:jc w:val="both"/>
      </w:pPr>
      <w:r>
        <w:t>4) место поставки товара, выполнения работ, оказания услуг;</w:t>
      </w:r>
    </w:p>
    <w:p w14:paraId="089D6C01" w14:textId="77777777" w:rsidR="00655231" w:rsidRDefault="00655231" w:rsidP="00655231">
      <w:pPr>
        <w:ind w:firstLine="540"/>
        <w:jc w:val="both"/>
      </w:pPr>
      <w: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1A451564" w14:textId="77777777" w:rsidR="00655231" w:rsidRDefault="00655231" w:rsidP="00655231">
      <w:pPr>
        <w:ind w:firstLine="540"/>
        <w:jc w:val="both"/>
      </w:pPr>
      <w:r>
        <w:t>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в форме электронного документа;</w:t>
      </w:r>
    </w:p>
    <w:p w14:paraId="67526B8D" w14:textId="77777777" w:rsidR="00655231" w:rsidRDefault="00655231" w:rsidP="00655231">
      <w:pPr>
        <w:ind w:firstLine="540"/>
        <w:jc w:val="both"/>
      </w:pPr>
      <w: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5FF4F256" w14:textId="77777777" w:rsidR="00655231" w:rsidRDefault="00655231" w:rsidP="00655231">
      <w:pPr>
        <w:ind w:firstLine="540"/>
        <w:jc w:val="both"/>
      </w:pPr>
      <w:r>
        <w:t>8) адрес электронной площадки в информационно-телекоммуникационной сети Интернет (при осуществлении конкурентной закупки в электронной форме);</w:t>
      </w:r>
    </w:p>
    <w:p w14:paraId="5301BF95" w14:textId="77777777" w:rsidR="00655231" w:rsidRDefault="00655231" w:rsidP="00655231">
      <w:pPr>
        <w:ind w:firstLine="540"/>
        <w:jc w:val="both"/>
      </w:pPr>
      <w:r>
        <w:t>9) иные сведения, определенные настоящим Положением.</w:t>
      </w:r>
    </w:p>
    <w:p w14:paraId="55BFA61E" w14:textId="77777777" w:rsidR="00366F7D" w:rsidRDefault="00366F7D" w:rsidP="0022530F">
      <w:pPr>
        <w:autoSpaceDE w:val="0"/>
        <w:autoSpaceDN w:val="0"/>
        <w:adjustRightInd w:val="0"/>
        <w:ind w:firstLine="540"/>
        <w:jc w:val="both"/>
      </w:pPr>
      <w:r>
        <w:t>В извещении о проведении запроса предложений заказчик может указывать иную информацию (при необходимости).</w:t>
      </w:r>
    </w:p>
    <w:p w14:paraId="3454B341" w14:textId="4A9C29B3" w:rsidR="00366F7D" w:rsidRDefault="00655231" w:rsidP="0022530F">
      <w:pPr>
        <w:autoSpaceDE w:val="0"/>
        <w:autoSpaceDN w:val="0"/>
        <w:adjustRightInd w:val="0"/>
        <w:ind w:firstLine="540"/>
        <w:jc w:val="both"/>
      </w:pPr>
      <w:r>
        <w:t>10.1.3</w:t>
      </w:r>
      <w:r w:rsidR="00366F7D">
        <w:t>. Заказчик вправе принять решение о внесении изменений в извещение о проведении запроса предложений не позднее дня окончания срока подачи заявок на участие в запросе предложений.</w:t>
      </w:r>
    </w:p>
    <w:p w14:paraId="306D8A5F" w14:textId="6D20DAA5" w:rsidR="00366F7D" w:rsidRDefault="00655231" w:rsidP="0022530F">
      <w:pPr>
        <w:autoSpaceDE w:val="0"/>
        <w:autoSpaceDN w:val="0"/>
        <w:adjustRightInd w:val="0"/>
        <w:ind w:firstLine="540"/>
        <w:jc w:val="both"/>
      </w:pPr>
      <w:r>
        <w:t>10.1.4</w:t>
      </w:r>
      <w:r w:rsidR="00366F7D">
        <w:t>. Заказчик размещает внесенные изменения в единой информационной системе в день принятия решения о внесении изменений.</w:t>
      </w:r>
    </w:p>
    <w:p w14:paraId="75623C78" w14:textId="510A3DCC" w:rsidR="00366F7D" w:rsidRDefault="00655231" w:rsidP="0022530F">
      <w:pPr>
        <w:autoSpaceDE w:val="0"/>
        <w:autoSpaceDN w:val="0"/>
        <w:adjustRightInd w:val="0"/>
        <w:ind w:firstLine="540"/>
        <w:jc w:val="both"/>
      </w:pPr>
      <w:r>
        <w:t>10.1.5</w:t>
      </w:r>
      <w:r w:rsidR="00366F7D">
        <w:t>.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w:t>
      </w:r>
    </w:p>
    <w:p w14:paraId="54B6BF41" w14:textId="1EE36057" w:rsidR="00366F7D" w:rsidRDefault="00655231" w:rsidP="0022530F">
      <w:pPr>
        <w:autoSpaceDE w:val="0"/>
        <w:autoSpaceDN w:val="0"/>
        <w:adjustRightInd w:val="0"/>
        <w:ind w:firstLine="540"/>
        <w:jc w:val="both"/>
      </w:pPr>
      <w:r>
        <w:t>10.1.6</w:t>
      </w:r>
      <w:r w:rsidR="00366F7D">
        <w:t>. Заказчик вправе одновременно с размещением в единой информационной системе извещения о проведении запроса предложений направить приглашение принять участие в таком запросе не менее чем 3 участникам закупки, которые могут осуществить поставки необходимых товаров, выполнение работ, оказание услуг.</w:t>
      </w:r>
    </w:p>
    <w:p w14:paraId="01D3FD9A" w14:textId="77777777" w:rsidR="00366F7D" w:rsidRDefault="00366F7D" w:rsidP="0022530F">
      <w:pPr>
        <w:autoSpaceDE w:val="0"/>
        <w:autoSpaceDN w:val="0"/>
        <w:adjustRightInd w:val="0"/>
        <w:ind w:firstLine="540"/>
        <w:jc w:val="both"/>
      </w:pPr>
      <w:r>
        <w:t>Приглашение может направляться любым средством связи, в том числе в электронной форме, при использовании которого можно получить подтверждение его получения.</w:t>
      </w:r>
    </w:p>
    <w:p w14:paraId="7D45355C" w14:textId="4E0C3B71" w:rsidR="00366F7D" w:rsidRPr="0022530F" w:rsidRDefault="00655231" w:rsidP="0022530F">
      <w:pPr>
        <w:pStyle w:val="2"/>
        <w:ind w:firstLine="540"/>
        <w:jc w:val="both"/>
        <w:rPr>
          <w:rFonts w:ascii="Georgia" w:hAnsi="Georgia"/>
        </w:rPr>
      </w:pPr>
      <w:bookmarkStart w:id="171" w:name="_Toc533760889"/>
      <w:r>
        <w:rPr>
          <w:rFonts w:ascii="Georgia" w:hAnsi="Georgia"/>
        </w:rPr>
        <w:lastRenderedPageBreak/>
        <w:t>10.</w:t>
      </w:r>
      <w:r w:rsidR="00366F7D" w:rsidRPr="0022530F">
        <w:rPr>
          <w:rFonts w:ascii="Georgia" w:hAnsi="Georgia"/>
        </w:rPr>
        <w:t>2. Документация о проведении запроса предложений</w:t>
      </w:r>
      <w:bookmarkEnd w:id="171"/>
    </w:p>
    <w:p w14:paraId="651AAF94" w14:textId="68EE20D9" w:rsidR="00655231" w:rsidRDefault="00655231" w:rsidP="0022530F">
      <w:pPr>
        <w:autoSpaceDE w:val="0"/>
        <w:autoSpaceDN w:val="0"/>
        <w:adjustRightInd w:val="0"/>
        <w:ind w:firstLine="540"/>
        <w:jc w:val="both"/>
      </w:pPr>
      <w:r>
        <w:t>10.2.1</w:t>
      </w:r>
      <w:r w:rsidR="00366F7D">
        <w:t xml:space="preserve">. Документация о проведении запроса предложений должна содержать </w:t>
      </w:r>
      <w:r>
        <w:t xml:space="preserve">обязательные </w:t>
      </w:r>
      <w:r w:rsidR="00366F7D">
        <w:t>сведения</w:t>
      </w:r>
      <w:r>
        <w:t>:</w:t>
      </w:r>
    </w:p>
    <w:p w14:paraId="04D4EB2D" w14:textId="77777777" w:rsidR="00655231" w:rsidRDefault="00655231" w:rsidP="00655231">
      <w:pPr>
        <w:autoSpaceDE w:val="0"/>
        <w:autoSpaceDN w:val="0"/>
        <w:adjustRightInd w:val="0"/>
        <w:ind w:firstLine="540"/>
        <w:jc w:val="both"/>
      </w:pPr>
      <w:r>
        <w:t>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774ECFEC" w14:textId="77777777" w:rsidR="00655231" w:rsidRDefault="00655231" w:rsidP="0022530F">
      <w:pPr>
        <w:autoSpaceDE w:val="0"/>
        <w:autoSpaceDN w:val="0"/>
        <w:adjustRightInd w:val="0"/>
        <w:ind w:firstLine="540"/>
        <w:jc w:val="both"/>
      </w:pPr>
      <w:r>
        <w:t>2) требования к содержанию, форме, оформлению и составу заявки на участие в закупке;</w:t>
      </w:r>
    </w:p>
    <w:p w14:paraId="258B81E1" w14:textId="77777777" w:rsidR="00655231" w:rsidRDefault="00655231" w:rsidP="0022530F">
      <w:pPr>
        <w:autoSpaceDE w:val="0"/>
        <w:autoSpaceDN w:val="0"/>
        <w:adjustRightInd w:val="0"/>
        <w:ind w:firstLine="540"/>
        <w:jc w:val="both"/>
      </w:pPr>
      <w: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74025300" w14:textId="77777777" w:rsidR="00655231" w:rsidRDefault="00655231" w:rsidP="0022530F">
      <w:pPr>
        <w:autoSpaceDE w:val="0"/>
        <w:autoSpaceDN w:val="0"/>
        <w:adjustRightInd w:val="0"/>
        <w:ind w:firstLine="540"/>
        <w:jc w:val="both"/>
      </w:pPr>
      <w:r>
        <w:t>4) место, условия и сроки (периоды) поставки товара, выполнения работы, оказания услуги;</w:t>
      </w:r>
    </w:p>
    <w:p w14:paraId="18372508" w14:textId="77777777" w:rsidR="00655231" w:rsidRDefault="00655231" w:rsidP="0022530F">
      <w:pPr>
        <w:autoSpaceDE w:val="0"/>
        <w:autoSpaceDN w:val="0"/>
        <w:adjustRightInd w:val="0"/>
        <w:ind w:firstLine="540"/>
        <w:jc w:val="both"/>
      </w:pPr>
      <w:r>
        <w:t>5) 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16946B77" w14:textId="77777777" w:rsidR="00655231" w:rsidRDefault="00655231" w:rsidP="0022530F">
      <w:pPr>
        <w:autoSpaceDE w:val="0"/>
        <w:autoSpaceDN w:val="0"/>
        <w:adjustRightInd w:val="0"/>
        <w:ind w:firstLine="540"/>
        <w:jc w:val="both"/>
      </w:pPr>
      <w:r>
        <w:t>6) форма, сроки и порядок оплаты товара, работы, услуги;</w:t>
      </w:r>
    </w:p>
    <w:p w14:paraId="56EB799D" w14:textId="77777777" w:rsidR="00655231" w:rsidRDefault="00655231" w:rsidP="0022530F">
      <w:pPr>
        <w:autoSpaceDE w:val="0"/>
        <w:autoSpaceDN w:val="0"/>
        <w:adjustRightInd w:val="0"/>
        <w:ind w:firstLine="540"/>
        <w:jc w:val="both"/>
      </w:pPr>
      <w:r>
        <w:t>7)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14:paraId="22A55D85" w14:textId="77777777" w:rsidR="00655231" w:rsidRDefault="00655231" w:rsidP="0022530F">
      <w:pPr>
        <w:autoSpaceDE w:val="0"/>
        <w:autoSpaceDN w:val="0"/>
        <w:adjustRightInd w:val="0"/>
        <w:ind w:firstLine="540"/>
        <w:jc w:val="both"/>
      </w:pPr>
      <w:r>
        <w:t>8) порядок, дата начала и дата окончания срока подачи заявок на участие в закупке (этапах конкурентной закупки) и порядок подведения итогов такой закупки (этапов такой закупки);</w:t>
      </w:r>
    </w:p>
    <w:p w14:paraId="3D0176DB" w14:textId="77777777" w:rsidR="00655231" w:rsidRDefault="00655231" w:rsidP="0022530F">
      <w:pPr>
        <w:autoSpaceDE w:val="0"/>
        <w:autoSpaceDN w:val="0"/>
        <w:adjustRightInd w:val="0"/>
        <w:ind w:firstLine="540"/>
        <w:jc w:val="both"/>
      </w:pPr>
      <w:r>
        <w:t>9) требования к участникам такой закупки;</w:t>
      </w:r>
    </w:p>
    <w:p w14:paraId="7C398A98" w14:textId="77777777" w:rsidR="00655231" w:rsidRDefault="00655231" w:rsidP="0022530F">
      <w:pPr>
        <w:autoSpaceDE w:val="0"/>
        <w:autoSpaceDN w:val="0"/>
        <w:adjustRightInd w:val="0"/>
        <w:ind w:firstLine="540"/>
        <w:jc w:val="both"/>
      </w:pPr>
      <w: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4686DDA8" w14:textId="77777777" w:rsidR="00655231" w:rsidRDefault="00655231" w:rsidP="0022530F">
      <w:pPr>
        <w:autoSpaceDE w:val="0"/>
        <w:autoSpaceDN w:val="0"/>
        <w:adjustRightInd w:val="0"/>
        <w:ind w:firstLine="540"/>
        <w:jc w:val="both"/>
      </w:pPr>
      <w:r>
        <w:t>11) формы, порядок, дата и время окончания срока предоставления участникам такой закупки разъяснений положений документации о закупке;</w:t>
      </w:r>
    </w:p>
    <w:p w14:paraId="3EF25A5C" w14:textId="77777777" w:rsidR="00655231" w:rsidRDefault="00655231" w:rsidP="0022530F">
      <w:pPr>
        <w:autoSpaceDE w:val="0"/>
        <w:autoSpaceDN w:val="0"/>
        <w:adjustRightInd w:val="0"/>
        <w:ind w:firstLine="540"/>
        <w:jc w:val="both"/>
      </w:pPr>
      <w:r>
        <w:lastRenderedPageBreak/>
        <w:t>12) дата рассмотрения предложений участников такой закупки и подведения итогов такой закупки;</w:t>
      </w:r>
    </w:p>
    <w:p w14:paraId="72815D93" w14:textId="77777777" w:rsidR="00655231" w:rsidRDefault="00655231" w:rsidP="0022530F">
      <w:pPr>
        <w:autoSpaceDE w:val="0"/>
        <w:autoSpaceDN w:val="0"/>
        <w:adjustRightInd w:val="0"/>
        <w:ind w:firstLine="540"/>
        <w:jc w:val="both"/>
      </w:pPr>
      <w:r>
        <w:t>13) критерии оценки и сопоставления заявок на участие в такой закупке;</w:t>
      </w:r>
    </w:p>
    <w:p w14:paraId="67EFCEA8" w14:textId="77777777" w:rsidR="00655231" w:rsidRDefault="00655231" w:rsidP="0022530F">
      <w:pPr>
        <w:autoSpaceDE w:val="0"/>
        <w:autoSpaceDN w:val="0"/>
        <w:adjustRightInd w:val="0"/>
        <w:ind w:firstLine="540"/>
        <w:jc w:val="both"/>
      </w:pPr>
      <w:r>
        <w:t>14) порядок оценки и сопоставления заявок на участие в такой закупке;</w:t>
      </w:r>
    </w:p>
    <w:p w14:paraId="75D7DF6A" w14:textId="007F000B" w:rsidR="00655231" w:rsidRDefault="00655231" w:rsidP="0022530F">
      <w:pPr>
        <w:autoSpaceDE w:val="0"/>
        <w:autoSpaceDN w:val="0"/>
        <w:adjustRightInd w:val="0"/>
        <w:ind w:firstLine="540"/>
        <w:jc w:val="both"/>
      </w:pPr>
      <w:r>
        <w:t>15) описание предмета такой закупки в соответствии</w:t>
      </w:r>
      <w:r w:rsidR="003133EB">
        <w:t xml:space="preserve"> с пунктом</w:t>
      </w:r>
      <w:r>
        <w:t xml:space="preserve"> </w:t>
      </w:r>
      <w:r w:rsidR="003133EB">
        <w:t>6.2.6. настоящего Положения.</w:t>
      </w:r>
    </w:p>
    <w:p w14:paraId="631CFF62" w14:textId="19F0C564" w:rsidR="00366F7D" w:rsidRDefault="003133EB" w:rsidP="0022530F">
      <w:pPr>
        <w:autoSpaceDE w:val="0"/>
        <w:autoSpaceDN w:val="0"/>
        <w:adjustRightInd w:val="0"/>
        <w:ind w:firstLine="540"/>
        <w:jc w:val="both"/>
      </w:pPr>
      <w:r>
        <w:t>10.2.2. Также сведения</w:t>
      </w:r>
      <w:r w:rsidR="00366F7D">
        <w:t>:</w:t>
      </w:r>
    </w:p>
    <w:p w14:paraId="6A7E4145" w14:textId="77777777" w:rsidR="00366F7D" w:rsidRDefault="00366F7D" w:rsidP="0022530F">
      <w:pPr>
        <w:autoSpaceDE w:val="0"/>
        <w:autoSpaceDN w:val="0"/>
        <w:adjustRightInd w:val="0"/>
        <w:ind w:firstLine="540"/>
        <w:jc w:val="both"/>
      </w:pPr>
      <w:r>
        <w:t>1) проект договора, заключаемого по результатам закупки, являющийся неотъемлемой частью извещения и документации о проведении запроса предложений;</w:t>
      </w:r>
    </w:p>
    <w:p w14:paraId="089AD8C6" w14:textId="77777777" w:rsidR="00366F7D" w:rsidRDefault="00366F7D" w:rsidP="0022530F">
      <w:pPr>
        <w:autoSpaceDE w:val="0"/>
        <w:autoSpaceDN w:val="0"/>
        <w:adjustRightInd w:val="0"/>
        <w:ind w:firstLine="540"/>
        <w:jc w:val="both"/>
      </w:pPr>
      <w:r>
        <w:t>2) информацию о праве заказчика отказаться от проведения запроса предложений в порядке, установленном настоящим Положением, и срок отказа;</w:t>
      </w:r>
    </w:p>
    <w:p w14:paraId="377ADC34" w14:textId="44D13BB5" w:rsidR="00366F7D" w:rsidRDefault="00366F7D" w:rsidP="0022530F">
      <w:pPr>
        <w:autoSpaceDE w:val="0"/>
        <w:autoSpaceDN w:val="0"/>
        <w:adjustRightInd w:val="0"/>
        <w:ind w:firstLine="540"/>
        <w:jc w:val="both"/>
      </w:pPr>
      <w:r>
        <w:t>3) перечень условий договора, которые могут быть изменены в целях повышения предпочтительности предложений участников, в том числе: снижение цены, изменение условий поставки (выполнения работ, оказания услуг), изменение условий оплаты (уменьшение авансовых платежей, увеличение сроков оплаты)</w:t>
      </w:r>
      <w:r w:rsidR="003133EB">
        <w:t xml:space="preserve"> и иные</w:t>
      </w:r>
      <w:r>
        <w:t>;</w:t>
      </w:r>
    </w:p>
    <w:p w14:paraId="7F5E7A2C" w14:textId="77777777" w:rsidR="00366F7D" w:rsidRDefault="00366F7D" w:rsidP="0022530F">
      <w:pPr>
        <w:autoSpaceDE w:val="0"/>
        <w:autoSpaceDN w:val="0"/>
        <w:adjustRightInd w:val="0"/>
        <w:ind w:firstLine="540"/>
        <w:jc w:val="both"/>
      </w:pPr>
      <w:r>
        <w:t>4) иную информацию в зависимости от предмета закупки и требований заказчика (при необходимости).</w:t>
      </w:r>
    </w:p>
    <w:p w14:paraId="6681EE88" w14:textId="77777777" w:rsidR="00366F7D" w:rsidRDefault="00366F7D" w:rsidP="0022530F">
      <w:pPr>
        <w:autoSpaceDE w:val="0"/>
        <w:autoSpaceDN w:val="0"/>
        <w:adjustRightInd w:val="0"/>
        <w:ind w:firstLine="540"/>
        <w:jc w:val="both"/>
      </w:pPr>
      <w:r>
        <w:t>В документации о проведении запроса предложений не устанавливается срок действия заявок, окончательных предложений.</w:t>
      </w:r>
    </w:p>
    <w:p w14:paraId="6D6ABD62" w14:textId="77777777" w:rsidR="003133EB" w:rsidRDefault="003133EB" w:rsidP="003133EB">
      <w:pPr>
        <w:autoSpaceDE w:val="0"/>
        <w:autoSpaceDN w:val="0"/>
        <w:adjustRightInd w:val="0"/>
        <w:ind w:firstLine="540"/>
        <w:jc w:val="both"/>
      </w:pPr>
      <w:r>
        <w:t>Документация о конкурентной закупке может содержать иные сведения в зависимости от способа закупки, предмета закупки и требований заказчика (при необходимости).</w:t>
      </w:r>
    </w:p>
    <w:p w14:paraId="32F045EC" w14:textId="77777777" w:rsidR="003133EB" w:rsidRDefault="003133EB" w:rsidP="003133EB">
      <w:pPr>
        <w:autoSpaceDE w:val="0"/>
        <w:autoSpaceDN w:val="0"/>
        <w:adjustRightInd w:val="0"/>
        <w:ind w:firstLine="540"/>
        <w:jc w:val="both"/>
      </w:pPr>
      <w:r>
        <w:t>Сведения, содержащиеся в документации о конкурентной закупке, должны соответствовать сведениям, указанным в извещении об осуществлении конкурентной закупке.</w:t>
      </w:r>
    </w:p>
    <w:p w14:paraId="393AF296" w14:textId="29080265" w:rsidR="003133EB" w:rsidRDefault="003133EB" w:rsidP="003133EB">
      <w:pPr>
        <w:autoSpaceDE w:val="0"/>
        <w:autoSpaceDN w:val="0"/>
        <w:adjustRightInd w:val="0"/>
        <w:ind w:firstLine="540"/>
        <w:jc w:val="both"/>
      </w:pPr>
      <w:r>
        <w:t>10.2.3</w:t>
      </w:r>
      <w:r w:rsidR="00366F7D">
        <w:t xml:space="preserve">. </w:t>
      </w:r>
      <w:r>
        <w:t>Заказчик вправе по собственной инициативе либо в ответ на запрос участника принять решение о внесении изменений в извещение не позднее срока, установленного настоящим Положением.</w:t>
      </w:r>
    </w:p>
    <w:p w14:paraId="257927DB" w14:textId="77777777" w:rsidR="003133EB" w:rsidRDefault="003133EB" w:rsidP="003133EB">
      <w:pPr>
        <w:autoSpaceDE w:val="0"/>
        <w:autoSpaceDN w:val="0"/>
        <w:adjustRightInd w:val="0"/>
        <w:ind w:firstLine="540"/>
        <w:jc w:val="both"/>
      </w:pPr>
      <w:r>
        <w:t>Заказчик опубликовывает внесенные в извещение изменения в единой информационной системе не позднее 3 дней со дня принятия решения о внесении изменений.</w:t>
      </w:r>
    </w:p>
    <w:p w14:paraId="33FABB59" w14:textId="77777777" w:rsidR="003133EB" w:rsidRDefault="003133EB" w:rsidP="003133EB">
      <w:pPr>
        <w:autoSpaceDE w:val="0"/>
        <w:autoSpaceDN w:val="0"/>
        <w:adjustRightInd w:val="0"/>
        <w:ind w:firstLine="540"/>
        <w:jc w:val="both"/>
      </w:pPr>
      <w:r>
        <w:t>В случае внесения изменений в извещение о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w:t>
      </w:r>
    </w:p>
    <w:p w14:paraId="34F2276A" w14:textId="77777777" w:rsidR="003133EB" w:rsidRDefault="003133EB" w:rsidP="003133EB">
      <w:pPr>
        <w:autoSpaceDE w:val="0"/>
        <w:autoSpaceDN w:val="0"/>
        <w:adjustRightInd w:val="0"/>
        <w:ind w:firstLine="540"/>
        <w:jc w:val="both"/>
      </w:pPr>
      <w:r>
        <w:t>Разъяснения положений документации о конкурентной закупке не должны изменять предмет конкурентной закупки и существенные условия проекта договора.</w:t>
      </w:r>
    </w:p>
    <w:p w14:paraId="76090362" w14:textId="18A3499D" w:rsidR="00366F7D" w:rsidRPr="0022530F" w:rsidRDefault="003133EB" w:rsidP="0022530F">
      <w:pPr>
        <w:pStyle w:val="2"/>
        <w:ind w:firstLine="540"/>
        <w:jc w:val="both"/>
        <w:rPr>
          <w:rFonts w:ascii="Georgia" w:hAnsi="Georgia"/>
        </w:rPr>
      </w:pPr>
      <w:bookmarkStart w:id="172" w:name="Par24"/>
      <w:bookmarkStart w:id="173" w:name="_Toc533760890"/>
      <w:bookmarkEnd w:id="172"/>
      <w:r w:rsidRPr="00D208EC">
        <w:rPr>
          <w:rFonts w:ascii="Georgia" w:hAnsi="Georgia"/>
        </w:rPr>
        <w:t>10.</w:t>
      </w:r>
      <w:r w:rsidR="00366F7D" w:rsidRPr="0022530F">
        <w:rPr>
          <w:rFonts w:ascii="Georgia" w:hAnsi="Georgia"/>
        </w:rPr>
        <w:t>3. Порядок подачи заявок</w:t>
      </w:r>
      <w:bookmarkEnd w:id="173"/>
    </w:p>
    <w:p w14:paraId="6826A40E" w14:textId="1FD6F398" w:rsidR="004B0100" w:rsidRDefault="003133EB" w:rsidP="0022530F">
      <w:pPr>
        <w:autoSpaceDE w:val="0"/>
        <w:autoSpaceDN w:val="0"/>
        <w:adjustRightInd w:val="0"/>
        <w:ind w:firstLine="540"/>
        <w:jc w:val="both"/>
      </w:pPr>
      <w:r>
        <w:t>10.3.1.</w:t>
      </w:r>
      <w:r w:rsidR="004B0100">
        <w:t xml:space="preserve"> Заявки представляются по форме и в порядке, в месте и до истечения срока</w:t>
      </w:r>
      <w:r w:rsidR="0059328E">
        <w:t>,</w:t>
      </w:r>
      <w:r w:rsidR="004B0100">
        <w:t xml:space="preserve"> которые указаны в извещении и документации о конкурентной закупке.</w:t>
      </w:r>
    </w:p>
    <w:p w14:paraId="76A474C1" w14:textId="2040F18E" w:rsidR="004B0100" w:rsidRDefault="004B0100" w:rsidP="0022530F">
      <w:pPr>
        <w:autoSpaceDE w:val="0"/>
        <w:autoSpaceDN w:val="0"/>
        <w:adjustRightInd w:val="0"/>
        <w:ind w:firstLine="540"/>
        <w:jc w:val="both"/>
      </w:pPr>
      <w:r>
        <w:t>10.3.2. Требовать от участника иные документы и информацию, за исключением указанных в документации о конкурентной закупке, не допускается.</w:t>
      </w:r>
    </w:p>
    <w:p w14:paraId="1E2010C4" w14:textId="55674B08" w:rsidR="004B0100" w:rsidRDefault="004B0100" w:rsidP="0022530F">
      <w:pPr>
        <w:autoSpaceDE w:val="0"/>
        <w:autoSpaceDN w:val="0"/>
        <w:adjustRightInd w:val="0"/>
        <w:ind w:firstLine="540"/>
        <w:jc w:val="both"/>
      </w:pPr>
      <w:r>
        <w:t>10.3.3. В случае наличия в составе заявки документов и информации, текст которых не поддается прочтению, такие документы и информация считаются непредставленными.</w:t>
      </w:r>
    </w:p>
    <w:p w14:paraId="4F300465" w14:textId="60EFB513" w:rsidR="004B0100" w:rsidRDefault="004B0100" w:rsidP="0022530F">
      <w:pPr>
        <w:autoSpaceDE w:val="0"/>
        <w:autoSpaceDN w:val="0"/>
        <w:adjustRightInd w:val="0"/>
        <w:ind w:firstLine="540"/>
        <w:jc w:val="both"/>
      </w:pPr>
      <w:r>
        <w:t>10.3.4.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Если участник подает более одной заявки по лоту, а ранее поданные им заявки по этому лоту не отозваны, все заявки такого участника по лоту отклоняются.</w:t>
      </w:r>
    </w:p>
    <w:p w14:paraId="002584B1" w14:textId="0FC0EACD" w:rsidR="004B0100" w:rsidRDefault="004B0100" w:rsidP="0022530F">
      <w:pPr>
        <w:autoSpaceDE w:val="0"/>
        <w:autoSpaceDN w:val="0"/>
        <w:adjustRightInd w:val="0"/>
        <w:ind w:firstLine="540"/>
        <w:jc w:val="both"/>
      </w:pPr>
      <w:r>
        <w:t xml:space="preserve">10.3.5. Заявки оформляются на русском языке. Вся переписка, связанная с проведением закупки, ведется на русском языке, если иное не предусмотрено </w:t>
      </w:r>
      <w:r>
        <w:lastRenderedPageBreak/>
        <w:t>документацией о закупке. В случае если для участия в закупке иностранному лицу потребуется извещение, документация о конкурентной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3A60204A" w14:textId="03767215" w:rsidR="004B0100" w:rsidRDefault="004B0100" w:rsidP="0022530F">
      <w:pPr>
        <w:autoSpaceDE w:val="0"/>
        <w:autoSpaceDN w:val="0"/>
        <w:adjustRightInd w:val="0"/>
        <w:ind w:firstLine="540"/>
        <w:jc w:val="both"/>
      </w:pPr>
      <w:r>
        <w:t>10.3.6. Заявки на участие в закупке действуют в течение срока, установленного документацией о конкурентной закупке. До истечения этого срока заказчик вправе предложить участникам продлить срок действия и обеспечения заявок. Участники вправе отклонить такое предложение заказчика, не утрачивая права на обеспечение заявок. В случае отказа участника закупки от продления срока действия заявки ему возвращается обеспечение заявки в порядке, установленном настоящим Положением, а заявка отклоняется от участия в закупке.</w:t>
      </w:r>
    </w:p>
    <w:p w14:paraId="14C3943F" w14:textId="01BC6549" w:rsidR="004B0100" w:rsidRDefault="004B0100" w:rsidP="0022530F">
      <w:pPr>
        <w:autoSpaceDE w:val="0"/>
        <w:autoSpaceDN w:val="0"/>
        <w:adjustRightInd w:val="0"/>
        <w:ind w:firstLine="540"/>
        <w:jc w:val="both"/>
      </w:pPr>
      <w:r>
        <w:t>10.3.6. Основанием для отказа в приеме заявки является истечение срока подачи заявок и/или несоответствие конверта с заявкой требованиям, установленным в документации о конкурентной закупке.</w:t>
      </w:r>
    </w:p>
    <w:p w14:paraId="2E1B0330" w14:textId="77777777" w:rsidR="004B0100" w:rsidRDefault="004B0100" w:rsidP="0022530F">
      <w:pPr>
        <w:autoSpaceDE w:val="0"/>
        <w:autoSpaceDN w:val="0"/>
        <w:adjustRightInd w:val="0"/>
        <w:ind w:firstLine="540"/>
        <w:jc w:val="both"/>
      </w:pPr>
      <w:r>
        <w:t>На конверте указываются наименование и номер закупки, на участие в которой подается заявка, номер лота, а также наименование и адрес участника закупки.</w:t>
      </w:r>
    </w:p>
    <w:p w14:paraId="5D561B28" w14:textId="77777777" w:rsidR="004B0100" w:rsidRDefault="004B0100" w:rsidP="0022530F">
      <w:pPr>
        <w:autoSpaceDE w:val="0"/>
        <w:autoSpaceDN w:val="0"/>
        <w:adjustRightInd w:val="0"/>
        <w:ind w:firstLine="540"/>
        <w:jc w:val="both"/>
      </w:pPr>
      <w:r>
        <w:t>Заказчик принимает конверты с заявками до истечения срока подачи заявок, за исключением конвертов, на которых отсутствует необходимая информация, либо незапечатанных конвертов.</w:t>
      </w:r>
    </w:p>
    <w:p w14:paraId="4B5CBBC0" w14:textId="77777777" w:rsidR="004B0100" w:rsidRDefault="004B0100" w:rsidP="0022530F">
      <w:pPr>
        <w:autoSpaceDE w:val="0"/>
        <w:autoSpaceDN w:val="0"/>
        <w:adjustRightInd w:val="0"/>
        <w:ind w:firstLine="540"/>
        <w:jc w:val="both"/>
      </w:pPr>
      <w:r>
        <w:t>По истечении срока подачи заявок конверты с заявками не принимаются. Конверт с заявкой, полученный заказчиком по истечении срока подачи заявок по почте, не вскрывается и не возвращается.</w:t>
      </w:r>
    </w:p>
    <w:p w14:paraId="3F9B9602" w14:textId="6B4D909C" w:rsidR="004B0100" w:rsidRDefault="004B0100" w:rsidP="0022530F">
      <w:pPr>
        <w:autoSpaceDE w:val="0"/>
        <w:autoSpaceDN w:val="0"/>
        <w:adjustRightInd w:val="0"/>
        <w:ind w:firstLine="540"/>
        <w:jc w:val="both"/>
      </w:pPr>
      <w:r>
        <w:t>10.3.7. Каждый конверт с заявкой, поступивший в установленный срок, принимается заказчиком в соответствии с условиями, предусмотренными документацией о конкурентной закупке.</w:t>
      </w:r>
    </w:p>
    <w:p w14:paraId="4ED69BB9" w14:textId="1451D0E6" w:rsidR="004B0100" w:rsidRDefault="004B0100" w:rsidP="0022530F">
      <w:pPr>
        <w:autoSpaceDE w:val="0"/>
        <w:autoSpaceDN w:val="0"/>
        <w:adjustRightInd w:val="0"/>
        <w:ind w:firstLine="540"/>
        <w:jc w:val="both"/>
      </w:pPr>
      <w:r>
        <w:t>10.3.8. Участник вправе изменить или отозвать свою заявку до истечения срока подачи заявок с учетом требований настоящего Положения</w:t>
      </w:r>
      <w:r w:rsidR="00F200DD">
        <w:t xml:space="preserve"> и документации</w:t>
      </w:r>
      <w:r>
        <w:t>. В этом случае участник не утрачивает право на предоставленное обеспечение заявки, если иное не предусмотрено документацией о конкурентной закупке. Изменение заявки или уведомление о ее отзыве является действительным, если изменение осуществлено или уведомление получено заказчиком до истечения срока подачи заявок. В случае изменения заявки, датой подачи заявки на участие в конкурентной закупке считается дата подачи последних изменений.</w:t>
      </w:r>
    </w:p>
    <w:p w14:paraId="1E8200FC" w14:textId="2F940075" w:rsidR="00366F7D" w:rsidRDefault="004B0100" w:rsidP="0022530F">
      <w:pPr>
        <w:autoSpaceDE w:val="0"/>
        <w:autoSpaceDN w:val="0"/>
        <w:adjustRightInd w:val="0"/>
        <w:ind w:firstLine="540"/>
        <w:jc w:val="both"/>
      </w:pPr>
      <w:r>
        <w:t>10.</w:t>
      </w:r>
      <w:r w:rsidR="00366F7D">
        <w:t>3</w:t>
      </w:r>
      <w:r w:rsidR="00F200DD">
        <w:t>.9</w:t>
      </w:r>
      <w:r w:rsidR="00366F7D">
        <w:t>. Заявка должна содержать всю указанную в документации информацию и документы. В случае наличия таких требований в документации, в составе заявки должны быть представлены:</w:t>
      </w:r>
    </w:p>
    <w:p w14:paraId="7C6C9391" w14:textId="77777777" w:rsidR="00366F7D" w:rsidRDefault="00366F7D" w:rsidP="0022530F">
      <w:pPr>
        <w:autoSpaceDE w:val="0"/>
        <w:autoSpaceDN w:val="0"/>
        <w:adjustRightInd w:val="0"/>
        <w:ind w:firstLine="540"/>
        <w:jc w:val="both"/>
      </w:pPr>
      <w:r>
        <w:t>1) наименование, организационно-правовая форма, место нахождения, почтовый адрес участника закупки (для юридического лица), фамилия, имя, отчество, паспортные данные, место жительства участника закупки (для физического лица), номер телефона, адрес электронной почты, банковские реквизиты;</w:t>
      </w:r>
    </w:p>
    <w:p w14:paraId="6C662193" w14:textId="77777777" w:rsidR="00366F7D" w:rsidRDefault="00366F7D" w:rsidP="0022530F">
      <w:pPr>
        <w:autoSpaceDE w:val="0"/>
        <w:autoSpaceDN w:val="0"/>
        <w:adjustRightInd w:val="0"/>
        <w:ind w:firstLine="540"/>
        <w:jc w:val="both"/>
      </w:pPr>
      <w:r>
        <w:t>2) идентификационный номер налогоплательщика;</w:t>
      </w:r>
    </w:p>
    <w:p w14:paraId="25230701" w14:textId="77777777" w:rsidR="00366F7D" w:rsidRDefault="00366F7D" w:rsidP="0022530F">
      <w:pPr>
        <w:autoSpaceDE w:val="0"/>
        <w:autoSpaceDN w:val="0"/>
        <w:adjustRightInd w:val="0"/>
        <w:ind w:firstLine="540"/>
        <w:jc w:val="both"/>
      </w:pPr>
      <w:r>
        <w:t>3) документы, подтверждающие полномочия лица, подписавшего предложение;</w:t>
      </w:r>
    </w:p>
    <w:p w14:paraId="4BD07BEB" w14:textId="77777777" w:rsidR="00366F7D" w:rsidRDefault="00366F7D" w:rsidP="0022530F">
      <w:pPr>
        <w:autoSpaceDE w:val="0"/>
        <w:autoSpaceDN w:val="0"/>
        <w:adjustRightInd w:val="0"/>
        <w:ind w:firstLine="540"/>
        <w:jc w:val="both"/>
      </w:pPr>
      <w:r>
        <w:t>4) предложение с указанием номера, наименования процедуры запроса предложений, условий исполнения договора, ценовых, функциональных количественных, качественных характеристик товаров, работ, услуг, предлагаемых участником закупки;</w:t>
      </w:r>
    </w:p>
    <w:p w14:paraId="182EB5F3" w14:textId="77777777" w:rsidR="00366F7D" w:rsidRDefault="00366F7D" w:rsidP="0022530F">
      <w:pPr>
        <w:autoSpaceDE w:val="0"/>
        <w:autoSpaceDN w:val="0"/>
        <w:adjustRightInd w:val="0"/>
        <w:ind w:firstLine="540"/>
        <w:jc w:val="both"/>
      </w:pPr>
      <w:r>
        <w:t>5) иные документы, представляемые в подтверждение соответствия требованиям, изложенным в документации о проведении запроса предложений.</w:t>
      </w:r>
    </w:p>
    <w:p w14:paraId="490CAA40" w14:textId="5C9B26F3" w:rsidR="00366F7D" w:rsidRPr="0022530F" w:rsidRDefault="004B0100" w:rsidP="0022530F">
      <w:pPr>
        <w:pStyle w:val="2"/>
        <w:ind w:firstLine="540"/>
        <w:jc w:val="both"/>
        <w:rPr>
          <w:rFonts w:ascii="Georgia" w:hAnsi="Georgia"/>
        </w:rPr>
      </w:pPr>
      <w:bookmarkStart w:id="174" w:name="_Toc533760891"/>
      <w:r>
        <w:rPr>
          <w:rFonts w:ascii="Georgia" w:hAnsi="Georgia"/>
        </w:rPr>
        <w:t>10.</w:t>
      </w:r>
      <w:r w:rsidR="00366F7D" w:rsidRPr="0022530F">
        <w:rPr>
          <w:rFonts w:ascii="Georgia" w:hAnsi="Georgia"/>
        </w:rPr>
        <w:t>4. Вскрытие, рассмотрение и оценка заявок</w:t>
      </w:r>
      <w:bookmarkEnd w:id="174"/>
    </w:p>
    <w:p w14:paraId="05EC40E1" w14:textId="55BF8A6F" w:rsidR="00366F7D" w:rsidRDefault="004B0100" w:rsidP="0022530F">
      <w:pPr>
        <w:autoSpaceDE w:val="0"/>
        <w:autoSpaceDN w:val="0"/>
        <w:adjustRightInd w:val="0"/>
        <w:ind w:firstLine="540"/>
        <w:jc w:val="both"/>
      </w:pPr>
      <w:r>
        <w:t>10.4.1</w:t>
      </w:r>
      <w:r w:rsidR="00366F7D">
        <w:t>.</w:t>
      </w:r>
      <w:r w:rsidR="00F200DD">
        <w:t xml:space="preserve"> Если этапы вскрытия</w:t>
      </w:r>
      <w:r w:rsidR="000222BF">
        <w:t xml:space="preserve"> и рассмотрения, оценки</w:t>
      </w:r>
      <w:r w:rsidR="00F200DD">
        <w:t xml:space="preserve"> заявок</w:t>
      </w:r>
      <w:r w:rsidR="000222BF">
        <w:t>,</w:t>
      </w:r>
      <w:r w:rsidR="00F200DD">
        <w:t xml:space="preserve"> </w:t>
      </w:r>
      <w:r w:rsidR="000222BF">
        <w:t>согласно порядку закупочной документации, совмещены, заказчиком может составляться итоговый протокол, с указанием промежуточных результатов</w:t>
      </w:r>
      <w:r w:rsidR="001E121B">
        <w:t xml:space="preserve"> вскрытия заявок, без составления отдельного протокола</w:t>
      </w:r>
      <w:r w:rsidR="00366F7D">
        <w:t xml:space="preserve"> </w:t>
      </w:r>
      <w:r w:rsidR="001E121B">
        <w:t xml:space="preserve">по </w:t>
      </w:r>
      <w:r w:rsidR="00366F7D">
        <w:t xml:space="preserve">итогам вскрытия заявок. Если на участие в запросе предложений </w:t>
      </w:r>
      <w:r w:rsidR="00366F7D">
        <w:lastRenderedPageBreak/>
        <w:t>не поступило ни одной заявки оформляется итоговый протокол, в котором указывается информация о признании запроса предложений несостоявшимся.</w:t>
      </w:r>
    </w:p>
    <w:p w14:paraId="5381B33B" w14:textId="497AF683" w:rsidR="00366F7D" w:rsidRDefault="004B0100" w:rsidP="0022530F">
      <w:pPr>
        <w:autoSpaceDE w:val="0"/>
        <w:autoSpaceDN w:val="0"/>
        <w:adjustRightInd w:val="0"/>
        <w:ind w:firstLine="540"/>
        <w:jc w:val="both"/>
      </w:pPr>
      <w:r>
        <w:t>10.4.2</w:t>
      </w:r>
      <w:r w:rsidR="00366F7D">
        <w:t>. Рассмотрение и оценка заявок проводятся в течение 1 рабочего дня, следующего за днем окончания подачи заявок, если иное не установлено документацией о проведении запроса предложений.</w:t>
      </w:r>
    </w:p>
    <w:p w14:paraId="31C5C0D1" w14:textId="77777777" w:rsidR="00366F7D" w:rsidRDefault="00366F7D" w:rsidP="0022530F">
      <w:pPr>
        <w:autoSpaceDE w:val="0"/>
        <w:autoSpaceDN w:val="0"/>
        <w:adjustRightInd w:val="0"/>
        <w:ind w:firstLine="540"/>
        <w:jc w:val="both"/>
      </w:pPr>
      <w:r>
        <w:t>Заказчик вправе продлить срок рассмотрения и оценки заявок, но не более чем на 3 рабочих дня, если иное не установлено документацией. При этом в течение одного рабочего дня с даты принятия решения о продлении срока рассмотрения и оценки таких заявок заказчик размещает соответствующее уведомление в единой информационной системе.</w:t>
      </w:r>
    </w:p>
    <w:p w14:paraId="0A82D85D" w14:textId="77777777" w:rsidR="00366F7D" w:rsidRDefault="00366F7D" w:rsidP="0022530F">
      <w:pPr>
        <w:autoSpaceDE w:val="0"/>
        <w:autoSpaceDN w:val="0"/>
        <w:adjustRightInd w:val="0"/>
        <w:ind w:firstLine="540"/>
        <w:jc w:val="both"/>
      </w:pPr>
      <w:r>
        <w:t>Если при рассмотрении заявок ни один из участников не допущен к участию в запросе предложений, оформляется итоговый протокол, в котором указывается информация о признании запроса предложений несостоявшимся. Окончательные предложения не запрашиваются.</w:t>
      </w:r>
    </w:p>
    <w:p w14:paraId="58B3115F" w14:textId="3CEBF29A" w:rsidR="00366F7D" w:rsidRDefault="004B0100" w:rsidP="0022530F">
      <w:pPr>
        <w:autoSpaceDE w:val="0"/>
        <w:autoSpaceDN w:val="0"/>
        <w:adjustRightInd w:val="0"/>
        <w:ind w:firstLine="540"/>
        <w:jc w:val="both"/>
      </w:pPr>
      <w:r>
        <w:t>10.4.3.</w:t>
      </w:r>
      <w:r w:rsidR="00366F7D">
        <w:t xml:space="preserve"> Все заявки рассматриваются заказчиком на соответствие требованиям документации о проведении запроса предложений, оцениваются на основании критериев, указанных в документации о проведении запроса предложений.</w:t>
      </w:r>
    </w:p>
    <w:p w14:paraId="68AE3C15" w14:textId="11AB8ED3" w:rsidR="00366F7D" w:rsidRDefault="004B0100" w:rsidP="0022530F">
      <w:pPr>
        <w:autoSpaceDE w:val="0"/>
        <w:autoSpaceDN w:val="0"/>
        <w:adjustRightInd w:val="0"/>
        <w:ind w:firstLine="540"/>
        <w:jc w:val="both"/>
      </w:pPr>
      <w:r>
        <w:t>10.4.5</w:t>
      </w:r>
      <w:r w:rsidR="00366F7D">
        <w:t>. Заказчик может отклонить представленные заявки в случае:</w:t>
      </w:r>
    </w:p>
    <w:p w14:paraId="7F43D1E9" w14:textId="77777777" w:rsidR="00366F7D" w:rsidRDefault="00366F7D" w:rsidP="0022530F">
      <w:pPr>
        <w:autoSpaceDE w:val="0"/>
        <w:autoSpaceDN w:val="0"/>
        <w:adjustRightInd w:val="0"/>
        <w:ind w:firstLine="540"/>
        <w:jc w:val="both"/>
      </w:pPr>
      <w:r>
        <w:t>1) несоответствия заявки требованиям, указанным в документации о проведении запроса предложений;</w:t>
      </w:r>
    </w:p>
    <w:p w14:paraId="67D8C124" w14:textId="77777777" w:rsidR="00366F7D" w:rsidRDefault="00366F7D" w:rsidP="0022530F">
      <w:pPr>
        <w:autoSpaceDE w:val="0"/>
        <w:autoSpaceDN w:val="0"/>
        <w:adjustRightInd w:val="0"/>
        <w:ind w:firstLine="540"/>
        <w:jc w:val="both"/>
      </w:pPr>
      <w:r>
        <w:t>2) указания цены товаров, работ, услуг выше начальной (максимальной) цены договора (цены лота).</w:t>
      </w:r>
    </w:p>
    <w:p w14:paraId="017678B2" w14:textId="77777777" w:rsidR="00366F7D" w:rsidRDefault="00366F7D" w:rsidP="0022530F">
      <w:pPr>
        <w:autoSpaceDE w:val="0"/>
        <w:autoSpaceDN w:val="0"/>
        <w:adjustRightInd w:val="0"/>
        <w:ind w:firstLine="540"/>
        <w:jc w:val="both"/>
      </w:pPr>
      <w:r>
        <w:t>3) отсутствие разъяснений положений заявки (в случае требования заказчика, если такое требование направлено в соответствии документацией о конкурентной закупке).</w:t>
      </w:r>
    </w:p>
    <w:p w14:paraId="3900E662" w14:textId="77777777" w:rsidR="00366F7D" w:rsidRDefault="00366F7D" w:rsidP="0022530F">
      <w:pPr>
        <w:autoSpaceDE w:val="0"/>
        <w:autoSpaceDN w:val="0"/>
        <w:adjustRightInd w:val="0"/>
        <w:ind w:firstLine="540"/>
        <w:jc w:val="both"/>
      </w:pPr>
      <w:r>
        <w:t>Отклонение представленных заявок по иным основаниям не допускается.</w:t>
      </w:r>
    </w:p>
    <w:p w14:paraId="72930D66" w14:textId="4CB4531F" w:rsidR="00366F7D" w:rsidRDefault="004B0100" w:rsidP="0022530F">
      <w:pPr>
        <w:autoSpaceDE w:val="0"/>
        <w:autoSpaceDN w:val="0"/>
        <w:adjustRightInd w:val="0"/>
        <w:ind w:firstLine="540"/>
        <w:jc w:val="both"/>
      </w:pPr>
      <w:r>
        <w:t>10.4.6</w:t>
      </w:r>
      <w:r w:rsidR="00366F7D">
        <w:t>. Если к участию в запросе предложений допущен 1 участник, запрос предложений признается несостоявшимся, окончательное предложение единственного участника не предоставляется. Оформляется итоговый протокол, в котором указывается информация о признании запроса предложений несостоявшимся.</w:t>
      </w:r>
    </w:p>
    <w:p w14:paraId="5ECBC089" w14:textId="38A8CA01" w:rsidR="00366F7D" w:rsidRPr="0022530F" w:rsidRDefault="009D36FF" w:rsidP="0022530F">
      <w:pPr>
        <w:pStyle w:val="2"/>
        <w:ind w:firstLine="540"/>
        <w:jc w:val="both"/>
        <w:rPr>
          <w:rFonts w:ascii="Georgia" w:hAnsi="Georgia"/>
        </w:rPr>
      </w:pPr>
      <w:bookmarkStart w:id="175" w:name="_Toc533760892"/>
      <w:r>
        <w:rPr>
          <w:rFonts w:ascii="Georgia" w:hAnsi="Georgia"/>
        </w:rPr>
        <w:t>10.</w:t>
      </w:r>
      <w:r w:rsidR="00366F7D" w:rsidRPr="0022530F">
        <w:rPr>
          <w:rFonts w:ascii="Georgia" w:hAnsi="Georgia"/>
        </w:rPr>
        <w:t>5. Порядок подачи окончательных предложений</w:t>
      </w:r>
      <w:bookmarkEnd w:id="175"/>
    </w:p>
    <w:p w14:paraId="49A626C7" w14:textId="103D4695" w:rsidR="00366F7D" w:rsidRDefault="00597C00" w:rsidP="0022530F">
      <w:pPr>
        <w:autoSpaceDE w:val="0"/>
        <w:autoSpaceDN w:val="0"/>
        <w:adjustRightInd w:val="0"/>
        <w:ind w:firstLine="540"/>
        <w:jc w:val="both"/>
      </w:pPr>
      <w:r>
        <w:t>10.5.1.</w:t>
      </w:r>
      <w:r w:rsidR="00366F7D">
        <w:t xml:space="preserve"> Подача окончательных предложений производится в порядке, указанном в</w:t>
      </w:r>
      <w:r>
        <w:t xml:space="preserve"> </w:t>
      </w:r>
      <w:r w:rsidR="002A6045">
        <w:t>разделе</w:t>
      </w:r>
      <w:r w:rsidR="00366F7D">
        <w:t xml:space="preserve"> </w:t>
      </w:r>
      <w:hyperlink w:anchor="Par24" w:history="1">
        <w:r>
          <w:t>10.3.</w:t>
        </w:r>
      </w:hyperlink>
      <w:r w:rsidR="00366F7D">
        <w:t xml:space="preserve"> настоящего Положения с учетом требований настоящего раздела.</w:t>
      </w:r>
    </w:p>
    <w:p w14:paraId="062A866D" w14:textId="4479C94A" w:rsidR="00366F7D" w:rsidRDefault="00F0751D" w:rsidP="0022530F">
      <w:pPr>
        <w:autoSpaceDE w:val="0"/>
        <w:autoSpaceDN w:val="0"/>
        <w:adjustRightInd w:val="0"/>
        <w:ind w:firstLine="540"/>
        <w:jc w:val="both"/>
      </w:pPr>
      <w:r>
        <w:t>10.5.2</w:t>
      </w:r>
      <w:r w:rsidR="00366F7D">
        <w:t>. Участники, допущенные к участию в закупке, имеют право подать окончательные предложения в течение 2 рабочих дней со дня размещения в единой информационной системе протокола. Участники не имеют права подавать окончательные предложения содержащие худшие условия договора, чем указанные в таком протоколе.</w:t>
      </w:r>
    </w:p>
    <w:p w14:paraId="2873A6D1" w14:textId="0AB15986" w:rsidR="00366F7D" w:rsidRDefault="00366F7D" w:rsidP="0022530F">
      <w:pPr>
        <w:autoSpaceDE w:val="0"/>
        <w:autoSpaceDN w:val="0"/>
        <w:adjustRightInd w:val="0"/>
        <w:ind w:firstLine="540"/>
        <w:jc w:val="both"/>
      </w:pPr>
      <w:r>
        <w:t xml:space="preserve">В случае, если в течение 2 рабочих дней участник не представил окончательного предложения или его окончательное предложение отклонено, его заявка признается окончательным предложением и оценивается в соответствии с </w:t>
      </w:r>
      <w:hyperlink w:anchor="Par55" w:history="1">
        <w:r w:rsidR="002A6045" w:rsidRPr="0022530F">
          <w:t>разделом 10.</w:t>
        </w:r>
        <w:r w:rsidRPr="0022530F">
          <w:t>6</w:t>
        </w:r>
      </w:hyperlink>
      <w:r w:rsidRPr="0022530F">
        <w:t xml:space="preserve"> нас</w:t>
      </w:r>
      <w:r>
        <w:t>тоящего Положения.</w:t>
      </w:r>
    </w:p>
    <w:p w14:paraId="77D361A3" w14:textId="7540041A" w:rsidR="00366F7D" w:rsidRDefault="00F0751D" w:rsidP="0022530F">
      <w:pPr>
        <w:autoSpaceDE w:val="0"/>
        <w:autoSpaceDN w:val="0"/>
        <w:adjustRightInd w:val="0"/>
        <w:ind w:firstLine="540"/>
        <w:jc w:val="both"/>
      </w:pPr>
      <w:r>
        <w:t>10.5.3</w:t>
      </w:r>
      <w:r w:rsidR="00366F7D">
        <w:t>. В состав окончательного предложения в соответствии с условиями документации могут быть включены:</w:t>
      </w:r>
    </w:p>
    <w:p w14:paraId="03558F86" w14:textId="33EA420C" w:rsidR="00366F7D" w:rsidRDefault="00F0751D" w:rsidP="0022530F">
      <w:pPr>
        <w:autoSpaceDE w:val="0"/>
        <w:autoSpaceDN w:val="0"/>
        <w:adjustRightInd w:val="0"/>
        <w:ind w:firstLine="540"/>
        <w:jc w:val="both"/>
      </w:pPr>
      <w:r>
        <w:t xml:space="preserve">- </w:t>
      </w:r>
      <w:r w:rsidR="00366F7D">
        <w:t>наименование, организационно-правовая форма, место нахождения, почтовый адрес участника запроса предложений (для юридического лица), фамилия, имя, отчество, паспортные данные, место жительства участника запроса предложений (для физического лица), номер телефона, адрес электронной почты, банковские реквизиты;</w:t>
      </w:r>
    </w:p>
    <w:p w14:paraId="046FAAFA" w14:textId="3CF48FB7" w:rsidR="00366F7D" w:rsidRDefault="00F0751D" w:rsidP="0022530F">
      <w:pPr>
        <w:autoSpaceDE w:val="0"/>
        <w:autoSpaceDN w:val="0"/>
        <w:adjustRightInd w:val="0"/>
        <w:ind w:firstLine="540"/>
        <w:jc w:val="both"/>
      </w:pPr>
      <w:r>
        <w:t xml:space="preserve">- </w:t>
      </w:r>
      <w:r w:rsidR="00366F7D">
        <w:t>предлагаемые участником условия договора.</w:t>
      </w:r>
    </w:p>
    <w:p w14:paraId="4AFEDB23" w14:textId="0CB5FBF9" w:rsidR="00366F7D" w:rsidRDefault="00F0751D" w:rsidP="0022530F">
      <w:pPr>
        <w:autoSpaceDE w:val="0"/>
        <w:autoSpaceDN w:val="0"/>
        <w:adjustRightInd w:val="0"/>
        <w:ind w:firstLine="540"/>
        <w:jc w:val="both"/>
      </w:pPr>
      <w:r>
        <w:t>10.5.4</w:t>
      </w:r>
      <w:r w:rsidR="00366F7D">
        <w:t>. Форма окончательного предложения может определяться в документации о проведении запроса предложений.</w:t>
      </w:r>
    </w:p>
    <w:p w14:paraId="2E29AEE6" w14:textId="77777777" w:rsidR="00366F7D" w:rsidRDefault="00366F7D" w:rsidP="0022530F">
      <w:pPr>
        <w:autoSpaceDE w:val="0"/>
        <w:autoSpaceDN w:val="0"/>
        <w:adjustRightInd w:val="0"/>
        <w:ind w:firstLine="540"/>
        <w:jc w:val="both"/>
      </w:pPr>
    </w:p>
    <w:p w14:paraId="10277796" w14:textId="7A89FB3E" w:rsidR="00366F7D" w:rsidRPr="0022530F" w:rsidRDefault="00F0751D" w:rsidP="0022530F">
      <w:pPr>
        <w:pStyle w:val="2"/>
        <w:ind w:firstLine="540"/>
        <w:jc w:val="both"/>
        <w:rPr>
          <w:rFonts w:ascii="Georgia" w:hAnsi="Georgia"/>
        </w:rPr>
      </w:pPr>
      <w:bookmarkStart w:id="176" w:name="Par55"/>
      <w:bookmarkStart w:id="177" w:name="_Toc533760893"/>
      <w:bookmarkEnd w:id="176"/>
      <w:r>
        <w:rPr>
          <w:rFonts w:ascii="Georgia" w:hAnsi="Georgia"/>
        </w:rPr>
        <w:lastRenderedPageBreak/>
        <w:t>10.</w:t>
      </w:r>
      <w:r w:rsidR="00366F7D" w:rsidRPr="0022530F">
        <w:rPr>
          <w:rFonts w:ascii="Georgia" w:hAnsi="Georgia"/>
        </w:rPr>
        <w:t>6. Вскрытие, рассмотрение и оценка окончательных предложений</w:t>
      </w:r>
      <w:bookmarkEnd w:id="177"/>
    </w:p>
    <w:p w14:paraId="55237AA6" w14:textId="044D7F0D" w:rsidR="00366F7D" w:rsidRDefault="00F0751D" w:rsidP="0022530F">
      <w:pPr>
        <w:autoSpaceDE w:val="0"/>
        <w:autoSpaceDN w:val="0"/>
        <w:adjustRightInd w:val="0"/>
        <w:ind w:firstLine="540"/>
        <w:jc w:val="both"/>
      </w:pPr>
      <w:r>
        <w:t>10.6.1</w:t>
      </w:r>
      <w:r w:rsidR="00366F7D">
        <w:t>. Если участниками не представлены окончательные предложения, в протоколе указывается информация о том, что заявка участника признается окончательным предложением.</w:t>
      </w:r>
    </w:p>
    <w:p w14:paraId="4D25253F" w14:textId="7372E909" w:rsidR="00366F7D" w:rsidRDefault="00F0751D" w:rsidP="0022530F">
      <w:pPr>
        <w:autoSpaceDE w:val="0"/>
        <w:autoSpaceDN w:val="0"/>
        <w:adjustRightInd w:val="0"/>
        <w:ind w:firstLine="540"/>
        <w:jc w:val="both"/>
      </w:pPr>
      <w:r>
        <w:t>10.6.2</w:t>
      </w:r>
      <w:r w:rsidR="00366F7D">
        <w:t>. В случае установления факта подачи одним участником двух и более окончательных предложений в отношении одного и того же лота при условии, что поданные ранее этим участником окончательные предложения не отозваны, все окончательные предложения этого участника, поданные в отношении одного и того же лота, не рассматриваются.</w:t>
      </w:r>
    </w:p>
    <w:p w14:paraId="2512ADCB" w14:textId="5FCF7C0C" w:rsidR="00366F7D" w:rsidRDefault="00F0751D" w:rsidP="0022530F">
      <w:pPr>
        <w:autoSpaceDE w:val="0"/>
        <w:autoSpaceDN w:val="0"/>
        <w:adjustRightInd w:val="0"/>
        <w:ind w:firstLine="540"/>
        <w:jc w:val="both"/>
      </w:pPr>
      <w:r>
        <w:t>10.6.3</w:t>
      </w:r>
      <w:r w:rsidR="00366F7D">
        <w:t>. Все окончательные предложения рассматриваются заказчиком на соответствие требованиям документации о проведении запроса предложений, оцениваются на основании критериев, указанных в документации о проведении запроса предложений.</w:t>
      </w:r>
    </w:p>
    <w:p w14:paraId="58A1F84C" w14:textId="0D426E1C" w:rsidR="00366F7D" w:rsidRDefault="00F0751D" w:rsidP="0022530F">
      <w:pPr>
        <w:autoSpaceDE w:val="0"/>
        <w:autoSpaceDN w:val="0"/>
        <w:adjustRightInd w:val="0"/>
        <w:ind w:firstLine="540"/>
        <w:jc w:val="both"/>
      </w:pPr>
      <w:r>
        <w:t>10.6.4</w:t>
      </w:r>
      <w:r w:rsidR="00366F7D">
        <w:t>. Заказчик вправе проводить переговоры с участниками запроса предложений по уточнению условий договоров, содержащихся в окончательных предложениях участников.</w:t>
      </w:r>
    </w:p>
    <w:p w14:paraId="58BF5440" w14:textId="776ECEF1" w:rsidR="00366F7D" w:rsidRDefault="00F0751D" w:rsidP="0022530F">
      <w:pPr>
        <w:autoSpaceDE w:val="0"/>
        <w:autoSpaceDN w:val="0"/>
        <w:adjustRightInd w:val="0"/>
        <w:ind w:firstLine="540"/>
        <w:jc w:val="both"/>
      </w:pPr>
      <w:r>
        <w:t>10.6.5</w:t>
      </w:r>
      <w:r w:rsidR="00366F7D">
        <w:t>. Заказчик отклоняет представленные окончательные предложения в случае:</w:t>
      </w:r>
    </w:p>
    <w:p w14:paraId="3F0FF085" w14:textId="77777777" w:rsidR="00366F7D" w:rsidRDefault="00366F7D" w:rsidP="0022530F">
      <w:pPr>
        <w:autoSpaceDE w:val="0"/>
        <w:autoSpaceDN w:val="0"/>
        <w:adjustRightInd w:val="0"/>
        <w:ind w:firstLine="540"/>
        <w:jc w:val="both"/>
      </w:pPr>
      <w:r>
        <w:t>1) несоответствия окончательного предложения требованиям, указанным в документации о проведении запроса предложений;</w:t>
      </w:r>
    </w:p>
    <w:p w14:paraId="618AECEA" w14:textId="77777777" w:rsidR="00366F7D" w:rsidRDefault="00366F7D" w:rsidP="0022530F">
      <w:pPr>
        <w:autoSpaceDE w:val="0"/>
        <w:autoSpaceDN w:val="0"/>
        <w:adjustRightInd w:val="0"/>
        <w:ind w:firstLine="540"/>
        <w:jc w:val="both"/>
      </w:pPr>
      <w:r>
        <w:t>2) указания худших условий исполнения договора, чем указанные в протоколе.</w:t>
      </w:r>
    </w:p>
    <w:p w14:paraId="29AFBB9B" w14:textId="77777777" w:rsidR="00366F7D" w:rsidRDefault="00366F7D" w:rsidP="0022530F">
      <w:pPr>
        <w:autoSpaceDE w:val="0"/>
        <w:autoSpaceDN w:val="0"/>
        <w:adjustRightInd w:val="0"/>
        <w:ind w:firstLine="540"/>
        <w:jc w:val="both"/>
      </w:pPr>
      <w:r>
        <w:t>Отклонение окончательных предложений по иным основаниям не допускается.</w:t>
      </w:r>
    </w:p>
    <w:p w14:paraId="55BCE0AE" w14:textId="5F7C458C" w:rsidR="00366F7D" w:rsidRDefault="00F0751D" w:rsidP="0022530F">
      <w:pPr>
        <w:autoSpaceDE w:val="0"/>
        <w:autoSpaceDN w:val="0"/>
        <w:adjustRightInd w:val="0"/>
        <w:ind w:firstLine="540"/>
        <w:jc w:val="both"/>
      </w:pPr>
      <w:r>
        <w:t>10.6.6</w:t>
      </w:r>
      <w:r w:rsidR="00366F7D">
        <w:t>. Победителем запроса предложений признается участник, чье окончательное предложение содержит лучшие условия исполнения договора, и окончательному предложению которого присвоен первый номер.</w:t>
      </w:r>
    </w:p>
    <w:p w14:paraId="4A0455F7" w14:textId="6FC4E472" w:rsidR="00366F7D" w:rsidRDefault="00F0751D" w:rsidP="0022530F">
      <w:pPr>
        <w:autoSpaceDE w:val="0"/>
        <w:autoSpaceDN w:val="0"/>
        <w:adjustRightInd w:val="0"/>
        <w:ind w:firstLine="540"/>
        <w:jc w:val="both"/>
      </w:pPr>
      <w:r>
        <w:t>10.6.7</w:t>
      </w:r>
      <w:r w:rsidR="00366F7D">
        <w:t>. В случае если в нескольких окончательных предложениях содержатся одинаковые лучшие условия исполнения договора, победителем запроса предложений признается участник, окончательное предложение которого поступило раньше.</w:t>
      </w:r>
    </w:p>
    <w:p w14:paraId="2362CE02" w14:textId="22EAC8E0" w:rsidR="00366F7D" w:rsidRDefault="00F0751D" w:rsidP="0022530F">
      <w:pPr>
        <w:autoSpaceDE w:val="0"/>
        <w:autoSpaceDN w:val="0"/>
        <w:adjustRightInd w:val="0"/>
        <w:ind w:firstLine="540"/>
        <w:jc w:val="both"/>
      </w:pPr>
      <w:r>
        <w:t>10.6.8</w:t>
      </w:r>
      <w:r w:rsidR="00366F7D">
        <w:t>. По итогам запроса предложений оформляется итоговый протокол.</w:t>
      </w:r>
    </w:p>
    <w:p w14:paraId="4AA52CFC" w14:textId="6F6F326B" w:rsidR="00366F7D" w:rsidRPr="0022530F" w:rsidRDefault="00F0751D" w:rsidP="0022530F">
      <w:pPr>
        <w:pStyle w:val="2"/>
        <w:ind w:firstLine="540"/>
        <w:jc w:val="both"/>
        <w:rPr>
          <w:rFonts w:ascii="Georgia" w:hAnsi="Georgia"/>
        </w:rPr>
      </w:pPr>
      <w:bookmarkStart w:id="178" w:name="_Toc533760894"/>
      <w:r>
        <w:rPr>
          <w:rFonts w:ascii="Georgia" w:hAnsi="Georgia"/>
        </w:rPr>
        <w:t>10.</w:t>
      </w:r>
      <w:r w:rsidR="00366F7D" w:rsidRPr="0022530F">
        <w:rPr>
          <w:rFonts w:ascii="Georgia" w:hAnsi="Georgia"/>
        </w:rPr>
        <w:t>7. Заключение договора по результатам запроса предложений</w:t>
      </w:r>
      <w:bookmarkEnd w:id="178"/>
    </w:p>
    <w:p w14:paraId="3DBB8E39" w14:textId="40F85C6B" w:rsidR="00366F7D" w:rsidRDefault="00F0751D" w:rsidP="0022530F">
      <w:pPr>
        <w:autoSpaceDE w:val="0"/>
        <w:autoSpaceDN w:val="0"/>
        <w:adjustRightInd w:val="0"/>
        <w:ind w:firstLine="540"/>
        <w:jc w:val="both"/>
      </w:pPr>
      <w:r>
        <w:t>10.7.1</w:t>
      </w:r>
      <w:r w:rsidR="00366F7D">
        <w:t>. Договор заключается на условиях окончательного предложения победителя или участника, с которым заключается договор или с согласия таких лиц на условиях более выгодных для заказчика.</w:t>
      </w:r>
    </w:p>
    <w:p w14:paraId="5F4BEFE8" w14:textId="430437EF" w:rsidR="00366F7D" w:rsidRDefault="00F0751D" w:rsidP="0022530F">
      <w:pPr>
        <w:autoSpaceDE w:val="0"/>
        <w:autoSpaceDN w:val="0"/>
        <w:adjustRightInd w:val="0"/>
        <w:ind w:firstLine="540"/>
        <w:jc w:val="both"/>
      </w:pPr>
      <w:r>
        <w:t>10.7.2</w:t>
      </w:r>
      <w:r w:rsidR="00366F7D">
        <w:t>. Если победитель запроса предложений уклонился от подписания договора, заказчик вправе заключить договор с участником, окончательному предложению которого присвоен второй номер.</w:t>
      </w:r>
    </w:p>
    <w:p w14:paraId="7F3F70E4" w14:textId="45FC2425" w:rsidR="00366F7D" w:rsidRDefault="00F0751D" w:rsidP="0022530F">
      <w:pPr>
        <w:autoSpaceDE w:val="0"/>
        <w:autoSpaceDN w:val="0"/>
        <w:adjustRightInd w:val="0"/>
        <w:ind w:firstLine="540"/>
        <w:jc w:val="both"/>
      </w:pPr>
      <w:r>
        <w:t>10.7.3</w:t>
      </w:r>
      <w:r w:rsidR="00366F7D">
        <w:t xml:space="preserve">. Если заказчик отказался от заключения договора с победителем запроса предложений в связи с тем, что победитель не соответствует требованиям, указанным в документации запроса предложений, и (или) предоставил недостоверную информацию в отношении своего соответствия таким требованиям в порядке, предусмотренном </w:t>
      </w:r>
      <w:r>
        <w:t xml:space="preserve">пунктом 4.5.12. </w:t>
      </w:r>
      <w:r w:rsidR="00366F7D">
        <w:t>настоящего Положения, заказчик вправе заключить договор с участником</w:t>
      </w:r>
      <w:r>
        <w:t>,</w:t>
      </w:r>
      <w:r w:rsidR="00366F7D">
        <w:t xml:space="preserve"> окончательному предложению которого присвоен второй номер. В случае, если в нескольких заявках на участие в закупке содержатся одинаковые условия исполнения договора, заказчик вправе заключить договор с участником, заявка которого поступила ранее других заявок на участие в закупке, содержащих такие же условия.</w:t>
      </w:r>
    </w:p>
    <w:p w14:paraId="4B76039E" w14:textId="70F9365B" w:rsidR="00366F7D" w:rsidRPr="0022530F" w:rsidRDefault="00F0751D" w:rsidP="0022530F">
      <w:pPr>
        <w:pStyle w:val="2"/>
        <w:ind w:firstLine="540"/>
        <w:jc w:val="both"/>
        <w:rPr>
          <w:rFonts w:ascii="Georgia" w:hAnsi="Georgia"/>
        </w:rPr>
      </w:pPr>
      <w:bookmarkStart w:id="179" w:name="Par73"/>
      <w:bookmarkStart w:id="180" w:name="_Toc533760895"/>
      <w:bookmarkEnd w:id="179"/>
      <w:r>
        <w:rPr>
          <w:rFonts w:ascii="Georgia" w:hAnsi="Georgia"/>
        </w:rPr>
        <w:t>10.</w:t>
      </w:r>
      <w:r w:rsidR="00366F7D" w:rsidRPr="0022530F">
        <w:rPr>
          <w:rFonts w:ascii="Georgia" w:hAnsi="Georgia"/>
        </w:rPr>
        <w:t>8. Последствия признания запроса предложений несостоявшимся</w:t>
      </w:r>
      <w:bookmarkEnd w:id="180"/>
    </w:p>
    <w:p w14:paraId="09759879" w14:textId="58D29996" w:rsidR="00366F7D" w:rsidRDefault="00F0751D" w:rsidP="0022530F">
      <w:pPr>
        <w:autoSpaceDE w:val="0"/>
        <w:autoSpaceDN w:val="0"/>
        <w:adjustRightInd w:val="0"/>
        <w:ind w:firstLine="540"/>
        <w:jc w:val="both"/>
      </w:pPr>
      <w:r>
        <w:t>10.8.1</w:t>
      </w:r>
      <w:r w:rsidR="00366F7D">
        <w:t>. Запрос предложений признается несостоявшимся если:</w:t>
      </w:r>
    </w:p>
    <w:p w14:paraId="7F6705C9" w14:textId="77777777" w:rsidR="00366F7D" w:rsidRDefault="00366F7D" w:rsidP="0022530F">
      <w:pPr>
        <w:autoSpaceDE w:val="0"/>
        <w:autoSpaceDN w:val="0"/>
        <w:adjustRightInd w:val="0"/>
        <w:ind w:firstLine="540"/>
        <w:jc w:val="both"/>
      </w:pPr>
      <w:r>
        <w:t>1) на участие в запросе предложений не подано ни одной заявки;</w:t>
      </w:r>
    </w:p>
    <w:p w14:paraId="2E55FA30" w14:textId="77777777" w:rsidR="00366F7D" w:rsidRDefault="00366F7D" w:rsidP="0022530F">
      <w:pPr>
        <w:autoSpaceDE w:val="0"/>
        <w:autoSpaceDN w:val="0"/>
        <w:adjustRightInd w:val="0"/>
        <w:ind w:firstLine="540"/>
        <w:jc w:val="both"/>
      </w:pPr>
      <w:r>
        <w:t>2) на участие в запросе предложений подана одна заявка;</w:t>
      </w:r>
    </w:p>
    <w:p w14:paraId="336BDB2E" w14:textId="77777777" w:rsidR="00366F7D" w:rsidRDefault="00366F7D" w:rsidP="0022530F">
      <w:pPr>
        <w:autoSpaceDE w:val="0"/>
        <w:autoSpaceDN w:val="0"/>
        <w:adjustRightInd w:val="0"/>
        <w:ind w:firstLine="540"/>
        <w:jc w:val="both"/>
      </w:pPr>
      <w:r>
        <w:lastRenderedPageBreak/>
        <w:t>3) по итогам рассмотрения и оценки заявок только один участник допущен к участию в запросе предложений;</w:t>
      </w:r>
    </w:p>
    <w:p w14:paraId="4BC44216" w14:textId="77777777" w:rsidR="00366F7D" w:rsidRDefault="00366F7D" w:rsidP="0022530F">
      <w:pPr>
        <w:autoSpaceDE w:val="0"/>
        <w:autoSpaceDN w:val="0"/>
        <w:adjustRightInd w:val="0"/>
        <w:ind w:firstLine="540"/>
        <w:jc w:val="both"/>
      </w:pPr>
      <w:r>
        <w:t>4) ни один из участников не допущен к участию в запросе предложений;</w:t>
      </w:r>
    </w:p>
    <w:p w14:paraId="43281FAE" w14:textId="77777777" w:rsidR="00366F7D" w:rsidRDefault="00366F7D" w:rsidP="0022530F">
      <w:pPr>
        <w:autoSpaceDE w:val="0"/>
        <w:autoSpaceDN w:val="0"/>
        <w:adjustRightInd w:val="0"/>
        <w:ind w:firstLine="540"/>
        <w:jc w:val="both"/>
      </w:pPr>
      <w:r>
        <w:t>5) победитель запроса предложений или участник, окончательному предложению которого присвоен второй номер, уклоняется от заключения договора.</w:t>
      </w:r>
    </w:p>
    <w:p w14:paraId="7554404E" w14:textId="1617C3A6" w:rsidR="00366F7D" w:rsidRDefault="00F0751D" w:rsidP="0022530F">
      <w:pPr>
        <w:autoSpaceDE w:val="0"/>
        <w:autoSpaceDN w:val="0"/>
        <w:adjustRightInd w:val="0"/>
        <w:ind w:firstLine="540"/>
        <w:jc w:val="both"/>
      </w:pPr>
      <w:r>
        <w:t>10.8.2</w:t>
      </w:r>
      <w:r w:rsidR="00366F7D">
        <w:t>. Если запрос предложений признан несостоявшимся вследствие поступления заявки от одного участника, а также к участию в запросе предложений допущен 1 участник с таким участником может быть заключен договор в порядке, установленном нормативными документами заказчика. Цена такого договора не может превышать цену, указанную в заявке участника.</w:t>
      </w:r>
    </w:p>
    <w:p w14:paraId="3C33F855" w14:textId="77777777" w:rsidR="00366F7D" w:rsidRDefault="00366F7D" w:rsidP="0022530F">
      <w:pPr>
        <w:autoSpaceDE w:val="0"/>
        <w:autoSpaceDN w:val="0"/>
        <w:adjustRightInd w:val="0"/>
        <w:ind w:firstLine="540"/>
        <w:jc w:val="both"/>
      </w:pPr>
      <w:r>
        <w:t>Цена договора, заключаемого с единственным участником, определяется в порядке, установленном заказчиком. При этом если цена договора снижена заказчиком по сравнению с ценой, предложенной участником, договор заключается при согласии такого участника.</w:t>
      </w:r>
    </w:p>
    <w:p w14:paraId="30CAA26E" w14:textId="77777777" w:rsidR="00366F7D" w:rsidRDefault="00366F7D" w:rsidP="0022530F">
      <w:pPr>
        <w:autoSpaceDE w:val="0"/>
        <w:autoSpaceDN w:val="0"/>
        <w:adjustRightInd w:val="0"/>
        <w:ind w:firstLine="540"/>
        <w:jc w:val="both"/>
      </w:pPr>
      <w:r>
        <w:t>Если запрос предложений признан несостоявшимся, заказчик вправе объявить новый запрос предложений или осуществить закупку другим конкурентным способом. Выбор иного конкурентного способа осуществляется исходя из условий применения такого способа, предусмотренных настоящим Положением.</w:t>
      </w:r>
    </w:p>
    <w:p w14:paraId="68C62FB9" w14:textId="77777777" w:rsidR="00366F7D" w:rsidRDefault="00366F7D" w:rsidP="00366F7D">
      <w:pPr>
        <w:autoSpaceDE w:val="0"/>
        <w:autoSpaceDN w:val="0"/>
        <w:adjustRightInd w:val="0"/>
        <w:jc w:val="both"/>
      </w:pPr>
    </w:p>
    <w:p w14:paraId="1621BD47" w14:textId="62DF447E" w:rsidR="00366F7D" w:rsidRPr="0022530F" w:rsidRDefault="00F0751D" w:rsidP="0022530F">
      <w:pPr>
        <w:pStyle w:val="2"/>
        <w:ind w:firstLine="540"/>
        <w:jc w:val="both"/>
        <w:rPr>
          <w:rFonts w:ascii="Georgia" w:hAnsi="Georgia"/>
        </w:rPr>
      </w:pPr>
      <w:bookmarkStart w:id="181" w:name="_Toc533760896"/>
      <w:r>
        <w:rPr>
          <w:rFonts w:ascii="Georgia" w:hAnsi="Georgia"/>
        </w:rPr>
        <w:t>10.</w:t>
      </w:r>
      <w:r w:rsidR="00366F7D" w:rsidRPr="0022530F">
        <w:rPr>
          <w:rFonts w:ascii="Georgia" w:hAnsi="Georgia"/>
        </w:rPr>
        <w:t>9. Особенности проведения запроса предложений в электронной форме</w:t>
      </w:r>
      <w:bookmarkEnd w:id="181"/>
    </w:p>
    <w:p w14:paraId="276703F1" w14:textId="2B657704" w:rsidR="00366F7D" w:rsidRDefault="00F0751D" w:rsidP="00366F7D">
      <w:pPr>
        <w:autoSpaceDE w:val="0"/>
        <w:autoSpaceDN w:val="0"/>
        <w:adjustRightInd w:val="0"/>
        <w:spacing w:before="240"/>
        <w:ind w:firstLine="540"/>
        <w:jc w:val="both"/>
      </w:pPr>
      <w:r>
        <w:t>10.9.1</w:t>
      </w:r>
      <w:r w:rsidR="00366F7D">
        <w:t>. Запрос предложений в электронной форме проводится в порядке, указанном в</w:t>
      </w:r>
      <w:r w:rsidR="005C77DD">
        <w:t xml:space="preserve"> разделах 5.</w:t>
      </w:r>
      <w:r w:rsidR="004A7C36">
        <w:t>3</w:t>
      </w:r>
      <w:r w:rsidR="005C77DD">
        <w:t>.,</w:t>
      </w:r>
      <w:r w:rsidR="00EB0AFE">
        <w:t xml:space="preserve"> 7.10., 10.1.-10.8. </w:t>
      </w:r>
      <w:r w:rsidR="00366F7D">
        <w:t>настоящего Положения.</w:t>
      </w:r>
    </w:p>
    <w:p w14:paraId="6FB82F82" w14:textId="77777777" w:rsidR="00EB06BA" w:rsidRDefault="00EB06BA" w:rsidP="0022530F">
      <w:pPr>
        <w:pStyle w:val="10"/>
        <w:rPr>
          <w:rFonts w:ascii="Georgia" w:hAnsi="Georgia"/>
          <w:i/>
          <w:sz w:val="28"/>
        </w:rPr>
      </w:pPr>
      <w:r>
        <w:rPr>
          <w:rFonts w:ascii="Georgia" w:hAnsi="Georgia"/>
          <w:i/>
          <w:sz w:val="28"/>
        </w:rPr>
        <w:br w:type="page"/>
      </w:r>
    </w:p>
    <w:p w14:paraId="316B79C3" w14:textId="45FC00D1" w:rsidR="006E2203" w:rsidRPr="0022530F" w:rsidRDefault="006E2203" w:rsidP="0022530F">
      <w:pPr>
        <w:pStyle w:val="10"/>
        <w:rPr>
          <w:rFonts w:ascii="Georgia" w:hAnsi="Georgia"/>
          <w:i/>
          <w:sz w:val="28"/>
        </w:rPr>
      </w:pPr>
      <w:bookmarkStart w:id="182" w:name="_Toc533760897"/>
      <w:r>
        <w:rPr>
          <w:rFonts w:ascii="Georgia" w:hAnsi="Georgia"/>
          <w:i/>
          <w:sz w:val="28"/>
        </w:rPr>
        <w:lastRenderedPageBreak/>
        <w:t>11</w:t>
      </w:r>
      <w:r w:rsidRPr="0022530F">
        <w:rPr>
          <w:rFonts w:ascii="Georgia" w:hAnsi="Georgia"/>
          <w:i/>
          <w:sz w:val="28"/>
        </w:rPr>
        <w:t>. Протоколы, составляемые в ходе осуществления конкурентной закупки и по ее итогам</w:t>
      </w:r>
      <w:bookmarkEnd w:id="182"/>
    </w:p>
    <w:p w14:paraId="032B001D" w14:textId="01593F39" w:rsidR="006E2203" w:rsidRDefault="006E2203" w:rsidP="0022530F">
      <w:pPr>
        <w:autoSpaceDE w:val="0"/>
        <w:autoSpaceDN w:val="0"/>
        <w:adjustRightInd w:val="0"/>
        <w:ind w:firstLine="540"/>
        <w:jc w:val="both"/>
      </w:pPr>
      <w:r>
        <w:t>11.1. Протокол должен содержать следующие сведения:</w:t>
      </w:r>
    </w:p>
    <w:p w14:paraId="23B01CF2" w14:textId="77777777" w:rsidR="006E2203" w:rsidRDefault="006E2203" w:rsidP="0022530F">
      <w:pPr>
        <w:autoSpaceDE w:val="0"/>
        <w:autoSpaceDN w:val="0"/>
        <w:adjustRightInd w:val="0"/>
        <w:ind w:firstLine="540"/>
        <w:jc w:val="both"/>
      </w:pPr>
      <w:r>
        <w:t>1) дата подписания протокола;</w:t>
      </w:r>
    </w:p>
    <w:p w14:paraId="3653438A" w14:textId="77777777" w:rsidR="006E2203" w:rsidRDefault="006E2203" w:rsidP="0022530F">
      <w:pPr>
        <w:autoSpaceDE w:val="0"/>
        <w:autoSpaceDN w:val="0"/>
        <w:adjustRightInd w:val="0"/>
        <w:ind w:firstLine="540"/>
        <w:jc w:val="both"/>
      </w:pPr>
      <w:r>
        <w:t>2) количество поданных на участие в закупке (этапе закупки) заявок, а также дата и время регистрации каждой такой заявки;</w:t>
      </w:r>
    </w:p>
    <w:p w14:paraId="3352C486" w14:textId="77777777" w:rsidR="006E2203" w:rsidRDefault="006E2203" w:rsidP="0022530F">
      <w:pPr>
        <w:autoSpaceDE w:val="0"/>
        <w:autoSpaceDN w:val="0"/>
        <w:adjustRightInd w:val="0"/>
        <w:ind w:firstLine="540"/>
        <w:jc w:val="both"/>
      </w:pPr>
      <w: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094A15C9" w14:textId="77777777" w:rsidR="006E2203" w:rsidRDefault="006E2203" w:rsidP="0022530F">
      <w:pPr>
        <w:autoSpaceDE w:val="0"/>
        <w:autoSpaceDN w:val="0"/>
        <w:adjustRightInd w:val="0"/>
        <w:ind w:firstLine="540"/>
        <w:jc w:val="both"/>
      </w:pPr>
      <w:r>
        <w:t>а) количества заявок на участие в закупке, которые отклонены;</w:t>
      </w:r>
    </w:p>
    <w:p w14:paraId="7A326FF8" w14:textId="77777777" w:rsidR="006E2203" w:rsidRDefault="006E2203" w:rsidP="0022530F">
      <w:pPr>
        <w:autoSpaceDE w:val="0"/>
        <w:autoSpaceDN w:val="0"/>
        <w:adjustRightInd w:val="0"/>
        <w:ind w:firstLine="540"/>
        <w:jc w:val="both"/>
      </w:pPr>
      <w: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7BFE86E2" w14:textId="77777777" w:rsidR="006E2203" w:rsidRDefault="006E2203" w:rsidP="0022530F">
      <w:pPr>
        <w:autoSpaceDE w:val="0"/>
        <w:autoSpaceDN w:val="0"/>
        <w:adjustRightInd w:val="0"/>
        <w:ind w:firstLine="540"/>
        <w:jc w:val="both"/>
      </w:pPr>
      <w: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6E898DCD" w14:textId="77777777" w:rsidR="006E2203" w:rsidRDefault="006E2203" w:rsidP="0022530F">
      <w:pPr>
        <w:autoSpaceDE w:val="0"/>
        <w:autoSpaceDN w:val="0"/>
        <w:adjustRightInd w:val="0"/>
        <w:ind w:firstLine="540"/>
        <w:jc w:val="both"/>
      </w:pPr>
      <w:r>
        <w:t>5) причины, по которым конкурентная закупка признана несостоявшейся, в случае ее признания таковой;</w:t>
      </w:r>
    </w:p>
    <w:p w14:paraId="2E11DB7F" w14:textId="77777777" w:rsidR="006E2203" w:rsidRDefault="006E2203" w:rsidP="0022530F">
      <w:pPr>
        <w:autoSpaceDE w:val="0"/>
        <w:autoSpaceDN w:val="0"/>
        <w:adjustRightInd w:val="0"/>
        <w:ind w:firstLine="540"/>
        <w:jc w:val="both"/>
      </w:pPr>
      <w:r>
        <w:t>6) иные сведения в случае, если необходимость их указания в протоколе предусмотрена настоящим Положением.</w:t>
      </w:r>
    </w:p>
    <w:p w14:paraId="7E1E71DF" w14:textId="69142AA2" w:rsidR="006E2203" w:rsidRDefault="006E2203" w:rsidP="0022530F">
      <w:pPr>
        <w:autoSpaceDE w:val="0"/>
        <w:autoSpaceDN w:val="0"/>
        <w:adjustRightInd w:val="0"/>
        <w:ind w:firstLine="540"/>
        <w:jc w:val="both"/>
      </w:pPr>
      <w:r>
        <w:t>11.2. Итоговый протокол должен содержать следующие сведения:</w:t>
      </w:r>
    </w:p>
    <w:p w14:paraId="710376F0" w14:textId="77777777" w:rsidR="006E2203" w:rsidRDefault="006E2203" w:rsidP="0022530F">
      <w:pPr>
        <w:autoSpaceDE w:val="0"/>
        <w:autoSpaceDN w:val="0"/>
        <w:adjustRightInd w:val="0"/>
        <w:ind w:firstLine="540"/>
        <w:jc w:val="both"/>
      </w:pPr>
      <w:r>
        <w:t>1) дата подписания протокола;</w:t>
      </w:r>
    </w:p>
    <w:p w14:paraId="2CF6CA01" w14:textId="77777777" w:rsidR="006E2203" w:rsidRDefault="006E2203" w:rsidP="0022530F">
      <w:pPr>
        <w:autoSpaceDE w:val="0"/>
        <w:autoSpaceDN w:val="0"/>
        <w:adjustRightInd w:val="0"/>
        <w:ind w:firstLine="540"/>
        <w:jc w:val="both"/>
      </w:pPr>
      <w:r>
        <w:t>2) количество поданных заявок на участие в закупке, а также дата и время регистрации каждой такой заявки;</w:t>
      </w:r>
    </w:p>
    <w:p w14:paraId="0EFCECE2" w14:textId="2AF0D443" w:rsidR="006E2203" w:rsidRDefault="00F2462E" w:rsidP="0022530F">
      <w:pPr>
        <w:autoSpaceDE w:val="0"/>
        <w:autoSpaceDN w:val="0"/>
        <w:adjustRightInd w:val="0"/>
        <w:ind w:firstLine="540"/>
        <w:jc w:val="both"/>
      </w:pPr>
      <w:r>
        <w:t>3</w:t>
      </w:r>
      <w:r w:rsidR="006E2203">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181851A0" w14:textId="740BDE49" w:rsidR="006E2203" w:rsidRDefault="00F2462E" w:rsidP="0022530F">
      <w:pPr>
        <w:autoSpaceDE w:val="0"/>
        <w:autoSpaceDN w:val="0"/>
        <w:adjustRightInd w:val="0"/>
        <w:ind w:firstLine="540"/>
        <w:jc w:val="both"/>
      </w:pPr>
      <w:r>
        <w:t>4</w:t>
      </w:r>
      <w:r w:rsidR="006E2203">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78003173" w14:textId="77777777" w:rsidR="006E2203" w:rsidRDefault="006E2203" w:rsidP="0022530F">
      <w:pPr>
        <w:autoSpaceDE w:val="0"/>
        <w:autoSpaceDN w:val="0"/>
        <w:adjustRightInd w:val="0"/>
        <w:ind w:firstLine="540"/>
        <w:jc w:val="both"/>
      </w:pPr>
      <w:r>
        <w:t>а) количества заявок на участие в закупке, окончательных предложений, которые отклонены;</w:t>
      </w:r>
    </w:p>
    <w:p w14:paraId="3A76102C" w14:textId="77777777" w:rsidR="006E2203" w:rsidRDefault="006E2203" w:rsidP="0022530F">
      <w:pPr>
        <w:autoSpaceDE w:val="0"/>
        <w:autoSpaceDN w:val="0"/>
        <w:adjustRightInd w:val="0"/>
        <w:ind w:firstLine="540"/>
        <w:jc w:val="both"/>
      </w:pPr>
      <w: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5E574A83" w14:textId="065B8F75" w:rsidR="006E2203" w:rsidRDefault="00F2462E" w:rsidP="0022530F">
      <w:pPr>
        <w:autoSpaceDE w:val="0"/>
        <w:autoSpaceDN w:val="0"/>
        <w:adjustRightInd w:val="0"/>
        <w:ind w:firstLine="540"/>
        <w:jc w:val="both"/>
      </w:pPr>
      <w:r>
        <w:t>5</w:t>
      </w:r>
      <w:r w:rsidR="006E2203">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55D27E52" w14:textId="019B3594" w:rsidR="006E2203" w:rsidRDefault="00F2462E" w:rsidP="0022530F">
      <w:pPr>
        <w:autoSpaceDE w:val="0"/>
        <w:autoSpaceDN w:val="0"/>
        <w:adjustRightInd w:val="0"/>
        <w:ind w:firstLine="540"/>
        <w:jc w:val="both"/>
      </w:pPr>
      <w:r>
        <w:lastRenderedPageBreak/>
        <w:t>6</w:t>
      </w:r>
      <w:r w:rsidR="006E2203">
        <w:t>) причины, по которым закупка признана несостоявшейся, в случае признания ее таковой;</w:t>
      </w:r>
    </w:p>
    <w:p w14:paraId="0744FDDD" w14:textId="3A63197A" w:rsidR="006E2203" w:rsidRDefault="00F2462E" w:rsidP="0022530F">
      <w:pPr>
        <w:autoSpaceDE w:val="0"/>
        <w:autoSpaceDN w:val="0"/>
        <w:adjustRightInd w:val="0"/>
        <w:ind w:firstLine="540"/>
        <w:jc w:val="both"/>
      </w:pPr>
      <w:r>
        <w:t>7</w:t>
      </w:r>
      <w:r w:rsidR="006E2203">
        <w:t>) иные сведения в случае, если необходимость их указания в протоколе предусмотрена настоящим Положением.</w:t>
      </w:r>
    </w:p>
    <w:p w14:paraId="7C3874E1" w14:textId="77777777" w:rsidR="006E2203" w:rsidRDefault="006E2203" w:rsidP="0022530F">
      <w:pPr>
        <w:autoSpaceDE w:val="0"/>
        <w:autoSpaceDN w:val="0"/>
        <w:adjustRightInd w:val="0"/>
        <w:ind w:firstLine="540"/>
        <w:jc w:val="both"/>
      </w:pPr>
    </w:p>
    <w:p w14:paraId="1D0F1693" w14:textId="77777777" w:rsidR="00FC2A7D" w:rsidRDefault="00FC2A7D" w:rsidP="0022530F">
      <w:pPr>
        <w:autoSpaceDE w:val="0"/>
        <w:autoSpaceDN w:val="0"/>
        <w:adjustRightInd w:val="0"/>
        <w:ind w:firstLine="540"/>
        <w:jc w:val="both"/>
      </w:pPr>
    </w:p>
    <w:p w14:paraId="66E1CA2F" w14:textId="77777777" w:rsidR="00FC2A7D" w:rsidRDefault="00FC2A7D" w:rsidP="0022530F"/>
    <w:p w14:paraId="7F166388" w14:textId="77777777" w:rsidR="00FC2A7D" w:rsidRDefault="00FC2A7D" w:rsidP="0022530F"/>
    <w:p w14:paraId="18F55F48" w14:textId="77777777" w:rsidR="00FC2A7D" w:rsidRDefault="00FC2A7D" w:rsidP="0022530F"/>
    <w:p w14:paraId="61E21B9F" w14:textId="53BDD5FD" w:rsidR="004B7DAF" w:rsidRPr="00DE3F3E" w:rsidRDefault="004B7DAF" w:rsidP="00BE08D2">
      <w:pPr>
        <w:ind w:firstLine="540"/>
        <w:jc w:val="both"/>
      </w:pPr>
    </w:p>
    <w:p w14:paraId="57DD06D6" w14:textId="430A3131" w:rsidR="007F1375" w:rsidRPr="007B50D6" w:rsidRDefault="003B4F59" w:rsidP="00547AEA">
      <w:pPr>
        <w:pStyle w:val="10"/>
        <w:rPr>
          <w:rFonts w:ascii="Georgia" w:hAnsi="Georgia"/>
          <w:i/>
          <w:sz w:val="28"/>
        </w:rPr>
      </w:pPr>
      <w:r>
        <w:rPr>
          <w:rFonts w:ascii="Georgia" w:hAnsi="Georgia"/>
          <w:sz w:val="28"/>
        </w:rPr>
        <w:br w:type="page"/>
      </w:r>
      <w:bookmarkStart w:id="183" w:name="_Toc533760898"/>
      <w:r w:rsidR="007F1375" w:rsidRPr="007B50D6">
        <w:rPr>
          <w:rFonts w:ascii="Georgia" w:hAnsi="Georgia"/>
          <w:i/>
          <w:sz w:val="28"/>
        </w:rPr>
        <w:lastRenderedPageBreak/>
        <w:t>1</w:t>
      </w:r>
      <w:r w:rsidR="004B7DAF" w:rsidRPr="007B50D6">
        <w:rPr>
          <w:rFonts w:ascii="Georgia" w:hAnsi="Georgia"/>
          <w:i/>
          <w:sz w:val="28"/>
        </w:rPr>
        <w:t>2</w:t>
      </w:r>
      <w:r w:rsidR="007F1375" w:rsidRPr="007B50D6">
        <w:rPr>
          <w:rFonts w:ascii="Georgia" w:hAnsi="Georgia"/>
          <w:i/>
          <w:sz w:val="28"/>
        </w:rPr>
        <w:t xml:space="preserve">. </w:t>
      </w:r>
      <w:r w:rsidR="00E76411">
        <w:rPr>
          <w:rFonts w:ascii="Georgia" w:hAnsi="Georgia"/>
          <w:i/>
          <w:sz w:val="28"/>
        </w:rPr>
        <w:t>Неконкурентные закупки</w:t>
      </w:r>
      <w:bookmarkEnd w:id="183"/>
    </w:p>
    <w:p w14:paraId="031A0E2C" w14:textId="299BD081" w:rsidR="00E76411" w:rsidRDefault="007F1375" w:rsidP="005D5921">
      <w:pPr>
        <w:pStyle w:val="2"/>
        <w:spacing w:after="0"/>
        <w:ind w:firstLine="539"/>
        <w:jc w:val="both"/>
        <w:rPr>
          <w:rFonts w:ascii="Georgia" w:hAnsi="Georgia"/>
        </w:rPr>
      </w:pPr>
      <w:bookmarkStart w:id="184" w:name="_Toc533760899"/>
      <w:r w:rsidRPr="00175FD7">
        <w:rPr>
          <w:rFonts w:ascii="Georgia" w:hAnsi="Georgia"/>
        </w:rPr>
        <w:t>1</w:t>
      </w:r>
      <w:r w:rsidR="004B7DAF" w:rsidRPr="00175FD7">
        <w:rPr>
          <w:rFonts w:ascii="Georgia" w:hAnsi="Georgia"/>
        </w:rPr>
        <w:t>2</w:t>
      </w:r>
      <w:r w:rsidRPr="00175FD7">
        <w:rPr>
          <w:rFonts w:ascii="Georgia" w:hAnsi="Georgia"/>
        </w:rPr>
        <w:t>.1</w:t>
      </w:r>
      <w:r w:rsidR="00E76411">
        <w:rPr>
          <w:rFonts w:ascii="Georgia" w:hAnsi="Georgia"/>
        </w:rPr>
        <w:t>.</w:t>
      </w:r>
      <w:r w:rsidR="00C875CE" w:rsidRPr="00C875CE">
        <w:rPr>
          <w:rFonts w:ascii="Georgia" w:hAnsi="Georgia"/>
        </w:rPr>
        <w:t xml:space="preserve"> </w:t>
      </w:r>
      <w:r w:rsidR="00C875CE" w:rsidRPr="00172204">
        <w:rPr>
          <w:rFonts w:ascii="Georgia" w:hAnsi="Georgia"/>
        </w:rPr>
        <w:t xml:space="preserve">Закупка у единственного </w:t>
      </w:r>
      <w:r w:rsidR="00B91567">
        <w:rPr>
          <w:rFonts w:ascii="Georgia" w:hAnsi="Georgia"/>
        </w:rPr>
        <w:t>источника (п</w:t>
      </w:r>
      <w:r w:rsidR="00C875CE" w:rsidRPr="00172204">
        <w:rPr>
          <w:rFonts w:ascii="Georgia" w:hAnsi="Georgia"/>
        </w:rPr>
        <w:t>оставщика</w:t>
      </w:r>
      <w:r w:rsidR="00B91567">
        <w:rPr>
          <w:rFonts w:ascii="Georgia" w:hAnsi="Georgia"/>
        </w:rPr>
        <w:t>,</w:t>
      </w:r>
      <w:r w:rsidR="00C875CE" w:rsidRPr="00172204">
        <w:rPr>
          <w:rFonts w:ascii="Georgia" w:hAnsi="Georgia"/>
        </w:rPr>
        <w:t xml:space="preserve"> исполнителя, подрядчика)</w:t>
      </w:r>
      <w:bookmarkEnd w:id="184"/>
    </w:p>
    <w:p w14:paraId="7180E3F9" w14:textId="1FF08B2F" w:rsidR="00E76411" w:rsidRPr="0022530F" w:rsidRDefault="00C875CE" w:rsidP="0022530F">
      <w:pPr>
        <w:ind w:firstLine="540"/>
        <w:jc w:val="both"/>
      </w:pPr>
      <w:r>
        <w:t>12.1.1.</w:t>
      </w:r>
      <w:r w:rsidR="00E76411" w:rsidRPr="0022530F">
        <w:t xml:space="preserve"> К неконкурентным закупкам относится закупка у единственного поставщика (исполнителя, подрядчика), при которой заказчик заключает договор с конкретным поставщиком (исполнителем, подрядчиком)</w:t>
      </w:r>
      <w:r>
        <w:t xml:space="preserve"> по основаниям, указанным в п. 5.2.9. настоящего Положения</w:t>
      </w:r>
      <w:r w:rsidR="00E76411" w:rsidRPr="0022530F">
        <w:t>.</w:t>
      </w:r>
    </w:p>
    <w:p w14:paraId="78B6B898" w14:textId="1A46FADD" w:rsidR="00E76411" w:rsidRDefault="00C875CE" w:rsidP="0022530F">
      <w:pPr>
        <w:ind w:firstLine="540"/>
        <w:jc w:val="both"/>
      </w:pPr>
      <w:r>
        <w:t xml:space="preserve">12.1.2. </w:t>
      </w:r>
      <w:r w:rsidR="00E76411" w:rsidRPr="0022530F">
        <w:t>При закупке у единственного поставщика (исполнителя, подрядчика) извещение и документация</w:t>
      </w:r>
      <w:r w:rsidR="005739C6">
        <w:t xml:space="preserve"> о закупке</w:t>
      </w:r>
      <w:r w:rsidR="00E76411" w:rsidRPr="0022530F">
        <w:t xml:space="preserve"> не формируются.</w:t>
      </w:r>
    </w:p>
    <w:p w14:paraId="599AC06D" w14:textId="755A6031" w:rsidR="00B91567" w:rsidRDefault="003A03F0" w:rsidP="003A03F0">
      <w:pPr>
        <w:ind w:firstLine="540"/>
        <w:jc w:val="both"/>
      </w:pPr>
      <w:r w:rsidRPr="00DE3F3E">
        <w:t>12.1.</w:t>
      </w:r>
      <w:r>
        <w:t>3</w:t>
      </w:r>
      <w:r w:rsidRPr="00DE3F3E">
        <w:t xml:space="preserve">. Инициатор закупки готовит запрос в Закупочную комиссию о согласовании способа закупки, указывая в нем обоснование его применения и прикладывая результаты </w:t>
      </w:r>
      <w:r>
        <w:t>аккредитации</w:t>
      </w:r>
      <w:r w:rsidRPr="00DE3F3E">
        <w:t xml:space="preserve"> кандидатуры потенциального </w:t>
      </w:r>
      <w:r w:rsidRPr="0022530F">
        <w:t>контрагента</w:t>
      </w:r>
      <w:r>
        <w:t xml:space="preserve">, </w:t>
      </w:r>
      <w:r w:rsidR="001E0F03">
        <w:t>согласно требованиям, изложенным в</w:t>
      </w:r>
      <w:r>
        <w:t xml:space="preserve"> п. 6.5.2. настоящего Положения</w:t>
      </w:r>
      <w:r w:rsidR="00635202">
        <w:t>.</w:t>
      </w:r>
    </w:p>
    <w:p w14:paraId="18E6F8AF" w14:textId="2729378E" w:rsidR="003A03F0" w:rsidRPr="00DE3F3E" w:rsidRDefault="00B91567" w:rsidP="003A03F0">
      <w:pPr>
        <w:ind w:firstLine="540"/>
        <w:jc w:val="both"/>
      </w:pPr>
      <w:r>
        <w:t xml:space="preserve">12.1.4. Запрос </w:t>
      </w:r>
      <w:r w:rsidR="00287D2C" w:rsidRPr="00DE3F3E">
        <w:t>о согласовании способа закупки</w:t>
      </w:r>
      <w:r w:rsidR="00287D2C">
        <w:t xml:space="preserve"> с</w:t>
      </w:r>
      <w:r w:rsidR="00287D2C" w:rsidRPr="00DE3F3E">
        <w:t xml:space="preserve"> указ</w:t>
      </w:r>
      <w:r w:rsidR="00287D2C">
        <w:t>анием</w:t>
      </w:r>
      <w:r w:rsidR="00287D2C" w:rsidRPr="00DE3F3E">
        <w:t xml:space="preserve"> обоснование его применения</w:t>
      </w:r>
      <w:r w:rsidR="00287D2C">
        <w:t>,</w:t>
      </w:r>
      <w:r w:rsidR="00287D2C" w:rsidRPr="00DE3F3E">
        <w:t xml:space="preserve"> </w:t>
      </w:r>
      <w:r>
        <w:t>передается Инициатором закупки в Службу закупок</w:t>
      </w:r>
      <w:r w:rsidR="00287D2C">
        <w:t>, которая, в случае его согласования, передает в Закупочную комиссию.</w:t>
      </w:r>
    </w:p>
    <w:p w14:paraId="6FDF2245" w14:textId="46C91253" w:rsidR="003A03F0" w:rsidRPr="00DE3F3E" w:rsidRDefault="003A03F0" w:rsidP="003A03F0">
      <w:pPr>
        <w:ind w:firstLine="540"/>
        <w:jc w:val="both"/>
      </w:pPr>
      <w:r w:rsidRPr="00DE3F3E">
        <w:t>12.1.</w:t>
      </w:r>
      <w:r w:rsidR="00287D2C">
        <w:t>5</w:t>
      </w:r>
      <w:r w:rsidRPr="00DE3F3E">
        <w:t xml:space="preserve">. При проведении закупок у единственного поставщика Закупочная комиссия согласовывает не только способ закупки, но и кандидатуру предложенного инициатором закупки поставщика, </w:t>
      </w:r>
      <w:r w:rsidR="00635202">
        <w:t>путем подписания Протокола о согласовании закупки у единственного источника</w:t>
      </w:r>
      <w:r w:rsidR="00F0007B">
        <w:t>, который подлежит размещению в ЕИС</w:t>
      </w:r>
      <w:r w:rsidRPr="00DE3F3E">
        <w:t>.</w:t>
      </w:r>
    </w:p>
    <w:p w14:paraId="14D4AA37" w14:textId="74BD0D2D" w:rsidR="00E76411" w:rsidRPr="0022530F" w:rsidRDefault="00C875CE" w:rsidP="0022530F">
      <w:pPr>
        <w:ind w:firstLine="540"/>
        <w:jc w:val="both"/>
      </w:pPr>
      <w:r>
        <w:t>12.1.</w:t>
      </w:r>
      <w:r w:rsidR="00287D2C">
        <w:t>6</w:t>
      </w:r>
      <w:r>
        <w:t xml:space="preserve">. </w:t>
      </w:r>
      <w:r w:rsidR="00E76411" w:rsidRPr="0022530F">
        <w:t xml:space="preserve">После заключения договора сведения о закупке у единственного поставщика (исполнителя, подрядчика), в объеме, предусмотренном действующим законодательством Российской Федерации и принятыми во его исполнение нормативными правовыми актами, размещаются в </w:t>
      </w:r>
      <w:r w:rsidR="00F0007B">
        <w:t>ЕИС</w:t>
      </w:r>
      <w:r w:rsidR="00E76411" w:rsidRPr="0022530F">
        <w:t>.</w:t>
      </w:r>
    </w:p>
    <w:p w14:paraId="3D92B15C" w14:textId="4A3A340C" w:rsidR="00E76411" w:rsidRPr="0022530F" w:rsidRDefault="005814D8" w:rsidP="0022530F">
      <w:pPr>
        <w:ind w:firstLine="540"/>
        <w:jc w:val="both"/>
      </w:pPr>
      <w:r>
        <w:t>12.1.</w:t>
      </w:r>
      <w:r w:rsidR="00287D2C">
        <w:t>7</w:t>
      </w:r>
      <w:r>
        <w:t xml:space="preserve">. </w:t>
      </w:r>
      <w:r w:rsidR="00E76411" w:rsidRPr="0022530F">
        <w:t>При закупке у единственного поставщика (исполнителя, подрядчика) могут проводиться переговоры с целью согласования условий заключаемого договора. Протоколы, итоговые протоколы при проведении переговоров не оформляются.</w:t>
      </w:r>
    </w:p>
    <w:p w14:paraId="3FAAE4CC" w14:textId="26474D8A" w:rsidR="00E76411" w:rsidRDefault="005814D8" w:rsidP="0022530F">
      <w:pPr>
        <w:ind w:firstLine="540"/>
        <w:jc w:val="both"/>
      </w:pPr>
      <w:r>
        <w:t>12.1.</w:t>
      </w:r>
      <w:r w:rsidR="00287D2C">
        <w:t>8</w:t>
      </w:r>
      <w:r>
        <w:t xml:space="preserve">. </w:t>
      </w:r>
      <w:r w:rsidR="00E76411" w:rsidRPr="0022530F">
        <w:t>Заказчик вправе отказаться от закупки у единственного поставщика (исполнителя, подрядчика) в любой момент до заключения договора.</w:t>
      </w:r>
    </w:p>
    <w:p w14:paraId="17201098" w14:textId="13981525" w:rsidR="005739C6" w:rsidRDefault="00F75974" w:rsidP="0022530F">
      <w:pPr>
        <w:ind w:firstLine="540"/>
        <w:jc w:val="both"/>
      </w:pPr>
      <w:r>
        <w:t>12.1.</w:t>
      </w:r>
      <w:r w:rsidR="00287D2C">
        <w:t>9</w:t>
      </w:r>
      <w:r>
        <w:t xml:space="preserve">. Заказчик вправе менять </w:t>
      </w:r>
      <w:r w:rsidR="005739C6">
        <w:t>существенные условия выполнения Договора, заключенного с единственным поставщиком, включая</w:t>
      </w:r>
      <w:r w:rsidR="005739C6" w:rsidRPr="0022530F">
        <w:t xml:space="preserve"> объем, цен</w:t>
      </w:r>
      <w:r w:rsidR="005739C6">
        <w:t>у</w:t>
      </w:r>
      <w:r w:rsidR="005739C6" w:rsidRPr="0022530F">
        <w:t xml:space="preserve"> закупаемых товаров, работ, услуг или срок исполнения договора</w:t>
      </w:r>
      <w:r w:rsidR="005739C6">
        <w:t xml:space="preserve">. </w:t>
      </w:r>
      <w:r w:rsidR="006D5BE9">
        <w:t xml:space="preserve">При этом дополнительного согласования </w:t>
      </w:r>
      <w:r w:rsidR="003A03F0">
        <w:t xml:space="preserve">на изменение условий договора </w:t>
      </w:r>
      <w:r w:rsidR="006D5BE9">
        <w:t>с Закупочной комиссией не требуется</w:t>
      </w:r>
      <w:r w:rsidR="003A03F0">
        <w:t>.</w:t>
      </w:r>
    </w:p>
    <w:p w14:paraId="135789F5" w14:textId="23BA113C" w:rsidR="00F75974" w:rsidRPr="0022530F" w:rsidRDefault="00F75974" w:rsidP="0022530F">
      <w:pPr>
        <w:ind w:firstLine="540"/>
        <w:jc w:val="both"/>
      </w:pPr>
    </w:p>
    <w:p w14:paraId="1C75A946" w14:textId="410D12D9" w:rsidR="00E76411" w:rsidRPr="0022530F" w:rsidRDefault="006343AF" w:rsidP="0022530F">
      <w:pPr>
        <w:pStyle w:val="2"/>
        <w:spacing w:after="0"/>
        <w:ind w:firstLine="539"/>
        <w:jc w:val="both"/>
        <w:rPr>
          <w:rFonts w:ascii="Georgia" w:hAnsi="Georgia"/>
        </w:rPr>
      </w:pPr>
      <w:bookmarkStart w:id="185" w:name="_Toc533760900"/>
      <w:r w:rsidRPr="0022530F">
        <w:rPr>
          <w:rFonts w:ascii="Georgia" w:hAnsi="Georgia"/>
        </w:rPr>
        <w:t xml:space="preserve">12.2. Отдельные особенности проведения закупок у единственного поставщика </w:t>
      </w:r>
      <w:r w:rsidRPr="00172204">
        <w:rPr>
          <w:rFonts w:ascii="Georgia" w:hAnsi="Georgia"/>
        </w:rPr>
        <w:t>(исполнителя, подрядчика)</w:t>
      </w:r>
      <w:r w:rsidR="00E66C86">
        <w:rPr>
          <w:rFonts w:ascii="Georgia" w:hAnsi="Georgia"/>
        </w:rPr>
        <w:t>, осуществляемых на основании п 5.2.9. Положения</w:t>
      </w:r>
      <w:bookmarkEnd w:id="185"/>
    </w:p>
    <w:p w14:paraId="68EB98E6" w14:textId="77777777" w:rsidR="00E76411" w:rsidRDefault="00E76411" w:rsidP="00BE08D2">
      <w:pPr>
        <w:ind w:firstLine="540"/>
        <w:jc w:val="both"/>
      </w:pPr>
    </w:p>
    <w:p w14:paraId="1A4F8960" w14:textId="06D52555" w:rsidR="007F1375" w:rsidRDefault="007F1375" w:rsidP="00BE08D2">
      <w:pPr>
        <w:ind w:firstLine="540"/>
        <w:jc w:val="both"/>
      </w:pPr>
      <w:r w:rsidRPr="00DE3F3E">
        <w:t>1</w:t>
      </w:r>
      <w:r w:rsidR="00CD408E" w:rsidRPr="00DE3F3E">
        <w:t>2</w:t>
      </w:r>
      <w:r w:rsidRPr="00DE3F3E">
        <w:t>.2.1</w:t>
      </w:r>
      <w:r w:rsidR="00CD408E" w:rsidRPr="00DE3F3E">
        <w:t>.</w:t>
      </w:r>
      <w:r w:rsidRPr="00DE3F3E">
        <w:t xml:space="preserve"> Прямые закупки на сумму </w:t>
      </w:r>
      <w:r w:rsidRPr="0022530F">
        <w:rPr>
          <w:b/>
        </w:rPr>
        <w:t xml:space="preserve">до </w:t>
      </w:r>
      <w:r w:rsidR="00E66C86" w:rsidRPr="0022530F">
        <w:rPr>
          <w:b/>
        </w:rPr>
        <w:t>500 тыс. рублей</w:t>
      </w:r>
      <w:r w:rsidR="00E66C86" w:rsidRPr="002345D7">
        <w:t xml:space="preserve"> (с учетом НДС и/или иных видов налогов)</w:t>
      </w:r>
      <w:r w:rsidRPr="00DE3F3E">
        <w:t xml:space="preserve"> </w:t>
      </w:r>
      <w:r w:rsidR="00F92B34" w:rsidRPr="00DE3F3E">
        <w:t>с</w:t>
      </w:r>
      <w:r w:rsidRPr="00DE3F3E">
        <w:t xml:space="preserve"> </w:t>
      </w:r>
      <w:r w:rsidR="00F92B34" w:rsidRPr="00DE3F3E">
        <w:t xml:space="preserve">учетом </w:t>
      </w:r>
      <w:r w:rsidRPr="00DE3F3E">
        <w:t>налога на</w:t>
      </w:r>
      <w:r w:rsidR="00CD408E" w:rsidRPr="00DE3F3E">
        <w:t xml:space="preserve"> </w:t>
      </w:r>
      <w:r w:rsidRPr="00DE3F3E">
        <w:t>добавленную стоимость (</w:t>
      </w:r>
      <w:r w:rsidR="00E66C86">
        <w:t>п</w:t>
      </w:r>
      <w:r w:rsidR="00A50EFF">
        <w:t>одп. 4</w:t>
      </w:r>
      <w:r w:rsidR="00E66C86">
        <w:t xml:space="preserve">1 </w:t>
      </w:r>
      <w:r w:rsidRPr="00DE3F3E">
        <w:t xml:space="preserve">пункт </w:t>
      </w:r>
      <w:r w:rsidR="00CD408E" w:rsidRPr="00DE3F3E">
        <w:t>5</w:t>
      </w:r>
      <w:r w:rsidRPr="00DE3F3E">
        <w:t>.</w:t>
      </w:r>
      <w:r w:rsidR="00E66C86">
        <w:t>2</w:t>
      </w:r>
      <w:r w:rsidRPr="00DE3F3E">
        <w:t>.</w:t>
      </w:r>
      <w:r w:rsidR="00E66C86">
        <w:t>9</w:t>
      </w:r>
      <w:r w:rsidRPr="00DE3F3E">
        <w:t>) проводятся без специальных</w:t>
      </w:r>
      <w:r w:rsidR="00CD408E" w:rsidRPr="00DE3F3E">
        <w:t xml:space="preserve"> </w:t>
      </w:r>
      <w:r w:rsidRPr="00DE3F3E">
        <w:t xml:space="preserve">процедур </w:t>
      </w:r>
      <w:r w:rsidR="00E66C86">
        <w:t>при наличии</w:t>
      </w:r>
      <w:r w:rsidRPr="00DE3F3E">
        <w:t xml:space="preserve"> согласования </w:t>
      </w:r>
      <w:r w:rsidR="00E66C86">
        <w:t>осуществления закупки данным способом</w:t>
      </w:r>
      <w:r w:rsidRPr="00DE3F3E">
        <w:t xml:space="preserve"> </w:t>
      </w:r>
      <w:r w:rsidR="00CD408E" w:rsidRPr="00DE3F3E">
        <w:t>Закупочной комиссией</w:t>
      </w:r>
      <w:r w:rsidR="00E66C86">
        <w:t xml:space="preserve">, оформленной Протоколом согласования </w:t>
      </w:r>
      <w:r w:rsidR="00B9035C">
        <w:t>закупки у единственного источника</w:t>
      </w:r>
      <w:r w:rsidRPr="00DE3F3E">
        <w:t>.</w:t>
      </w:r>
    </w:p>
    <w:p w14:paraId="38FD36B8" w14:textId="3F3F3ED6" w:rsidR="0032464C" w:rsidRDefault="007F1375" w:rsidP="00BE08D2">
      <w:pPr>
        <w:ind w:firstLine="540"/>
        <w:jc w:val="both"/>
      </w:pPr>
      <w:r w:rsidRPr="00DE3F3E">
        <w:t>1</w:t>
      </w:r>
      <w:r w:rsidR="00CD408E" w:rsidRPr="00DE3F3E">
        <w:t>2</w:t>
      </w:r>
      <w:r w:rsidRPr="00DE3F3E">
        <w:t>.2.</w:t>
      </w:r>
      <w:r w:rsidR="00B9035C">
        <w:t>1</w:t>
      </w:r>
      <w:r w:rsidR="00CD408E" w:rsidRPr="00DE3F3E">
        <w:t>.</w:t>
      </w:r>
      <w:r w:rsidR="00B9035C">
        <w:t>1.</w:t>
      </w:r>
      <w:r w:rsidRPr="00DE3F3E">
        <w:t xml:space="preserve"> Для закупки по данному основанию инициатор закупки должен</w:t>
      </w:r>
      <w:r w:rsidR="00CD408E" w:rsidRPr="00DE3F3E">
        <w:t xml:space="preserve"> </w:t>
      </w:r>
      <w:r w:rsidRPr="00DE3F3E">
        <w:t>провести сравнительный анализ рынка с сопоставлением цен не менее, чем</w:t>
      </w:r>
      <w:r w:rsidR="00CD408E" w:rsidRPr="00DE3F3E">
        <w:t xml:space="preserve"> </w:t>
      </w:r>
      <w:r w:rsidRPr="00DE3F3E">
        <w:t>от 3-х (трех) поставщиков. Если анализ рынка невозможно сделать по</w:t>
      </w:r>
      <w:r w:rsidR="00CD408E" w:rsidRPr="00DE3F3E">
        <w:t xml:space="preserve"> </w:t>
      </w:r>
      <w:r w:rsidRPr="00DE3F3E">
        <w:t>неунифицированным услугам, цены по которым сложно сопоставить, то</w:t>
      </w:r>
      <w:r w:rsidR="00CD408E" w:rsidRPr="00DE3F3E">
        <w:t xml:space="preserve"> </w:t>
      </w:r>
      <w:r w:rsidRPr="00DE3F3E">
        <w:t>инициатор закупки должен привести обоснование стоимости.</w:t>
      </w:r>
    </w:p>
    <w:p w14:paraId="5CA5EA07" w14:textId="0B09BCB4" w:rsidR="0032464C" w:rsidRDefault="0032464C" w:rsidP="0022530F">
      <w:pPr>
        <w:ind w:firstLine="540"/>
        <w:jc w:val="both"/>
      </w:pPr>
      <w:r>
        <w:lastRenderedPageBreak/>
        <w:t>В отношении товаров Инициатор закупки в целях проведения сравнительного анализа их цен может использовать предложения в электронном магазине</w:t>
      </w:r>
      <w:r w:rsidR="00B76ADF">
        <w:t xml:space="preserve"> (как посредством размещения ценового запроса, так и посредством отбора размещенных оферт)</w:t>
      </w:r>
      <w:r>
        <w:t>.</w:t>
      </w:r>
    </w:p>
    <w:p w14:paraId="12DAE5B4" w14:textId="1284C2D6" w:rsidR="007F1375" w:rsidRPr="00DE3F3E" w:rsidRDefault="007F1375" w:rsidP="00BE08D2">
      <w:pPr>
        <w:ind w:firstLine="540"/>
        <w:jc w:val="both"/>
      </w:pPr>
      <w:r w:rsidRPr="00DE3F3E">
        <w:t>1</w:t>
      </w:r>
      <w:r w:rsidR="00CD408E" w:rsidRPr="00DE3F3E">
        <w:t>2</w:t>
      </w:r>
      <w:r w:rsidRPr="00DE3F3E">
        <w:t>.2.</w:t>
      </w:r>
      <w:r w:rsidR="00B9035C">
        <w:t>1</w:t>
      </w:r>
      <w:r w:rsidR="00CD408E" w:rsidRPr="00DE3F3E">
        <w:t>.</w:t>
      </w:r>
      <w:r w:rsidR="00B9035C">
        <w:t>2.</w:t>
      </w:r>
      <w:r w:rsidRPr="00DE3F3E">
        <w:t xml:space="preserve"> Общий объем закупок продукции</w:t>
      </w:r>
      <w:r w:rsidR="006837F7">
        <w:t xml:space="preserve"> (работ, услуг)</w:t>
      </w:r>
      <w:r w:rsidRPr="00DE3F3E">
        <w:t xml:space="preserve"> каждого конкретного вида</w:t>
      </w:r>
      <w:r w:rsidR="006837F7">
        <w:t xml:space="preserve"> у одного и того же поставщика (подрядчика, исполнителя)</w:t>
      </w:r>
      <w:r w:rsidRPr="00DE3F3E">
        <w:t>,</w:t>
      </w:r>
      <w:r w:rsidR="00CD408E" w:rsidRPr="00DE3F3E">
        <w:t xml:space="preserve"> </w:t>
      </w:r>
      <w:r w:rsidRPr="00DE3F3E">
        <w:t xml:space="preserve">закупаемый таким способом, не </w:t>
      </w:r>
      <w:r w:rsidR="00013E33">
        <w:t>ограничен ни общей суммой, ни периодом, в пределах кото</w:t>
      </w:r>
      <w:r w:rsidR="00C108D7">
        <w:t>рого эти закупки осуществляются.</w:t>
      </w:r>
    </w:p>
    <w:p w14:paraId="72AAEA9A" w14:textId="6BE4AF50" w:rsidR="007F1375" w:rsidRPr="0022530F" w:rsidRDefault="007F1375" w:rsidP="0022530F">
      <w:pPr>
        <w:ind w:firstLine="540"/>
        <w:jc w:val="both"/>
      </w:pPr>
      <w:r w:rsidRPr="0022530F">
        <w:t>1</w:t>
      </w:r>
      <w:r w:rsidR="00CD408E" w:rsidRPr="0022530F">
        <w:t>2.</w:t>
      </w:r>
      <w:r w:rsidR="00EA6C8A">
        <w:t>2</w:t>
      </w:r>
      <w:r w:rsidR="00CD408E" w:rsidRPr="0022530F">
        <w:t>.</w:t>
      </w:r>
      <w:r w:rsidR="00EA6C8A">
        <w:t xml:space="preserve">2. </w:t>
      </w:r>
      <w:r w:rsidRPr="0022530F">
        <w:t>Прямые закупки вследствие наступления чрезвычайных</w:t>
      </w:r>
      <w:r w:rsidR="00CD408E" w:rsidRPr="0022530F">
        <w:t xml:space="preserve"> </w:t>
      </w:r>
      <w:r w:rsidRPr="0022530F">
        <w:t>обстоятельств (либо для их предотвращения) или непреодолимой силы</w:t>
      </w:r>
      <w:r w:rsidR="00211AA9" w:rsidRPr="0022530F">
        <w:t xml:space="preserve"> (</w:t>
      </w:r>
      <w:r w:rsidR="00211AA9" w:rsidRPr="0022530F">
        <w:rPr>
          <w:b/>
        </w:rPr>
        <w:t>аварийные закупки</w:t>
      </w:r>
      <w:r w:rsidR="00211AA9" w:rsidRPr="0022530F">
        <w:t>)</w:t>
      </w:r>
    </w:p>
    <w:p w14:paraId="21F70956" w14:textId="3A05DBD0" w:rsidR="007F1375" w:rsidRPr="0022530F" w:rsidRDefault="007F1375" w:rsidP="00BE08D2">
      <w:pPr>
        <w:ind w:firstLine="540"/>
        <w:jc w:val="both"/>
      </w:pPr>
      <w:r w:rsidRPr="00B87452">
        <w:t>1</w:t>
      </w:r>
      <w:r w:rsidR="00CD408E" w:rsidRPr="0022530F">
        <w:t>2</w:t>
      </w:r>
      <w:r w:rsidRPr="0022530F">
        <w:t>.</w:t>
      </w:r>
      <w:r w:rsidR="00EA6C8A" w:rsidRPr="0022530F">
        <w:t>2</w:t>
      </w:r>
      <w:r w:rsidRPr="0022530F">
        <w:t>.</w:t>
      </w:r>
      <w:r w:rsidR="00EA6C8A" w:rsidRPr="0022530F">
        <w:t>2.1.</w:t>
      </w:r>
      <w:r w:rsidRPr="0022530F">
        <w:t xml:space="preserve"> Прямые закупки вследствие наступления чрезвычайных</w:t>
      </w:r>
      <w:r w:rsidR="00CD408E" w:rsidRPr="0022530F">
        <w:t xml:space="preserve"> </w:t>
      </w:r>
      <w:r w:rsidRPr="0022530F">
        <w:t>обстоятельств (либо для их предотвращения) или непреодолимой силы</w:t>
      </w:r>
      <w:r w:rsidR="00CD408E" w:rsidRPr="0022530F">
        <w:t xml:space="preserve"> </w:t>
      </w:r>
      <w:r w:rsidRPr="0022530F">
        <w:t>(</w:t>
      </w:r>
      <w:r w:rsidR="00141851" w:rsidRPr="0022530F">
        <w:t>п</w:t>
      </w:r>
      <w:r w:rsidR="00A50EFF">
        <w:t>одп.</w:t>
      </w:r>
      <w:r w:rsidR="00141851" w:rsidRPr="0022530F">
        <w:t xml:space="preserve"> 19 </w:t>
      </w:r>
      <w:r w:rsidRPr="0022530F">
        <w:t>пункт</w:t>
      </w:r>
      <w:r w:rsidR="00141851" w:rsidRPr="0022530F">
        <w:t>а</w:t>
      </w:r>
      <w:r w:rsidRPr="0022530F">
        <w:t xml:space="preserve"> </w:t>
      </w:r>
      <w:r w:rsidR="00CD408E" w:rsidRPr="0022530F">
        <w:t>5</w:t>
      </w:r>
      <w:r w:rsidRPr="0022530F">
        <w:t>.</w:t>
      </w:r>
      <w:r w:rsidR="00141851" w:rsidRPr="0022530F">
        <w:t>2</w:t>
      </w:r>
      <w:r w:rsidRPr="0022530F">
        <w:t>.</w:t>
      </w:r>
      <w:r w:rsidR="00141851" w:rsidRPr="0022530F">
        <w:t>9</w:t>
      </w:r>
      <w:r w:rsidR="001E0F03" w:rsidRPr="0022530F">
        <w:t>.</w:t>
      </w:r>
      <w:r w:rsidR="00CD408E" w:rsidRPr="00B87452">
        <w:t xml:space="preserve"> </w:t>
      </w:r>
      <w:r w:rsidRPr="0022530F">
        <w:t xml:space="preserve">настоящего </w:t>
      </w:r>
      <w:r w:rsidR="00D04EE0" w:rsidRPr="0022530F">
        <w:t>Положения</w:t>
      </w:r>
      <w:r w:rsidRPr="0022530F">
        <w:t>) осуществляются только в случае,</w:t>
      </w:r>
      <w:r w:rsidR="00D04EE0" w:rsidRPr="0022530F">
        <w:t xml:space="preserve"> </w:t>
      </w:r>
      <w:r w:rsidRPr="0022530F">
        <w:t>если возникла срочная необходимость в определенных товарах, работах,</w:t>
      </w:r>
      <w:r w:rsidR="00D04EE0" w:rsidRPr="0022530F">
        <w:t xml:space="preserve"> </w:t>
      </w:r>
      <w:r w:rsidRPr="0022530F">
        <w:t>услугах, в связи с чем применение иных процедур неприемлемо. Под</w:t>
      </w:r>
      <w:r w:rsidR="00D04EE0" w:rsidRPr="0022530F">
        <w:t xml:space="preserve"> </w:t>
      </w:r>
      <w:r w:rsidRPr="0022530F">
        <w:t>чрезвычайными обстоятельствами понимаются любые обстоятельства,</w:t>
      </w:r>
      <w:r w:rsidR="00D04EE0" w:rsidRPr="0022530F">
        <w:t xml:space="preserve"> </w:t>
      </w:r>
      <w:r w:rsidRPr="0022530F">
        <w:t>которые создают или могут создать явную и значительную опасность для</w:t>
      </w:r>
      <w:r w:rsidR="00D04EE0" w:rsidRPr="0022530F">
        <w:t xml:space="preserve"> </w:t>
      </w:r>
      <w:r w:rsidRPr="0022530F">
        <w:t>жизни и здоровья людей, состояния окружающей среды либо</w:t>
      </w:r>
      <w:r w:rsidR="00D04EE0" w:rsidRPr="0022530F">
        <w:t xml:space="preserve"> </w:t>
      </w:r>
      <w:r w:rsidRPr="0022530F">
        <w:t>имущественных интересов Общества.</w:t>
      </w:r>
    </w:p>
    <w:p w14:paraId="1D2DF798" w14:textId="317A5AAD" w:rsidR="007F1375" w:rsidRPr="0022530F" w:rsidRDefault="00D04EE0" w:rsidP="00BE08D2">
      <w:pPr>
        <w:ind w:firstLine="540"/>
        <w:jc w:val="both"/>
      </w:pPr>
      <w:r w:rsidRPr="0022530F">
        <w:t>12</w:t>
      </w:r>
      <w:r w:rsidR="007F1375" w:rsidRPr="0022530F">
        <w:t>.</w:t>
      </w:r>
      <w:r w:rsidR="00141851" w:rsidRPr="0022530F">
        <w:t>2</w:t>
      </w:r>
      <w:r w:rsidR="007F1375" w:rsidRPr="0022530F">
        <w:t>.</w:t>
      </w:r>
      <w:r w:rsidR="00141851" w:rsidRPr="0022530F">
        <w:t>2</w:t>
      </w:r>
      <w:r w:rsidRPr="0022530F">
        <w:t>.</w:t>
      </w:r>
      <w:r w:rsidR="00141851" w:rsidRPr="0022530F">
        <w:t>2.</w:t>
      </w:r>
      <w:r w:rsidR="007F1375" w:rsidRPr="0022530F">
        <w:t xml:space="preserve"> Прямая закупка по данному основанию производится с учетом</w:t>
      </w:r>
      <w:r w:rsidRPr="0022530F">
        <w:t xml:space="preserve"> </w:t>
      </w:r>
      <w:r w:rsidR="007F1375" w:rsidRPr="0022530F">
        <w:t>того, что объем приобретаемой продукции должен быть не более</w:t>
      </w:r>
      <w:r w:rsidRPr="0022530F">
        <w:t xml:space="preserve"> </w:t>
      </w:r>
      <w:r w:rsidR="007F1375" w:rsidRPr="0022530F">
        <w:t>достаточного для ликвидации последствий (предотвращения) аварии,</w:t>
      </w:r>
      <w:r w:rsidRPr="0022530F">
        <w:t xml:space="preserve"> </w:t>
      </w:r>
      <w:r w:rsidR="007F1375" w:rsidRPr="0022530F">
        <w:t>предотвращения чрезвычайной ситуации или ликвидации ее последствий и,</w:t>
      </w:r>
      <w:r w:rsidRPr="0022530F">
        <w:t xml:space="preserve"> </w:t>
      </w:r>
      <w:r w:rsidR="007F1375" w:rsidRPr="0022530F">
        <w:t>при необходимости, пополнения установленных норм аварийного запаса</w:t>
      </w:r>
      <w:r w:rsidRPr="0022530F">
        <w:t xml:space="preserve"> </w:t>
      </w:r>
      <w:r w:rsidR="007F1375" w:rsidRPr="0022530F">
        <w:t>товаров.</w:t>
      </w:r>
    </w:p>
    <w:p w14:paraId="07804369" w14:textId="0C7D111D" w:rsidR="00C17258" w:rsidRDefault="00924564" w:rsidP="00842A3A">
      <w:pPr>
        <w:ind w:firstLine="540"/>
        <w:jc w:val="both"/>
      </w:pPr>
      <w:r w:rsidRPr="0022530F">
        <w:t>12.</w:t>
      </w:r>
      <w:r w:rsidR="006A47F4">
        <w:t>2</w:t>
      </w:r>
      <w:r w:rsidRPr="0022530F">
        <w:t>.</w:t>
      </w:r>
      <w:r w:rsidR="006A47F4">
        <w:t>2</w:t>
      </w:r>
      <w:r w:rsidRPr="0022530F">
        <w:t>.</w:t>
      </w:r>
      <w:r w:rsidR="006A47F4">
        <w:t>3.</w:t>
      </w:r>
      <w:r w:rsidRPr="0022530F">
        <w:t xml:space="preserve"> </w:t>
      </w:r>
      <w:r w:rsidR="00C17258" w:rsidRPr="0022530F">
        <w:t>При наступлении чрезвычайных</w:t>
      </w:r>
      <w:r w:rsidR="00C17258">
        <w:t xml:space="preserve"> обстоятельств ответственное лицо (инициатор) по возможности согласовывает заключение договора по основаниям, определенным настоящим пунктом.</w:t>
      </w:r>
    </w:p>
    <w:p w14:paraId="5EA6C7AB" w14:textId="3B97487A" w:rsidR="00D04EE0" w:rsidRDefault="00C17258" w:rsidP="00842A3A">
      <w:pPr>
        <w:ind w:firstLine="540"/>
        <w:jc w:val="both"/>
      </w:pPr>
      <w:r>
        <w:t>12.</w:t>
      </w:r>
      <w:r w:rsidR="006A47F4">
        <w:t>2</w:t>
      </w:r>
      <w:r>
        <w:t>.</w:t>
      </w:r>
      <w:r w:rsidR="006A47F4">
        <w:t>2</w:t>
      </w:r>
      <w:r>
        <w:t>.</w:t>
      </w:r>
      <w:r w:rsidR="006A47F4">
        <w:t>4.</w:t>
      </w:r>
      <w:r>
        <w:t xml:space="preserve"> В случае если при наступлении чрезвычайных обстоятельств требуется немедленное выполнение работ (оказание услуг, поставка товаров), </w:t>
      </w:r>
      <w:r w:rsidR="00924564">
        <w:t>согласование с Закупочной комиссией не требуется, а инициатор закупки незамедлительно уведомляет Закупочную комиссию</w:t>
      </w:r>
      <w:r w:rsidR="006B7206">
        <w:t xml:space="preserve"> после приняти</w:t>
      </w:r>
      <w:r w:rsidR="00841CF5">
        <w:t>я</w:t>
      </w:r>
      <w:r w:rsidR="006B7206">
        <w:t xml:space="preserve"> решения о такой закупке.</w:t>
      </w:r>
      <w:r>
        <w:t xml:space="preserve"> При этом факт уведомления Закупочной комиссии подтверждается утвержденным Закупочной комиссией протоколом согласования выполнения работ (оказания услуг, поставки товаров) с единственным подрядчиком (исполнителем, поставщиком</w:t>
      </w:r>
      <w:r w:rsidR="001E0F03">
        <w:t>, который подлежит размещению в системе ЕИС.</w:t>
      </w:r>
    </w:p>
    <w:p w14:paraId="26DF82F5" w14:textId="77777777" w:rsidR="00224691" w:rsidRDefault="00224691" w:rsidP="0022530F">
      <w:pPr>
        <w:ind w:firstLine="540"/>
        <w:jc w:val="both"/>
      </w:pPr>
      <w:bookmarkStart w:id="186" w:name="_12.4._Прямые_закупки"/>
      <w:bookmarkEnd w:id="186"/>
    </w:p>
    <w:p w14:paraId="3F46D1A0" w14:textId="43641AD6" w:rsidR="00D04EE0" w:rsidRPr="0022530F" w:rsidRDefault="007F1375" w:rsidP="0022530F">
      <w:pPr>
        <w:ind w:firstLine="540"/>
        <w:jc w:val="both"/>
      </w:pPr>
      <w:r w:rsidRPr="0022530F">
        <w:t>1</w:t>
      </w:r>
      <w:r w:rsidR="00D04EE0" w:rsidRPr="0022530F">
        <w:t>2</w:t>
      </w:r>
      <w:r w:rsidRPr="0022530F">
        <w:t>.</w:t>
      </w:r>
      <w:r w:rsidR="00224691">
        <w:t>2</w:t>
      </w:r>
      <w:r w:rsidR="00D04EE0" w:rsidRPr="0022530F">
        <w:t>.</w:t>
      </w:r>
      <w:r w:rsidR="00224691">
        <w:t>3.</w:t>
      </w:r>
      <w:r w:rsidRPr="0022530F">
        <w:t xml:space="preserve"> </w:t>
      </w:r>
      <w:r w:rsidR="00224691">
        <w:t>З</w:t>
      </w:r>
      <w:r w:rsidRPr="0022530F">
        <w:t xml:space="preserve">акупки в случае, </w:t>
      </w:r>
      <w:r w:rsidR="00211AA9" w:rsidRPr="0022530F">
        <w:t xml:space="preserve">если </w:t>
      </w:r>
      <w:r w:rsidR="00211AA9" w:rsidRPr="0022530F">
        <w:rPr>
          <w:b/>
        </w:rPr>
        <w:t>расторгается договор в связи с неисполнением</w:t>
      </w:r>
      <w:r w:rsidR="00211AA9" w:rsidRPr="0022530F">
        <w:t xml:space="preserve"> или ненадлежащим исполнением поставщиком (исполнителем, подрядчиком) своих обязательств</w:t>
      </w:r>
    </w:p>
    <w:p w14:paraId="1AE4AD2F" w14:textId="548C6876" w:rsidR="007F1375" w:rsidRPr="00211AA9" w:rsidRDefault="007F1375" w:rsidP="00BE08D2">
      <w:pPr>
        <w:ind w:firstLine="540"/>
        <w:jc w:val="both"/>
      </w:pPr>
      <w:r w:rsidRPr="00211AA9">
        <w:t>1</w:t>
      </w:r>
      <w:r w:rsidR="002431D4" w:rsidRPr="00211AA9">
        <w:t>2</w:t>
      </w:r>
      <w:r w:rsidRPr="00211AA9">
        <w:t>.</w:t>
      </w:r>
      <w:r w:rsidR="00224691">
        <w:t>2</w:t>
      </w:r>
      <w:r w:rsidRPr="00211AA9">
        <w:t>.</w:t>
      </w:r>
      <w:r w:rsidR="00224691">
        <w:t>3</w:t>
      </w:r>
      <w:r w:rsidR="002431D4" w:rsidRPr="00211AA9">
        <w:t>.</w:t>
      </w:r>
      <w:r w:rsidR="00224691">
        <w:t>1.</w:t>
      </w:r>
      <w:r w:rsidRPr="00211AA9">
        <w:t xml:space="preserve"> </w:t>
      </w:r>
      <w:r w:rsidR="00BA2764">
        <w:t>З</w:t>
      </w:r>
      <w:r w:rsidRPr="00211AA9">
        <w:t>акупки</w:t>
      </w:r>
      <w:r w:rsidR="00BA2764">
        <w:t xml:space="preserve"> у единственного поставщика</w:t>
      </w:r>
      <w:r w:rsidR="00841CF5">
        <w:t xml:space="preserve"> могут проводиться</w:t>
      </w:r>
      <w:r w:rsidRPr="00211AA9">
        <w:t xml:space="preserve"> в случае, </w:t>
      </w:r>
      <w:r w:rsidR="00211AA9" w:rsidRPr="00211AA9">
        <w:t xml:space="preserve">если расторгается договор в связи с неисполнением или ненадлежащим исполнением поставщиком (исполнителем, подрядчиком) своих обязательств, и нет временных или иных возможностей для проведения конкурентной закупочной процедуры, а закупаемые товары (работы, услуги) </w:t>
      </w:r>
      <w:r w:rsidR="00211AA9">
        <w:t xml:space="preserve">по-прежнему </w:t>
      </w:r>
      <w:r w:rsidR="00211AA9" w:rsidRPr="00211AA9">
        <w:t>необходимы Обществу</w:t>
      </w:r>
      <w:r w:rsidR="00BA2764">
        <w:t xml:space="preserve"> в установленный срок</w:t>
      </w:r>
      <w:r w:rsidRPr="00211AA9">
        <w:t>.</w:t>
      </w:r>
    </w:p>
    <w:p w14:paraId="51D4B78B" w14:textId="21581736" w:rsidR="007F1375" w:rsidRPr="00211AA9" w:rsidRDefault="007F1375" w:rsidP="00BE08D2">
      <w:pPr>
        <w:ind w:firstLine="540"/>
        <w:jc w:val="both"/>
      </w:pPr>
      <w:r w:rsidRPr="00211AA9">
        <w:t>1</w:t>
      </w:r>
      <w:r w:rsidR="002431D4" w:rsidRPr="00211AA9">
        <w:t>2</w:t>
      </w:r>
      <w:r w:rsidRPr="00211AA9">
        <w:t>.</w:t>
      </w:r>
      <w:r w:rsidR="00BA2764">
        <w:t>2</w:t>
      </w:r>
      <w:r w:rsidRPr="00211AA9">
        <w:t>.</w:t>
      </w:r>
      <w:r w:rsidR="00BA2764">
        <w:t>3</w:t>
      </w:r>
      <w:r w:rsidR="002431D4" w:rsidRPr="00211AA9">
        <w:t>.</w:t>
      </w:r>
      <w:r w:rsidR="00BA2764">
        <w:t>2.</w:t>
      </w:r>
      <w:r w:rsidRPr="00211AA9">
        <w:t xml:space="preserve"> </w:t>
      </w:r>
      <w:r w:rsidR="00211AA9">
        <w:t>При это</w:t>
      </w:r>
      <w:r w:rsidR="00BA2764">
        <w:t>м</w:t>
      </w:r>
      <w:r w:rsidR="00211AA9">
        <w:t xml:space="preserve"> существенные условия </w:t>
      </w:r>
      <w:r w:rsidR="00211AA9" w:rsidRPr="00211AA9">
        <w:t>нового договора должны соответствовать</w:t>
      </w:r>
      <w:r w:rsidR="00106E98">
        <w:t xml:space="preserve"> (либо быть более выгодными для Общества)</w:t>
      </w:r>
      <w:r w:rsidR="00211AA9" w:rsidRPr="00211AA9">
        <w:t xml:space="preserve"> условиям расторгаемого договора, за исключением сроков выполнения договора. Если до расторжения договора поставщиком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на количество поставленного товара, объем выполненных работ, оказанных услуг с соответст</w:t>
      </w:r>
      <w:r w:rsidR="00211AA9">
        <w:t>вующим уменьшение цены договора.</w:t>
      </w:r>
    </w:p>
    <w:p w14:paraId="3E6DC5DF" w14:textId="77777777" w:rsidR="003A4CDD" w:rsidRDefault="003A4CDD" w:rsidP="0022530F">
      <w:pPr>
        <w:ind w:firstLine="540"/>
        <w:jc w:val="both"/>
      </w:pPr>
      <w:bookmarkStart w:id="187" w:name="_12.5._Прямые_закупки"/>
      <w:bookmarkEnd w:id="187"/>
    </w:p>
    <w:p w14:paraId="43FB9ACA" w14:textId="0C96FFE1" w:rsidR="007F1375" w:rsidRPr="0022530F" w:rsidRDefault="007F1375" w:rsidP="0022530F">
      <w:pPr>
        <w:ind w:firstLine="540"/>
        <w:jc w:val="both"/>
        <w:rPr>
          <w:b/>
        </w:rPr>
      </w:pPr>
      <w:r w:rsidRPr="0022530F">
        <w:t>1</w:t>
      </w:r>
      <w:r w:rsidR="00616048" w:rsidRPr="0022530F">
        <w:t>2</w:t>
      </w:r>
      <w:r w:rsidRPr="0022530F">
        <w:t>.</w:t>
      </w:r>
      <w:r w:rsidR="003A4CDD">
        <w:t>2</w:t>
      </w:r>
      <w:r w:rsidR="00616048" w:rsidRPr="0022530F">
        <w:t>.</w:t>
      </w:r>
      <w:r w:rsidR="003A4CDD">
        <w:t>4.</w:t>
      </w:r>
      <w:r w:rsidRPr="0022530F">
        <w:t xml:space="preserve"> </w:t>
      </w:r>
      <w:r w:rsidR="003A4CDD">
        <w:t>Д</w:t>
      </w:r>
      <w:r w:rsidRPr="0022530F">
        <w:t>ополнительные закупки по соображениям</w:t>
      </w:r>
      <w:r w:rsidR="00616048" w:rsidRPr="0022530F">
        <w:t xml:space="preserve"> </w:t>
      </w:r>
      <w:r w:rsidRPr="0022530F">
        <w:rPr>
          <w:b/>
        </w:rPr>
        <w:t>стандартизации, унификации, а также для обеспечения совместимости или</w:t>
      </w:r>
      <w:r w:rsidR="00616048" w:rsidRPr="0022530F">
        <w:rPr>
          <w:b/>
        </w:rPr>
        <w:t xml:space="preserve"> </w:t>
      </w:r>
      <w:r w:rsidRPr="0022530F">
        <w:rPr>
          <w:b/>
        </w:rPr>
        <w:t>преемственности</w:t>
      </w:r>
    </w:p>
    <w:p w14:paraId="266E08D5" w14:textId="66868EB6" w:rsidR="007F1375" w:rsidRPr="00DE3F3E" w:rsidRDefault="007F1375" w:rsidP="00BE08D2">
      <w:pPr>
        <w:ind w:firstLine="540"/>
        <w:jc w:val="both"/>
      </w:pPr>
      <w:r w:rsidRPr="00DE3F3E">
        <w:t>1</w:t>
      </w:r>
      <w:r w:rsidR="00616048" w:rsidRPr="00DE3F3E">
        <w:t>2</w:t>
      </w:r>
      <w:r w:rsidRPr="00DE3F3E">
        <w:t>.</w:t>
      </w:r>
      <w:r w:rsidR="003A4CDD">
        <w:t>2</w:t>
      </w:r>
      <w:r w:rsidRPr="00DE3F3E">
        <w:t>.</w:t>
      </w:r>
      <w:r w:rsidR="003A4CDD">
        <w:t>4</w:t>
      </w:r>
      <w:r w:rsidR="00616048" w:rsidRPr="00DE3F3E">
        <w:t>.</w:t>
      </w:r>
      <w:r w:rsidR="003A4CDD">
        <w:t>1.</w:t>
      </w:r>
      <w:r w:rsidRPr="00DE3F3E">
        <w:t xml:space="preserve"> Прямые дополнительные закупки по соображениям</w:t>
      </w:r>
      <w:r w:rsidR="00616048" w:rsidRPr="00DE3F3E">
        <w:t xml:space="preserve"> </w:t>
      </w:r>
      <w:r w:rsidRPr="00DE3F3E">
        <w:t>стандартизации, унификации, а также для обеспечения совместимости</w:t>
      </w:r>
      <w:r w:rsidR="00616048" w:rsidRPr="00DE3F3E">
        <w:t xml:space="preserve"> </w:t>
      </w:r>
      <w:r w:rsidRPr="00DE3F3E">
        <w:t xml:space="preserve">товаров или преемственности работ, </w:t>
      </w:r>
      <w:r w:rsidRPr="00DE3F3E">
        <w:lastRenderedPageBreak/>
        <w:t>услуг с ранее приобретенными (</w:t>
      </w:r>
      <w:r w:rsidR="003A4CDD">
        <w:t xml:space="preserve">п/п 50 </w:t>
      </w:r>
      <w:r w:rsidRPr="00DE3F3E">
        <w:t>пункт</w:t>
      </w:r>
      <w:r w:rsidR="003A4CDD">
        <w:t>а</w:t>
      </w:r>
      <w:r w:rsidR="00616048" w:rsidRPr="00DE3F3E">
        <w:t xml:space="preserve"> 5</w:t>
      </w:r>
      <w:r w:rsidRPr="00DE3F3E">
        <w:t>.</w:t>
      </w:r>
      <w:r w:rsidR="003A4CDD">
        <w:t>2</w:t>
      </w:r>
      <w:r w:rsidRPr="00DE3F3E">
        <w:t>.</w:t>
      </w:r>
      <w:r w:rsidR="003A4CDD">
        <w:t>9.</w:t>
      </w:r>
      <w:r w:rsidR="00616048" w:rsidRPr="00DE3F3E">
        <w:t xml:space="preserve"> </w:t>
      </w:r>
      <w:r w:rsidRPr="00DE3F3E">
        <w:t xml:space="preserve">настоящего </w:t>
      </w:r>
      <w:r w:rsidR="00616048" w:rsidRPr="00DE3F3E">
        <w:t>Положения</w:t>
      </w:r>
      <w:r w:rsidRPr="00DE3F3E">
        <w:t xml:space="preserve">) </w:t>
      </w:r>
      <w:r w:rsidR="003232FA">
        <w:t>могу</w:t>
      </w:r>
      <w:r w:rsidR="003D4244">
        <w:t xml:space="preserve">т </w:t>
      </w:r>
      <w:r w:rsidRPr="00DE3F3E">
        <w:t>осуществля</w:t>
      </w:r>
      <w:r w:rsidR="003D4244">
        <w:t>ть</w:t>
      </w:r>
      <w:r w:rsidRPr="00DE3F3E">
        <w:t>ся только в случаях:</w:t>
      </w:r>
    </w:p>
    <w:p w14:paraId="665597DD" w14:textId="77777777" w:rsidR="007F1375" w:rsidRPr="00DE3F3E" w:rsidRDefault="007F1375" w:rsidP="00BE08D2">
      <w:pPr>
        <w:ind w:firstLine="540"/>
        <w:jc w:val="both"/>
      </w:pPr>
      <w:r w:rsidRPr="00DE3F3E">
        <w:t>а) если ранее был</w:t>
      </w:r>
      <w:r w:rsidR="00616048" w:rsidRPr="00DE3F3E">
        <w:t xml:space="preserve"> </w:t>
      </w:r>
      <w:r w:rsidRPr="00DE3F3E">
        <w:t>заключен договор</w:t>
      </w:r>
      <w:r w:rsidR="003D4244">
        <w:t>,</w:t>
      </w:r>
      <w:r w:rsidRPr="00DE3F3E">
        <w:t xml:space="preserve"> и возникла дополнительная потребность в таких же</w:t>
      </w:r>
      <w:r w:rsidR="00616048" w:rsidRPr="00DE3F3E">
        <w:t xml:space="preserve"> </w:t>
      </w:r>
      <w:r w:rsidRPr="00DE3F3E">
        <w:t>товарах (работах, услугах) на таких же условиях;</w:t>
      </w:r>
    </w:p>
    <w:p w14:paraId="7CAFD3DF" w14:textId="77777777" w:rsidR="007F1375" w:rsidRPr="00DE3F3E" w:rsidRDefault="007F1375" w:rsidP="00BE08D2">
      <w:pPr>
        <w:ind w:firstLine="540"/>
        <w:jc w:val="both"/>
      </w:pPr>
      <w:r w:rsidRPr="00DE3F3E">
        <w:t>б) если ранее был</w:t>
      </w:r>
      <w:r w:rsidR="00616048" w:rsidRPr="00DE3F3E">
        <w:t xml:space="preserve"> </w:t>
      </w:r>
      <w:r w:rsidRPr="00DE3F3E">
        <w:t>заключен договор</w:t>
      </w:r>
      <w:r w:rsidR="003D4244">
        <w:t>,</w:t>
      </w:r>
      <w:r w:rsidRPr="00DE3F3E">
        <w:t xml:space="preserve"> и возникла дополнительная потребность в товарах</w:t>
      </w:r>
      <w:r w:rsidR="00616048" w:rsidRPr="00DE3F3E">
        <w:t xml:space="preserve"> </w:t>
      </w:r>
      <w:r w:rsidRPr="00DE3F3E">
        <w:t>(работах, услугах), функционально и технологически совместимых с ранее</w:t>
      </w:r>
      <w:r w:rsidR="00616048" w:rsidRPr="00DE3F3E">
        <w:t xml:space="preserve"> </w:t>
      </w:r>
      <w:r w:rsidRPr="00DE3F3E">
        <w:t>закупленными.</w:t>
      </w:r>
    </w:p>
    <w:p w14:paraId="3178E6F6" w14:textId="36A9405D" w:rsidR="002D5DB6" w:rsidRDefault="007F1375" w:rsidP="00BE08D2">
      <w:pPr>
        <w:ind w:firstLine="540"/>
        <w:jc w:val="both"/>
      </w:pPr>
      <w:r w:rsidRPr="00DE3F3E">
        <w:t>1</w:t>
      </w:r>
      <w:r w:rsidR="00616048" w:rsidRPr="00DE3F3E">
        <w:t>2.</w:t>
      </w:r>
      <w:r w:rsidR="002D5DB6">
        <w:t>2</w:t>
      </w:r>
      <w:r w:rsidRPr="00DE3F3E">
        <w:t>.</w:t>
      </w:r>
      <w:r w:rsidR="002D5DB6">
        <w:t>4</w:t>
      </w:r>
      <w:r w:rsidR="00616048" w:rsidRPr="00DE3F3E">
        <w:t>.</w:t>
      </w:r>
      <w:r w:rsidR="002D5DB6">
        <w:t>2</w:t>
      </w:r>
      <w:r w:rsidRPr="00DE3F3E">
        <w:t xml:space="preserve"> </w:t>
      </w:r>
      <w:r w:rsidR="002D5DB6" w:rsidRPr="002345D7">
        <w:t>Объем дополнительной закупки должен быть ограничен по сравнению с первоначальными объемами закупки и должен составлять не более 50 процентов первоначального объема в сумме по всем дополнительным соглашениям.</w:t>
      </w:r>
    </w:p>
    <w:p w14:paraId="46E87D41" w14:textId="394C09F5" w:rsidR="007F1375" w:rsidRPr="00DE3F3E" w:rsidRDefault="007F1375" w:rsidP="00BE08D2">
      <w:pPr>
        <w:ind w:firstLine="540"/>
        <w:jc w:val="both"/>
      </w:pPr>
      <w:r w:rsidRPr="00DE3F3E">
        <w:t>1</w:t>
      </w:r>
      <w:r w:rsidR="00616048" w:rsidRPr="00DE3F3E">
        <w:t>2</w:t>
      </w:r>
      <w:r w:rsidRPr="00DE3F3E">
        <w:t>.</w:t>
      </w:r>
      <w:r w:rsidR="002D5DB6">
        <w:t>2</w:t>
      </w:r>
      <w:r w:rsidRPr="00DE3F3E">
        <w:t>.</w:t>
      </w:r>
      <w:r w:rsidR="002D5DB6">
        <w:t>4</w:t>
      </w:r>
      <w:r w:rsidR="00616048" w:rsidRPr="00DE3F3E">
        <w:t>.</w:t>
      </w:r>
      <w:r w:rsidR="002D5DB6">
        <w:t>3.</w:t>
      </w:r>
      <w:r w:rsidRPr="00DE3F3E">
        <w:t xml:space="preserve"> При принятии решения о закупке у единственного </w:t>
      </w:r>
      <w:r w:rsidR="002D5DB6">
        <w:t>источника</w:t>
      </w:r>
      <w:r w:rsidR="002D5DB6" w:rsidRPr="00DE3F3E">
        <w:t xml:space="preserve"> </w:t>
      </w:r>
      <w:r w:rsidRPr="00DE3F3E">
        <w:t xml:space="preserve">по данному основанию </w:t>
      </w:r>
      <w:r w:rsidR="00616048" w:rsidRPr="00DE3F3E">
        <w:t>Закупочная комиссия</w:t>
      </w:r>
      <w:r w:rsidRPr="00DE3F3E">
        <w:t xml:space="preserve"> должн</w:t>
      </w:r>
      <w:r w:rsidR="00616048" w:rsidRPr="00DE3F3E">
        <w:t xml:space="preserve">а </w:t>
      </w:r>
      <w:r w:rsidRPr="00DE3F3E">
        <w:t>проверить, действительно ли смена поставщика вынудит Общество:</w:t>
      </w:r>
    </w:p>
    <w:p w14:paraId="601A03E6" w14:textId="77777777" w:rsidR="007F1375" w:rsidRPr="00DE3F3E" w:rsidRDefault="0085472C" w:rsidP="00BE08D2">
      <w:pPr>
        <w:ind w:firstLine="540"/>
        <w:jc w:val="both"/>
      </w:pPr>
      <w:r>
        <w:t>а</w:t>
      </w:r>
      <w:r w:rsidR="007F1375" w:rsidRPr="00DE3F3E">
        <w:t xml:space="preserve">) при приобретении товаров </w:t>
      </w:r>
      <w:r w:rsidR="00616048" w:rsidRPr="00DE3F3E">
        <w:t xml:space="preserve">– </w:t>
      </w:r>
      <w:r w:rsidR="007F1375" w:rsidRPr="00DE3F3E">
        <w:t>приобретать их с иными</w:t>
      </w:r>
      <w:r w:rsidR="00616048" w:rsidRPr="00DE3F3E">
        <w:t xml:space="preserve"> </w:t>
      </w:r>
      <w:r w:rsidR="007F1375" w:rsidRPr="00DE3F3E">
        <w:t>техническими характеристиками, что может привести к значительным</w:t>
      </w:r>
      <w:r w:rsidR="00616048" w:rsidRPr="00DE3F3E">
        <w:t xml:space="preserve"> </w:t>
      </w:r>
      <w:r w:rsidR="007F1375" w:rsidRPr="00DE3F3E">
        <w:t>техническим трудностям в работе и обслуживании;</w:t>
      </w:r>
    </w:p>
    <w:p w14:paraId="61146DDD" w14:textId="77777777" w:rsidR="007F1375" w:rsidRPr="00DE3F3E" w:rsidRDefault="0085472C" w:rsidP="00BE08D2">
      <w:pPr>
        <w:ind w:firstLine="540"/>
        <w:jc w:val="both"/>
      </w:pPr>
      <w:r>
        <w:t>б</w:t>
      </w:r>
      <w:r w:rsidR="007F1375" w:rsidRPr="00DE3F3E">
        <w:t>) при приобретении работ (услуг)</w:t>
      </w:r>
      <w:r w:rsidR="00616048" w:rsidRPr="00DE3F3E">
        <w:t xml:space="preserve"> – </w:t>
      </w:r>
      <w:r w:rsidR="007F1375" w:rsidRPr="00DE3F3E">
        <w:t>испытывать значительные</w:t>
      </w:r>
      <w:r w:rsidR="00616048" w:rsidRPr="00DE3F3E">
        <w:t xml:space="preserve"> </w:t>
      </w:r>
      <w:r w:rsidR="007F1375" w:rsidRPr="00DE3F3E">
        <w:t>трудности от смены подрядчика (исполнителя), обладающего специальным</w:t>
      </w:r>
      <w:r w:rsidR="00616048" w:rsidRPr="00DE3F3E">
        <w:t xml:space="preserve"> </w:t>
      </w:r>
      <w:r w:rsidR="007F1375" w:rsidRPr="00DE3F3E">
        <w:t>опытом и хозяйственными связями для успешного выполнения работ (оказания</w:t>
      </w:r>
      <w:r w:rsidR="00616048" w:rsidRPr="00DE3F3E">
        <w:t xml:space="preserve"> </w:t>
      </w:r>
      <w:r w:rsidR="007F1375" w:rsidRPr="00DE3F3E">
        <w:t>услуг) для нужд Общества.</w:t>
      </w:r>
    </w:p>
    <w:p w14:paraId="67C792EC" w14:textId="60097B91" w:rsidR="007F1375" w:rsidRPr="00DE3F3E" w:rsidRDefault="007F1375" w:rsidP="00BE08D2">
      <w:pPr>
        <w:ind w:firstLine="540"/>
        <w:jc w:val="both"/>
      </w:pPr>
    </w:p>
    <w:p w14:paraId="6E5C4731" w14:textId="2167EC2A" w:rsidR="007F1375" w:rsidRPr="0022530F" w:rsidRDefault="007F1375" w:rsidP="0022530F">
      <w:pPr>
        <w:ind w:firstLine="540"/>
        <w:jc w:val="both"/>
      </w:pPr>
      <w:r w:rsidRPr="0022530F">
        <w:t>1</w:t>
      </w:r>
      <w:r w:rsidR="00C029CC" w:rsidRPr="0022530F">
        <w:t>2</w:t>
      </w:r>
      <w:r w:rsidRPr="0022530F">
        <w:t>.</w:t>
      </w:r>
      <w:r w:rsidR="00D315D2">
        <w:t>2</w:t>
      </w:r>
      <w:r w:rsidR="00C029CC" w:rsidRPr="0022530F">
        <w:t>.</w:t>
      </w:r>
      <w:r w:rsidR="00D315D2">
        <w:t>5.</w:t>
      </w:r>
      <w:r w:rsidRPr="0022530F">
        <w:t xml:space="preserve"> </w:t>
      </w:r>
      <w:r w:rsidR="00F86ECB">
        <w:t>З</w:t>
      </w:r>
      <w:r w:rsidRPr="0022530F">
        <w:t>акупк</w:t>
      </w:r>
      <w:r w:rsidR="00F86ECB">
        <w:t>а</w:t>
      </w:r>
      <w:r w:rsidRPr="0022530F">
        <w:t xml:space="preserve"> </w:t>
      </w:r>
      <w:r w:rsidRPr="0022530F">
        <w:rPr>
          <w:b/>
        </w:rPr>
        <w:t>дополнительных работ</w:t>
      </w:r>
      <w:r w:rsidR="003D4244" w:rsidRPr="0022530F">
        <w:rPr>
          <w:b/>
        </w:rPr>
        <w:t>, товаров</w:t>
      </w:r>
      <w:r w:rsidRPr="0022530F">
        <w:rPr>
          <w:b/>
        </w:rPr>
        <w:t xml:space="preserve"> или услуг, не</w:t>
      </w:r>
      <w:r w:rsidR="00C029CC" w:rsidRPr="0022530F">
        <w:rPr>
          <w:b/>
        </w:rPr>
        <w:t xml:space="preserve"> </w:t>
      </w:r>
      <w:r w:rsidRPr="0022530F">
        <w:rPr>
          <w:b/>
        </w:rPr>
        <w:t>включенных в первоначальный проект договора</w:t>
      </w:r>
    </w:p>
    <w:p w14:paraId="65240C5F" w14:textId="0DCE7B4E" w:rsidR="007F1375" w:rsidRDefault="007F1375" w:rsidP="00BE08D2">
      <w:pPr>
        <w:ind w:firstLine="540"/>
        <w:jc w:val="both"/>
      </w:pPr>
      <w:r w:rsidRPr="00DE3F3E">
        <w:t>1</w:t>
      </w:r>
      <w:r w:rsidR="00C029CC" w:rsidRPr="00DE3F3E">
        <w:t>2</w:t>
      </w:r>
      <w:r w:rsidRPr="00DE3F3E">
        <w:t>.</w:t>
      </w:r>
      <w:r w:rsidR="00F86ECB">
        <w:t>2</w:t>
      </w:r>
      <w:r w:rsidRPr="00DE3F3E">
        <w:t>.</w:t>
      </w:r>
      <w:r w:rsidR="00F86ECB">
        <w:t>5</w:t>
      </w:r>
      <w:r w:rsidR="00C029CC" w:rsidRPr="00DE3F3E">
        <w:t>.</w:t>
      </w:r>
      <w:r w:rsidR="00F86ECB">
        <w:t>1.</w:t>
      </w:r>
      <w:r w:rsidRPr="00DE3F3E">
        <w:t xml:space="preserve"> </w:t>
      </w:r>
      <w:r w:rsidR="009F0FDD">
        <w:t>З</w:t>
      </w:r>
      <w:r w:rsidRPr="00DE3F3E">
        <w:t>акупки дополнительных работ</w:t>
      </w:r>
      <w:r w:rsidR="003D4244">
        <w:t>, товаров</w:t>
      </w:r>
      <w:r w:rsidRPr="00DE3F3E">
        <w:t xml:space="preserve"> или услуг, не</w:t>
      </w:r>
      <w:r w:rsidR="00C029CC" w:rsidRPr="00DE3F3E">
        <w:t xml:space="preserve"> </w:t>
      </w:r>
      <w:r w:rsidRPr="00DE3F3E">
        <w:t>включенных в первоначальный проект договора (</w:t>
      </w:r>
      <w:r w:rsidR="00D315D2">
        <w:t>п</w:t>
      </w:r>
      <w:r w:rsidR="00A50EFF">
        <w:t>одп.</w:t>
      </w:r>
      <w:r w:rsidR="00D315D2">
        <w:t xml:space="preserve"> 54 </w:t>
      </w:r>
      <w:r w:rsidRPr="00DE3F3E">
        <w:t xml:space="preserve">пункт </w:t>
      </w:r>
      <w:r w:rsidR="006B5499" w:rsidRPr="00DE3F3E">
        <w:t>5</w:t>
      </w:r>
      <w:r w:rsidRPr="00DE3F3E">
        <w:t>.</w:t>
      </w:r>
      <w:r w:rsidR="00D315D2">
        <w:t>2</w:t>
      </w:r>
      <w:r w:rsidRPr="00DE3F3E">
        <w:t>.</w:t>
      </w:r>
      <w:r w:rsidR="00D315D2">
        <w:t>9.</w:t>
      </w:r>
      <w:r w:rsidRPr="00DE3F3E">
        <w:t xml:space="preserve"> настоящего</w:t>
      </w:r>
      <w:r w:rsidR="006B5499" w:rsidRPr="00DE3F3E">
        <w:t xml:space="preserve">  Положения</w:t>
      </w:r>
      <w:r w:rsidRPr="00DE3F3E">
        <w:t>) по согласованию с</w:t>
      </w:r>
      <w:r w:rsidR="006B5499" w:rsidRPr="00DE3F3E">
        <w:t xml:space="preserve"> Закупочной комиссией</w:t>
      </w:r>
      <w:r w:rsidRPr="00DE3F3E">
        <w:t>,</w:t>
      </w:r>
      <w:r w:rsidR="006B5499" w:rsidRPr="00DE3F3E">
        <w:t xml:space="preserve"> </w:t>
      </w:r>
      <w:r w:rsidRPr="00DE3F3E">
        <w:t>могут проводиться у того же лица, с которым путем проведения закупочных</w:t>
      </w:r>
      <w:r w:rsidR="006B5499" w:rsidRPr="00DE3F3E">
        <w:t xml:space="preserve"> </w:t>
      </w:r>
      <w:r w:rsidRPr="00DE3F3E">
        <w:t>процедур</w:t>
      </w:r>
      <w:r w:rsidR="00F86ECB">
        <w:t xml:space="preserve"> (конкурентным либо неконкурентным способом)</w:t>
      </w:r>
      <w:r w:rsidRPr="00DE3F3E">
        <w:t xml:space="preserve"> заключен основной договор, если при выполнении такого договора</w:t>
      </w:r>
      <w:r w:rsidR="006B5499" w:rsidRPr="00DE3F3E">
        <w:t xml:space="preserve"> </w:t>
      </w:r>
      <w:r w:rsidRPr="00DE3F3E">
        <w:t>возникла потребность в других работах или услугах, не включенных в</w:t>
      </w:r>
      <w:r w:rsidR="006B5499" w:rsidRPr="00DE3F3E">
        <w:t xml:space="preserve"> </w:t>
      </w:r>
      <w:r w:rsidRPr="00DE3F3E">
        <w:t>первоначальный проект договора, но технологически не отделяемых от работ</w:t>
      </w:r>
      <w:r w:rsidR="006B5499" w:rsidRPr="00DE3F3E">
        <w:t xml:space="preserve"> </w:t>
      </w:r>
      <w:r w:rsidRPr="00DE3F3E">
        <w:t>или услуг, выполняемых в рамках этого договора, при условии</w:t>
      </w:r>
      <w:r w:rsidR="006B5499" w:rsidRPr="00DE3F3E">
        <w:t xml:space="preserve"> </w:t>
      </w:r>
      <w:r w:rsidRPr="00DE3F3E">
        <w:t>предоставления обоснования стоимости этих работ или услуг.</w:t>
      </w:r>
    </w:p>
    <w:p w14:paraId="7B4D7F46" w14:textId="1F846CDA" w:rsidR="003D4244" w:rsidRPr="00DE3F3E" w:rsidRDefault="007F1375" w:rsidP="00BA267F">
      <w:pPr>
        <w:ind w:firstLine="540"/>
        <w:jc w:val="both"/>
      </w:pPr>
      <w:r w:rsidRPr="00DE3F3E">
        <w:t>1</w:t>
      </w:r>
      <w:r w:rsidR="006B5499" w:rsidRPr="00DE3F3E">
        <w:t>2</w:t>
      </w:r>
      <w:r w:rsidRPr="00DE3F3E">
        <w:t>.</w:t>
      </w:r>
      <w:r w:rsidR="00F86ECB">
        <w:t>2</w:t>
      </w:r>
      <w:r w:rsidRPr="00DE3F3E">
        <w:t>.</w:t>
      </w:r>
      <w:r w:rsidR="00F86ECB">
        <w:t>5</w:t>
      </w:r>
      <w:r w:rsidR="006B5499" w:rsidRPr="00DE3F3E">
        <w:t>.</w:t>
      </w:r>
      <w:r w:rsidR="00F86ECB">
        <w:t>2.</w:t>
      </w:r>
      <w:r w:rsidRPr="00DE3F3E">
        <w:t xml:space="preserve"> При принятии решения о закупке у единственного поставщика</w:t>
      </w:r>
      <w:r w:rsidR="006B5499" w:rsidRPr="00DE3F3E">
        <w:t xml:space="preserve"> </w:t>
      </w:r>
      <w:r w:rsidRPr="00DE3F3E">
        <w:t xml:space="preserve">по данному основанию </w:t>
      </w:r>
      <w:r w:rsidR="006B5499" w:rsidRPr="00DE3F3E">
        <w:t xml:space="preserve">Закупочная комиссия </w:t>
      </w:r>
      <w:r w:rsidRPr="00DE3F3E">
        <w:t>должн</w:t>
      </w:r>
      <w:r w:rsidR="006B5499" w:rsidRPr="00DE3F3E">
        <w:t xml:space="preserve">а </w:t>
      </w:r>
      <w:r w:rsidRPr="00DE3F3E">
        <w:t>проверить, способно ли лицо, с которым был заключен основной договор,</w:t>
      </w:r>
      <w:r w:rsidR="006B5499" w:rsidRPr="00DE3F3E">
        <w:t xml:space="preserve"> </w:t>
      </w:r>
      <w:r w:rsidRPr="00DE3F3E">
        <w:t>выполнить дополнительные работы или услуги</w:t>
      </w:r>
      <w:r w:rsidR="003D4244">
        <w:t xml:space="preserve">, и </w:t>
      </w:r>
      <w:r w:rsidR="003D4244" w:rsidRPr="00DE3F3E">
        <w:t>действительно ли смена поставщика</w:t>
      </w:r>
      <w:r w:rsidR="00F86ECB">
        <w:t xml:space="preserve"> (подрядчика/исполнителя) </w:t>
      </w:r>
      <w:r w:rsidR="003D4244" w:rsidRPr="00DE3F3E">
        <w:t>вынудит Общество:</w:t>
      </w:r>
    </w:p>
    <w:p w14:paraId="6718885A" w14:textId="77777777" w:rsidR="003D4244" w:rsidRPr="00DE3F3E" w:rsidRDefault="003D4244" w:rsidP="003D4244">
      <w:pPr>
        <w:ind w:firstLine="540"/>
        <w:jc w:val="both"/>
      </w:pPr>
      <w:r>
        <w:t>а</w:t>
      </w:r>
      <w:r w:rsidRPr="00DE3F3E">
        <w:t>) при приобретении товаров – приобретать их с иными техническими характеристиками, что может привести к значительным техническим трудностям в работе и обслуживании;</w:t>
      </w:r>
    </w:p>
    <w:p w14:paraId="3333E280" w14:textId="3650AD41" w:rsidR="003D4244" w:rsidRPr="00DE3F3E" w:rsidRDefault="003D4244" w:rsidP="00BE08D2">
      <w:pPr>
        <w:ind w:firstLine="540"/>
        <w:jc w:val="both"/>
      </w:pPr>
      <w:r>
        <w:t>б</w:t>
      </w:r>
      <w:r w:rsidRPr="00DE3F3E">
        <w:t xml:space="preserve">) при приобретении работ (услуг) – испытывать значительные трудности от смены </w:t>
      </w:r>
      <w:r w:rsidR="00F86ECB" w:rsidRPr="00DE3F3E">
        <w:t>поставщика</w:t>
      </w:r>
      <w:r w:rsidR="00F86ECB">
        <w:t xml:space="preserve"> (</w:t>
      </w:r>
      <w:r w:rsidRPr="00DE3F3E">
        <w:t>подрядчика</w:t>
      </w:r>
      <w:r w:rsidR="00F86ECB">
        <w:t>/</w:t>
      </w:r>
      <w:r w:rsidRPr="00DE3F3E">
        <w:t>исполнителя), обладающего специальным опытом и хозяйственными связями для успешного выполнения работ (оказания услуг) для нужд Общества.</w:t>
      </w:r>
    </w:p>
    <w:p w14:paraId="6885215D" w14:textId="1C485340" w:rsidR="007F1375" w:rsidRPr="00DE3F3E" w:rsidRDefault="007F1375" w:rsidP="00BE08D2">
      <w:pPr>
        <w:ind w:firstLine="540"/>
        <w:jc w:val="both"/>
      </w:pPr>
      <w:r w:rsidRPr="00DE3F3E">
        <w:t>1</w:t>
      </w:r>
      <w:r w:rsidR="006B5499" w:rsidRPr="00DE3F3E">
        <w:t>2</w:t>
      </w:r>
      <w:r w:rsidRPr="00DE3F3E">
        <w:t>.</w:t>
      </w:r>
      <w:r w:rsidR="00F86ECB">
        <w:t>2</w:t>
      </w:r>
      <w:r w:rsidRPr="00DE3F3E">
        <w:t>.</w:t>
      </w:r>
      <w:r w:rsidR="00F86ECB">
        <w:t>5</w:t>
      </w:r>
      <w:r w:rsidR="006B5499" w:rsidRPr="00DE3F3E">
        <w:t>.</w:t>
      </w:r>
      <w:r w:rsidR="00F86ECB">
        <w:t>3.</w:t>
      </w:r>
      <w:r w:rsidRPr="00DE3F3E">
        <w:t xml:space="preserve"> Объем дополнительной закупки не </w:t>
      </w:r>
      <w:r w:rsidR="00587D9D">
        <w:t>ограничен какой-либо суммой.</w:t>
      </w:r>
    </w:p>
    <w:p w14:paraId="4DCF52B3" w14:textId="77777777" w:rsidR="00017677" w:rsidRDefault="00017677" w:rsidP="0022530F">
      <w:pPr>
        <w:ind w:firstLine="540"/>
        <w:jc w:val="both"/>
      </w:pPr>
    </w:p>
    <w:p w14:paraId="77DF50BB" w14:textId="39089337" w:rsidR="007F1375" w:rsidRPr="0022530F" w:rsidRDefault="007F1375" w:rsidP="0022530F">
      <w:pPr>
        <w:ind w:firstLine="540"/>
        <w:jc w:val="both"/>
      </w:pPr>
      <w:r w:rsidRPr="0022530F">
        <w:t>1</w:t>
      </w:r>
      <w:r w:rsidR="00D450C0" w:rsidRPr="0022530F">
        <w:t>2</w:t>
      </w:r>
      <w:r w:rsidRPr="0022530F">
        <w:t>.</w:t>
      </w:r>
      <w:r w:rsidR="00017677">
        <w:t>2</w:t>
      </w:r>
      <w:r w:rsidR="00D450C0" w:rsidRPr="0022530F">
        <w:t>.</w:t>
      </w:r>
      <w:r w:rsidR="00017677">
        <w:t>6.</w:t>
      </w:r>
      <w:r w:rsidRPr="0022530F">
        <w:t xml:space="preserve"> </w:t>
      </w:r>
      <w:r w:rsidR="004D5777">
        <w:t>Согласование з</w:t>
      </w:r>
      <w:r w:rsidRPr="0022530F">
        <w:t>акуп</w:t>
      </w:r>
      <w:r w:rsidR="004D5777">
        <w:t>о</w:t>
      </w:r>
      <w:r w:rsidRPr="0022530F">
        <w:t xml:space="preserve">к </w:t>
      </w:r>
      <w:r w:rsidRPr="0022530F">
        <w:rPr>
          <w:b/>
        </w:rPr>
        <w:t>в целях продления договора</w:t>
      </w:r>
      <w:r w:rsidRPr="0022530F">
        <w:t>,</w:t>
      </w:r>
      <w:r w:rsidR="00D450C0" w:rsidRPr="0022530F">
        <w:t xml:space="preserve"> </w:t>
      </w:r>
      <w:r w:rsidRPr="0022530F">
        <w:t>заключенного по фиксированным единичным расценкам (тарифам)</w:t>
      </w:r>
    </w:p>
    <w:p w14:paraId="4D290F8B" w14:textId="455D106A" w:rsidR="007F1375" w:rsidRPr="00DE3F3E" w:rsidRDefault="007F1375" w:rsidP="00BE08D2">
      <w:pPr>
        <w:ind w:firstLine="540"/>
        <w:jc w:val="both"/>
      </w:pPr>
      <w:r w:rsidRPr="00DE3F3E">
        <w:t>1</w:t>
      </w:r>
      <w:r w:rsidR="00D450C0" w:rsidRPr="00DE3F3E">
        <w:t>2</w:t>
      </w:r>
      <w:r w:rsidRPr="00DE3F3E">
        <w:t>.</w:t>
      </w:r>
      <w:r w:rsidR="009F0FDD">
        <w:t>2</w:t>
      </w:r>
      <w:r w:rsidRPr="00DE3F3E">
        <w:t>.</w:t>
      </w:r>
      <w:r w:rsidR="009F0FDD">
        <w:t>6</w:t>
      </w:r>
      <w:r w:rsidR="00D450C0" w:rsidRPr="00DE3F3E">
        <w:t>.</w:t>
      </w:r>
      <w:r w:rsidR="009F0FDD">
        <w:t>1.</w:t>
      </w:r>
      <w:r w:rsidRPr="00DE3F3E">
        <w:t xml:space="preserve"> Прямые закупки в целях продления рамочного договора,</w:t>
      </w:r>
      <w:r w:rsidR="00D450C0" w:rsidRPr="00DE3F3E">
        <w:t xml:space="preserve"> </w:t>
      </w:r>
      <w:r w:rsidRPr="00DE3F3E">
        <w:t>заключенного по фиксированным единичным расценкам (тарифам) (</w:t>
      </w:r>
      <w:r w:rsidR="009F0FDD">
        <w:t>п</w:t>
      </w:r>
      <w:r w:rsidR="00A50EFF">
        <w:t>одп.</w:t>
      </w:r>
      <w:r w:rsidR="009F0FDD">
        <w:t xml:space="preserve"> </w:t>
      </w:r>
      <w:r w:rsidR="004D5777">
        <w:t>53</w:t>
      </w:r>
      <w:r w:rsidR="009F0FDD">
        <w:t xml:space="preserve"> </w:t>
      </w:r>
      <w:r w:rsidRPr="00DE3F3E">
        <w:t>пункт</w:t>
      </w:r>
      <w:r w:rsidR="009F0FDD">
        <w:t>а</w:t>
      </w:r>
      <w:r w:rsidR="00D450C0" w:rsidRPr="00DE3F3E">
        <w:t xml:space="preserve"> 5</w:t>
      </w:r>
      <w:r w:rsidRPr="00DE3F3E">
        <w:t>.</w:t>
      </w:r>
      <w:r w:rsidR="009F0FDD">
        <w:t>2</w:t>
      </w:r>
      <w:r w:rsidR="00D450C0" w:rsidRPr="00DE3F3E">
        <w:t>.</w:t>
      </w:r>
      <w:r w:rsidR="009F0FDD">
        <w:t>9.</w:t>
      </w:r>
      <w:r w:rsidR="004D5777">
        <w:t xml:space="preserve"> Положения</w:t>
      </w:r>
      <w:r w:rsidRPr="00DE3F3E">
        <w:t xml:space="preserve">), </w:t>
      </w:r>
      <w:r w:rsidR="008B6838">
        <w:t>осуществляются при условии добросовестного выполнения текущим контрагентом условий договора и по другим, определенным Закупочной комиссией, основаниям.</w:t>
      </w:r>
    </w:p>
    <w:p w14:paraId="3B4619D8" w14:textId="7FF990DC" w:rsidR="007F1375" w:rsidRPr="00DE3F3E" w:rsidRDefault="007F1375" w:rsidP="00BE08D2">
      <w:pPr>
        <w:ind w:firstLine="540"/>
        <w:jc w:val="both"/>
      </w:pPr>
      <w:r w:rsidRPr="00DE3F3E">
        <w:t>1</w:t>
      </w:r>
      <w:r w:rsidR="00D450C0" w:rsidRPr="00DE3F3E">
        <w:t>2</w:t>
      </w:r>
      <w:r w:rsidRPr="00DE3F3E">
        <w:t>.2</w:t>
      </w:r>
      <w:r w:rsidR="00D450C0" w:rsidRPr="00DE3F3E">
        <w:t>.</w:t>
      </w:r>
      <w:r w:rsidR="009F0FDD">
        <w:t>6.2.</w:t>
      </w:r>
      <w:r w:rsidRPr="00DE3F3E">
        <w:t xml:space="preserve"> </w:t>
      </w:r>
      <w:r w:rsidR="008B6838">
        <w:t>Количество продлений</w:t>
      </w:r>
      <w:r w:rsidRPr="00DE3F3E">
        <w:t xml:space="preserve"> рамочного договора </w:t>
      </w:r>
      <w:r w:rsidR="005D5921">
        <w:t>по</w:t>
      </w:r>
      <w:r w:rsidRPr="00DE3F3E">
        <w:t xml:space="preserve"> данном</w:t>
      </w:r>
      <w:r w:rsidR="005D5921">
        <w:t>у основанию</w:t>
      </w:r>
      <w:r w:rsidR="00D450C0" w:rsidRPr="00DE3F3E">
        <w:t xml:space="preserve"> </w:t>
      </w:r>
      <w:r w:rsidR="008B6838">
        <w:t>не ограничено.</w:t>
      </w:r>
    </w:p>
    <w:p w14:paraId="0B5A3EDA" w14:textId="05EB89F8" w:rsidR="007F1375" w:rsidRPr="00DE3F3E" w:rsidRDefault="007F1375" w:rsidP="00BE08D2">
      <w:pPr>
        <w:ind w:firstLine="540"/>
        <w:jc w:val="both"/>
      </w:pPr>
      <w:r w:rsidRPr="00DE3F3E">
        <w:t>1</w:t>
      </w:r>
      <w:r w:rsidR="00D450C0" w:rsidRPr="00DE3F3E">
        <w:t>2</w:t>
      </w:r>
      <w:r w:rsidRPr="00DE3F3E">
        <w:t>.</w:t>
      </w:r>
      <w:r w:rsidR="009F0FDD">
        <w:t>2</w:t>
      </w:r>
      <w:r w:rsidRPr="00DE3F3E">
        <w:t>.</w:t>
      </w:r>
      <w:r w:rsidR="009F0FDD">
        <w:t>6</w:t>
      </w:r>
      <w:r w:rsidR="00D450C0" w:rsidRPr="00DE3F3E">
        <w:t>.</w:t>
      </w:r>
      <w:r w:rsidR="009F0FDD">
        <w:t>3.</w:t>
      </w:r>
      <w:r w:rsidRPr="00DE3F3E">
        <w:t xml:space="preserve"> При принятии решения о проведении закупки по</w:t>
      </w:r>
      <w:r w:rsidR="00D450C0" w:rsidRPr="00DE3F3E">
        <w:t xml:space="preserve"> </w:t>
      </w:r>
      <w:r w:rsidRPr="00DE3F3E">
        <w:t xml:space="preserve">данному основанию </w:t>
      </w:r>
      <w:r w:rsidR="00D450C0" w:rsidRPr="00DE3F3E">
        <w:t xml:space="preserve">Закупочная комиссия </w:t>
      </w:r>
      <w:r w:rsidRPr="00DE3F3E">
        <w:t>вправе</w:t>
      </w:r>
      <w:r w:rsidR="00D450C0" w:rsidRPr="00DE3F3E">
        <w:t xml:space="preserve"> </w:t>
      </w:r>
      <w:r w:rsidRPr="00DE3F3E">
        <w:t xml:space="preserve">согласовать индексацию (увеличение) единичных расценок </w:t>
      </w:r>
      <w:r w:rsidRPr="00DE3F3E">
        <w:lastRenderedPageBreak/>
        <w:t>(тарифов) не</w:t>
      </w:r>
      <w:r w:rsidR="00D450C0" w:rsidRPr="00DE3F3E">
        <w:t xml:space="preserve"> </w:t>
      </w:r>
      <w:r w:rsidRPr="00DE3F3E">
        <w:t>более чем в размере коэффициента инфляции (индекса роста</w:t>
      </w:r>
      <w:r w:rsidR="00D450C0" w:rsidRPr="00DE3F3E">
        <w:t xml:space="preserve"> </w:t>
      </w:r>
      <w:r w:rsidRPr="00DE3F3E">
        <w:t>потребительских цен)</w:t>
      </w:r>
      <w:r w:rsidR="009F0FDD">
        <w:t xml:space="preserve"> и/или </w:t>
      </w:r>
      <w:r w:rsidR="00D450C0" w:rsidRPr="00DE3F3E">
        <w:t>в соответствии с ценами (тарифами), установленными государственными органами власти</w:t>
      </w:r>
      <w:r w:rsidRPr="00DE3F3E">
        <w:t>.</w:t>
      </w:r>
    </w:p>
    <w:p w14:paraId="5C5F93E9" w14:textId="77777777" w:rsidR="004D5777" w:rsidRDefault="004D5777" w:rsidP="0022530F">
      <w:pPr>
        <w:ind w:firstLine="540"/>
        <w:jc w:val="both"/>
      </w:pPr>
    </w:p>
    <w:p w14:paraId="6F8D325E" w14:textId="1547ED52" w:rsidR="00017677" w:rsidRPr="0022530F" w:rsidRDefault="00017677" w:rsidP="0022530F">
      <w:pPr>
        <w:ind w:firstLine="540"/>
        <w:jc w:val="both"/>
      </w:pPr>
      <w:r w:rsidRPr="0022530F">
        <w:t>12.</w:t>
      </w:r>
      <w:r w:rsidR="004D5777">
        <w:t>2</w:t>
      </w:r>
      <w:r w:rsidRPr="0022530F">
        <w:t>.</w:t>
      </w:r>
      <w:r w:rsidR="004D5777">
        <w:t xml:space="preserve">7. </w:t>
      </w:r>
      <w:r w:rsidRPr="0022530F">
        <w:t xml:space="preserve">Прямые закупки </w:t>
      </w:r>
      <w:r w:rsidRPr="0022530F">
        <w:rPr>
          <w:b/>
        </w:rPr>
        <w:t>по существенно сниженным ценам</w:t>
      </w:r>
    </w:p>
    <w:p w14:paraId="16D24201" w14:textId="1E4B8B60" w:rsidR="00017677" w:rsidRDefault="00017677" w:rsidP="00017677">
      <w:pPr>
        <w:ind w:firstLine="540"/>
        <w:jc w:val="both"/>
      </w:pPr>
      <w:r w:rsidRPr="00DE3F3E">
        <w:t>12.</w:t>
      </w:r>
      <w:r w:rsidR="004D5777">
        <w:t>2</w:t>
      </w:r>
      <w:r w:rsidRPr="00DE3F3E">
        <w:t>.</w:t>
      </w:r>
      <w:r w:rsidR="004D5777">
        <w:t>7</w:t>
      </w:r>
      <w:r w:rsidRPr="00DE3F3E">
        <w:t>.</w:t>
      </w:r>
      <w:r w:rsidR="004D5777">
        <w:t>1.</w:t>
      </w:r>
      <w:r w:rsidRPr="00DE3F3E">
        <w:t xml:space="preserve"> Прямые закупки по существенно сниженным ценам (</w:t>
      </w:r>
      <w:r w:rsidR="00882DA7">
        <w:t>п</w:t>
      </w:r>
      <w:r w:rsidR="00A50EFF">
        <w:t>одп.</w:t>
      </w:r>
      <w:r w:rsidR="00882DA7">
        <w:t xml:space="preserve"> 55 </w:t>
      </w:r>
      <w:r w:rsidRPr="00DE3F3E">
        <w:t>пункт 5.</w:t>
      </w:r>
      <w:r w:rsidR="00882DA7">
        <w:t>2</w:t>
      </w:r>
      <w:r w:rsidRPr="00DE3F3E">
        <w:t>.</w:t>
      </w:r>
      <w:r w:rsidR="00882DA7">
        <w:t>9.</w:t>
      </w:r>
      <w:r w:rsidRPr="00DE3F3E">
        <w:t xml:space="preserve"> настоящего Положения) осуществляются в случае распродаж, ликвидации имущества третьих лиц и в иных аналогичных обстоятельствах, когда такая возможность существует ограниченное время.</w:t>
      </w:r>
    </w:p>
    <w:p w14:paraId="63C4FD65" w14:textId="6A72E4A8" w:rsidR="00BF1BEF" w:rsidRDefault="004D5777" w:rsidP="0022530F">
      <w:pPr>
        <w:ind w:firstLine="540"/>
        <w:jc w:val="both"/>
      </w:pPr>
      <w:r>
        <w:t>12.2.7.2. Для обоснования необходимости принятия решения Закупочной комиссией о согласовании закупки по данному основанию Инициатором закупки проводится сравнительный анализ цен на предлагаем</w:t>
      </w:r>
      <w:r w:rsidR="00882DA7">
        <w:t>ое</w:t>
      </w:r>
      <w:r>
        <w:t xml:space="preserve"> к приобретению </w:t>
      </w:r>
      <w:r w:rsidR="00882DA7">
        <w:t>имущество.</w:t>
      </w:r>
    </w:p>
    <w:p w14:paraId="1739F472" w14:textId="77777777" w:rsidR="00BF1BEF" w:rsidRDefault="00BF1BEF" w:rsidP="0022530F"/>
    <w:p w14:paraId="25636A58" w14:textId="77777777" w:rsidR="00BF1BEF" w:rsidRDefault="00BF1BEF" w:rsidP="0022530F"/>
    <w:p w14:paraId="71F37CE5" w14:textId="77777777" w:rsidR="00BF1BEF" w:rsidRPr="0022530F" w:rsidRDefault="00BF1BEF" w:rsidP="0022530F"/>
    <w:p w14:paraId="61241D77" w14:textId="77777777" w:rsidR="002A6045" w:rsidRDefault="002A6045">
      <w:pPr>
        <w:pStyle w:val="10"/>
        <w:rPr>
          <w:sz w:val="20"/>
          <w:szCs w:val="20"/>
        </w:rPr>
      </w:pPr>
      <w:r>
        <w:rPr>
          <w:sz w:val="20"/>
          <w:szCs w:val="20"/>
        </w:rPr>
        <w:br w:type="page"/>
      </w:r>
    </w:p>
    <w:p w14:paraId="4C6C8912" w14:textId="1209786B" w:rsidR="009F0902" w:rsidRPr="0022530F" w:rsidRDefault="009F0902" w:rsidP="0022530F">
      <w:pPr>
        <w:pStyle w:val="10"/>
        <w:rPr>
          <w:rFonts w:ascii="Georgia" w:hAnsi="Georgia"/>
          <w:b w:val="0"/>
          <w:i/>
          <w:sz w:val="28"/>
        </w:rPr>
      </w:pPr>
      <w:bookmarkStart w:id="188" w:name="Par21"/>
      <w:bookmarkStart w:id="189" w:name="Par31"/>
      <w:bookmarkStart w:id="190" w:name="Par48"/>
      <w:bookmarkStart w:id="191" w:name="Par60"/>
      <w:bookmarkStart w:id="192" w:name="Par68"/>
      <w:bookmarkStart w:id="193" w:name="Par79"/>
      <w:bookmarkStart w:id="194" w:name="Par95"/>
      <w:bookmarkStart w:id="195" w:name="Par105"/>
      <w:bookmarkStart w:id="196" w:name="_Toc533760901"/>
      <w:bookmarkEnd w:id="188"/>
      <w:bookmarkEnd w:id="189"/>
      <w:bookmarkEnd w:id="190"/>
      <w:bookmarkEnd w:id="191"/>
      <w:bookmarkEnd w:id="192"/>
      <w:bookmarkEnd w:id="193"/>
      <w:bookmarkEnd w:id="194"/>
      <w:bookmarkEnd w:id="195"/>
      <w:r w:rsidRPr="00390EA2">
        <w:rPr>
          <w:rFonts w:ascii="Georgia" w:hAnsi="Georgia"/>
          <w:i/>
          <w:sz w:val="28"/>
        </w:rPr>
        <w:lastRenderedPageBreak/>
        <w:t>13. Закупки у СМСП</w:t>
      </w:r>
      <w:bookmarkEnd w:id="196"/>
    </w:p>
    <w:p w14:paraId="7AD35486" w14:textId="33597BD3" w:rsidR="009F0902" w:rsidRPr="0022530F" w:rsidRDefault="001A3BED" w:rsidP="0022530F">
      <w:pPr>
        <w:pStyle w:val="2"/>
        <w:ind w:firstLine="540"/>
        <w:jc w:val="both"/>
        <w:rPr>
          <w:rFonts w:ascii="Georgia" w:hAnsi="Georgia"/>
          <w:b w:val="0"/>
        </w:rPr>
      </w:pPr>
      <w:bookmarkStart w:id="197" w:name="_Toc533760902"/>
      <w:r>
        <w:rPr>
          <w:rFonts w:ascii="Georgia" w:hAnsi="Georgia"/>
        </w:rPr>
        <w:t>13</w:t>
      </w:r>
      <w:r w:rsidR="009F0902" w:rsidRPr="0022530F">
        <w:rPr>
          <w:rFonts w:ascii="Georgia" w:hAnsi="Georgia"/>
        </w:rPr>
        <w:t>.1. Общие условия закупки у СМСП</w:t>
      </w:r>
      <w:bookmarkEnd w:id="197"/>
    </w:p>
    <w:p w14:paraId="185E827B" w14:textId="5343B1C8" w:rsidR="009F0902" w:rsidRPr="0022530F" w:rsidRDefault="001A3BED" w:rsidP="0022530F">
      <w:pPr>
        <w:ind w:firstLine="540"/>
        <w:jc w:val="both"/>
      </w:pPr>
      <w:r>
        <w:t>13</w:t>
      </w:r>
      <w:r w:rsidR="009F0902" w:rsidRPr="0022530F">
        <w:t>.1.1.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млн руб., в текущем году Заказчик осуществляет закупки у СМСП в соответствии с настоящим Положением с учетом требований постановления Правительства № 1352.</w:t>
      </w:r>
    </w:p>
    <w:p w14:paraId="7CC06E70" w14:textId="38E64089" w:rsidR="009F0902" w:rsidRPr="0022530F" w:rsidRDefault="001A3BED" w:rsidP="0022530F">
      <w:pPr>
        <w:ind w:firstLine="540"/>
        <w:jc w:val="both"/>
      </w:pPr>
      <w:r>
        <w:t>13</w:t>
      </w:r>
      <w:r w:rsidR="009F0902" w:rsidRPr="0022530F">
        <w:t>.1.2. Закупки у СМСП осуществляются путем проведения исключительно конкурентных закупок в электронной форме способами, указанными в пункте</w:t>
      </w:r>
      <w:r w:rsidRPr="00DB3468">
        <w:t xml:space="preserve"> </w:t>
      </w:r>
      <w:r w:rsidRPr="0022530F">
        <w:t>5</w:t>
      </w:r>
      <w:r w:rsidR="009F0902" w:rsidRPr="0022530F">
        <w:t>.</w:t>
      </w:r>
      <w:r w:rsidR="001C4332" w:rsidRPr="0022530F">
        <w:t>1</w:t>
      </w:r>
      <w:r w:rsidR="009F0902" w:rsidRPr="0022530F">
        <w:t>.</w:t>
      </w:r>
      <w:r w:rsidRPr="0022530F">
        <w:t>1</w:t>
      </w:r>
      <w:r w:rsidR="009F0902" w:rsidRPr="0022530F">
        <w:t xml:space="preserve"> настоящего Положения. Их участниками могут быть:</w:t>
      </w:r>
    </w:p>
    <w:p w14:paraId="7D59C302" w14:textId="77777777" w:rsidR="009F0902" w:rsidRPr="0022530F" w:rsidRDefault="009F0902" w:rsidP="0022530F">
      <w:pPr>
        <w:ind w:firstLine="540"/>
        <w:jc w:val="both"/>
      </w:pPr>
      <w:r w:rsidRPr="0022530F">
        <w:t>1) любые лица, указанные в части 5 статьи 3 Закона № 223-ФЗ, в том числе СМСП;</w:t>
      </w:r>
    </w:p>
    <w:p w14:paraId="779B1B89" w14:textId="77777777" w:rsidR="009F0902" w:rsidRPr="0022530F" w:rsidRDefault="009F0902" w:rsidP="0022530F">
      <w:pPr>
        <w:ind w:firstLine="540"/>
        <w:jc w:val="both"/>
      </w:pPr>
      <w:r w:rsidRPr="0022530F">
        <w:t>2) только СМСП;</w:t>
      </w:r>
    </w:p>
    <w:p w14:paraId="147C41B2" w14:textId="77777777" w:rsidR="009F0902" w:rsidRPr="0022530F" w:rsidRDefault="009F0902" w:rsidP="0022530F">
      <w:pPr>
        <w:ind w:firstLine="540"/>
        <w:jc w:val="both"/>
      </w:pPr>
      <w:r w:rsidRPr="0022530F">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14:paraId="7DF104EE" w14:textId="5BCE1249" w:rsidR="009F0902" w:rsidRPr="0022530F" w:rsidRDefault="001A3BED" w:rsidP="0022530F">
      <w:pPr>
        <w:ind w:firstLine="540"/>
        <w:jc w:val="both"/>
      </w:pPr>
      <w:r>
        <w:t>13</w:t>
      </w:r>
      <w:r w:rsidR="009F0902" w:rsidRPr="0022530F">
        <w:t xml:space="preserve">.1.3. Закупки, участниками которых могут являться только СМСП, проводятся, только если их предмет включен в утвержденный и размещенный в ЕИС перечень товаров, работ, услуг, закупки которых осуществляются у СМСП (далее – </w:t>
      </w:r>
      <w:r w:rsidR="00832632" w:rsidRPr="00390EA2">
        <w:rPr>
          <w:b/>
        </w:rPr>
        <w:t>П</w:t>
      </w:r>
      <w:r w:rsidR="009F0902" w:rsidRPr="00390EA2">
        <w:rPr>
          <w:b/>
        </w:rPr>
        <w:t>еречень</w:t>
      </w:r>
      <w:r w:rsidR="009F0902" w:rsidRPr="00F261F3">
        <w:t>).</w:t>
      </w:r>
    </w:p>
    <w:p w14:paraId="2257124D" w14:textId="221E9018" w:rsidR="009F0902" w:rsidRPr="0022530F" w:rsidRDefault="001A3BED" w:rsidP="0022530F">
      <w:pPr>
        <w:ind w:firstLine="540"/>
        <w:jc w:val="both"/>
      </w:pPr>
      <w:r>
        <w:t>13</w:t>
      </w:r>
      <w:r w:rsidR="009F0902" w:rsidRPr="0022530F">
        <w:t xml:space="preserve">.1.4.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w:t>
      </w:r>
      <w:r w:rsidR="009F0902" w:rsidRPr="00A50EFF">
        <w:t>СМСП (подп. 2 п. </w:t>
      </w:r>
      <w:r w:rsidR="00832632" w:rsidRPr="00A50EFF">
        <w:t>13</w:t>
      </w:r>
      <w:r w:rsidR="009F0902" w:rsidRPr="00A50EFF">
        <w:t>.1.2 настоящего Положения).</w:t>
      </w:r>
    </w:p>
    <w:p w14:paraId="0165E6EC" w14:textId="3888A122" w:rsidR="009F0902" w:rsidRPr="0022530F" w:rsidRDefault="001A3BED" w:rsidP="0022530F">
      <w:pPr>
        <w:ind w:firstLine="540"/>
        <w:jc w:val="both"/>
      </w:pPr>
      <w:r>
        <w:t>13</w:t>
      </w:r>
      <w:r w:rsidR="009F0902" w:rsidRPr="0022530F">
        <w:t xml:space="preserve">.1.5. Если предмет закупки (товар, работы, услуги) включен в перечень и начальная (максимальная) цена договора более 200 млн руб., но не превышает 400 млн руб., круг участников закупки определяется любым из способов, указанных в пункте </w:t>
      </w:r>
      <w:r>
        <w:t>13</w:t>
      </w:r>
      <w:r w:rsidR="009F0902" w:rsidRPr="0022530F">
        <w:t>.1.2 настоящего Положения, по усмотрению Заказчика.</w:t>
      </w:r>
    </w:p>
    <w:p w14:paraId="3D58A222" w14:textId="289F18EB" w:rsidR="009F0902" w:rsidRPr="0022530F" w:rsidRDefault="00832632" w:rsidP="0022530F">
      <w:pPr>
        <w:ind w:firstLine="540"/>
        <w:jc w:val="both"/>
      </w:pPr>
      <w:r>
        <w:t>13</w:t>
      </w:r>
      <w:r w:rsidR="009F0902" w:rsidRPr="0022530F">
        <w:t>.1.6. Если начальная (максимальная) цена договора превышает 400 млн руб., то Заказчик проводит закупку, участниками которой могут являться любые лица, указанные в части 5 статьи 3 Закона № 223-ФЗ.</w:t>
      </w:r>
    </w:p>
    <w:p w14:paraId="0C50C740" w14:textId="353F97C6" w:rsidR="009F0902" w:rsidRPr="0022530F" w:rsidRDefault="00832632" w:rsidP="0022530F">
      <w:pPr>
        <w:ind w:firstLine="540"/>
        <w:jc w:val="both"/>
      </w:pPr>
      <w:r>
        <w:t>13</w:t>
      </w:r>
      <w:r w:rsidR="009F0902" w:rsidRPr="0022530F">
        <w:t>.1.7. При осуществлении закупки в соответствии с подпунктом 1 пункта </w:t>
      </w:r>
      <w:r>
        <w:t>13</w:t>
      </w:r>
      <w:r w:rsidR="009F0902" w:rsidRPr="0022530F">
        <w:t>.1.2 настоящего Положения Заказчик:</w:t>
      </w:r>
    </w:p>
    <w:p w14:paraId="11F8997A" w14:textId="77777777" w:rsidR="009F0902" w:rsidRPr="0022530F" w:rsidRDefault="009F0902" w:rsidP="0022530F">
      <w:pPr>
        <w:ind w:firstLine="540"/>
        <w:jc w:val="both"/>
      </w:pPr>
      <w:r w:rsidRPr="0022530F">
        <w:t>1) 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его соответствии критериям отнесения к СМСП, указанным в статье 4 Закона №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части 3 статьи 4 Закона № 209-ФЗ;</w:t>
      </w:r>
    </w:p>
    <w:p w14:paraId="09248BC8" w14:textId="77777777" w:rsidR="009F0902" w:rsidRPr="0022530F" w:rsidRDefault="009F0902" w:rsidP="0022530F">
      <w:pPr>
        <w:ind w:firstLine="540"/>
        <w:jc w:val="both"/>
      </w:pPr>
      <w:r w:rsidRPr="0022530F">
        <w:t>2) проводит при заключении договора с участником такой закупки из числа СМСП проверку его соответствия критериям, установленным статьей 4 Закона № 209-ФЗ, на основании сведений из реестра СМСП (при необходимости).</w:t>
      </w:r>
    </w:p>
    <w:p w14:paraId="5A131C72" w14:textId="34A92CE5" w:rsidR="009F0902" w:rsidRPr="0022530F" w:rsidRDefault="00832632" w:rsidP="0022530F">
      <w:pPr>
        <w:ind w:firstLine="540"/>
        <w:jc w:val="both"/>
      </w:pPr>
      <w:r>
        <w:t>13</w:t>
      </w:r>
      <w:r w:rsidR="009F0902" w:rsidRPr="0022530F">
        <w:t>.1.8. 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14:paraId="2A37225F" w14:textId="0A6717AC" w:rsidR="009F0902" w:rsidRPr="0022530F" w:rsidRDefault="00832632" w:rsidP="0022530F">
      <w:pPr>
        <w:ind w:firstLine="540"/>
        <w:jc w:val="both"/>
      </w:pPr>
      <w:r>
        <w:t>13</w:t>
      </w:r>
      <w:r w:rsidR="009F0902" w:rsidRPr="0022530F">
        <w:t>.1.9. В случае несоответствия содержащихся в декларации сведений о СМСП тем, которые включены в реестр СМСП, Заказчик использует сведения из реестра СМСП.</w:t>
      </w:r>
    </w:p>
    <w:p w14:paraId="202E7200" w14:textId="417B171D" w:rsidR="009F0902" w:rsidRDefault="00832632" w:rsidP="0022530F">
      <w:pPr>
        <w:ind w:firstLine="540"/>
        <w:jc w:val="both"/>
      </w:pPr>
      <w:r>
        <w:t>13</w:t>
      </w:r>
      <w:r w:rsidR="009F0902" w:rsidRPr="0022530F">
        <w:t>.1.10.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а также заявок на участие в запросе котировок в электронной форме, должен соответствовать требованиям, указанным в части 13 статьи 3.2 Закона № </w:t>
      </w:r>
      <w:r w:rsidRPr="00DB3468">
        <w:t>223-ФЗ</w:t>
      </w:r>
      <w:r>
        <w:t xml:space="preserve"> в части указания следующих сведений</w:t>
      </w:r>
      <w:r w:rsidRPr="00DB3468">
        <w:t>:</w:t>
      </w:r>
    </w:p>
    <w:p w14:paraId="628D88D4" w14:textId="77777777" w:rsidR="00832632" w:rsidRDefault="00832632" w:rsidP="0022530F">
      <w:pPr>
        <w:ind w:firstLine="540"/>
        <w:jc w:val="both"/>
      </w:pPr>
      <w:r>
        <w:t>1) дата подписания протокола;</w:t>
      </w:r>
    </w:p>
    <w:p w14:paraId="6AC71504" w14:textId="77777777" w:rsidR="00832632" w:rsidRDefault="00832632" w:rsidP="0022530F">
      <w:pPr>
        <w:ind w:firstLine="540"/>
        <w:jc w:val="both"/>
      </w:pPr>
      <w:r>
        <w:lastRenderedPageBreak/>
        <w:t>2) количество поданных на участие в закупке (этапе закупки) заявок, а также дата и время регистрации каждой такой заявки;</w:t>
      </w:r>
    </w:p>
    <w:p w14:paraId="727E18C9" w14:textId="77777777" w:rsidR="00832632" w:rsidRDefault="00832632" w:rsidP="0022530F">
      <w:pPr>
        <w:ind w:firstLine="540"/>
        <w:jc w:val="both"/>
      </w:pPr>
      <w: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6A89CB3B" w14:textId="77777777" w:rsidR="00832632" w:rsidRDefault="00832632" w:rsidP="0022530F">
      <w:pPr>
        <w:ind w:firstLine="540"/>
        <w:jc w:val="both"/>
      </w:pPr>
      <w:r>
        <w:t>а) количества заявок на участие в закупке, которые отклонены;</w:t>
      </w:r>
    </w:p>
    <w:p w14:paraId="43468C25" w14:textId="77777777" w:rsidR="00832632" w:rsidRDefault="00832632" w:rsidP="0022530F">
      <w:pPr>
        <w:ind w:firstLine="540"/>
        <w:jc w:val="both"/>
      </w:pPr>
      <w: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047B4EFF" w14:textId="77777777" w:rsidR="00832632" w:rsidRDefault="00832632" w:rsidP="0022530F">
      <w:pPr>
        <w:ind w:firstLine="540"/>
        <w:jc w:val="both"/>
      </w:pPr>
      <w: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0992412A" w14:textId="77777777" w:rsidR="00832632" w:rsidRDefault="00832632" w:rsidP="0022530F">
      <w:pPr>
        <w:ind w:firstLine="540"/>
        <w:jc w:val="both"/>
      </w:pPr>
      <w:r>
        <w:t>5) причины, по которым конкурентная закупка признана несостоявшейся, в случае ее признания таковой;</w:t>
      </w:r>
    </w:p>
    <w:p w14:paraId="4ADAA865" w14:textId="77777777" w:rsidR="00832632" w:rsidRDefault="00832632" w:rsidP="0022530F">
      <w:pPr>
        <w:ind w:firstLine="540"/>
        <w:jc w:val="both"/>
      </w:pPr>
      <w:r>
        <w:t>6) иные сведения в случае, если необходимость их указания в протоколе предусмотрена положением о закупке.</w:t>
      </w:r>
    </w:p>
    <w:p w14:paraId="2D33E545" w14:textId="6FD5DE63" w:rsidR="00832632" w:rsidRDefault="00832632" w:rsidP="0022530F">
      <w:pPr>
        <w:ind w:firstLine="540"/>
        <w:jc w:val="both"/>
      </w:pPr>
      <w:r>
        <w:t>13</w:t>
      </w:r>
      <w:r w:rsidR="009F0902" w:rsidRPr="0022530F">
        <w:t>.1.11. Протокол, составленный по итогам осуществления закупки у СМСП, должен соответствовать требованиям, указанным в части 14 статьи 3.2 Закона № 223-ФЗ</w:t>
      </w:r>
      <w:r>
        <w:t xml:space="preserve"> в части указания следующих сведений:</w:t>
      </w:r>
    </w:p>
    <w:p w14:paraId="3AEF41D6" w14:textId="685E567A" w:rsidR="00832632" w:rsidRDefault="00832632" w:rsidP="0022530F">
      <w:pPr>
        <w:ind w:firstLine="540"/>
        <w:jc w:val="both"/>
      </w:pPr>
      <w:r>
        <w:t>1) дата подписания протокола (итогового);</w:t>
      </w:r>
    </w:p>
    <w:p w14:paraId="07BD8A4F" w14:textId="77777777" w:rsidR="00832632" w:rsidRDefault="00832632" w:rsidP="0022530F">
      <w:pPr>
        <w:ind w:firstLine="540"/>
        <w:jc w:val="both"/>
      </w:pPr>
      <w:r>
        <w:t>2) количество поданных заявок на участие в закупке, а также дата и время регистрации каждой такой заявки;</w:t>
      </w:r>
    </w:p>
    <w:p w14:paraId="0FF94E5A" w14:textId="3C289C5D" w:rsidR="00832632" w:rsidRDefault="00832632" w:rsidP="0022530F">
      <w:pPr>
        <w:ind w:firstLine="540"/>
        <w:jc w:val="both"/>
      </w:pPr>
      <w:r>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6A3F832C" w14:textId="0A793925" w:rsidR="00832632" w:rsidRDefault="00832632" w:rsidP="0022530F">
      <w:pPr>
        <w:ind w:firstLine="540"/>
        <w:jc w:val="both"/>
      </w:pPr>
      <w: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21981CD5" w14:textId="77777777" w:rsidR="00832632" w:rsidRDefault="00832632" w:rsidP="0022530F">
      <w:pPr>
        <w:ind w:firstLine="540"/>
        <w:jc w:val="both"/>
      </w:pPr>
      <w:r>
        <w:t>а) количества заявок на участие в закупке, окончательных предложений, которые отклонены;</w:t>
      </w:r>
    </w:p>
    <w:p w14:paraId="6396D5CB" w14:textId="77777777" w:rsidR="00832632" w:rsidRDefault="00832632" w:rsidP="0022530F">
      <w:pPr>
        <w:ind w:firstLine="540"/>
        <w:jc w:val="both"/>
      </w:pPr>
      <w: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2C94B25A" w14:textId="6358E649" w:rsidR="00832632" w:rsidRDefault="00832632" w:rsidP="0022530F">
      <w:pPr>
        <w:ind w:firstLine="540"/>
        <w:jc w:val="both"/>
      </w:pPr>
      <w: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5F8AE5DC" w14:textId="3A01B451" w:rsidR="00832632" w:rsidRDefault="00832632" w:rsidP="0022530F">
      <w:pPr>
        <w:ind w:firstLine="540"/>
        <w:jc w:val="both"/>
      </w:pPr>
      <w:r>
        <w:t>6) причины, по которым закупка признана несостоявшейся, в случае признания ее таковой;</w:t>
      </w:r>
    </w:p>
    <w:p w14:paraId="6EA1077B" w14:textId="3EA065A8" w:rsidR="00832632" w:rsidRDefault="00832632" w:rsidP="0022530F">
      <w:pPr>
        <w:ind w:firstLine="540"/>
        <w:jc w:val="both"/>
      </w:pPr>
      <w:r>
        <w:t>7) иные сведения в случае, если необходимость их указания в протоколе предусмотрена положением о закупке.</w:t>
      </w:r>
    </w:p>
    <w:p w14:paraId="72704F21" w14:textId="04574D5C" w:rsidR="009F0902" w:rsidRPr="0022530F" w:rsidRDefault="00854A1E" w:rsidP="0022530F">
      <w:pPr>
        <w:ind w:firstLine="540"/>
        <w:jc w:val="both"/>
      </w:pPr>
      <w:r>
        <w:lastRenderedPageBreak/>
        <w:t>13</w:t>
      </w:r>
      <w:r w:rsidR="009F0902" w:rsidRPr="0022530F">
        <w:t>.1.12. Договор по результатам закупки у СМСП заключается на условиях, которые предусмотрены проектом договора, извещением, документацией о закупке и заявкой участника такой закупки, с которым заключается договор.</w:t>
      </w:r>
    </w:p>
    <w:p w14:paraId="5998A1D1" w14:textId="77777777" w:rsidR="009F0902" w:rsidRPr="0022530F" w:rsidRDefault="009F0902" w:rsidP="0022530F">
      <w:pPr>
        <w:ind w:firstLine="540"/>
        <w:jc w:val="both"/>
      </w:pPr>
      <w:r w:rsidRPr="0022530F">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14:paraId="4F84C071" w14:textId="341EAD42" w:rsidR="009F0902" w:rsidRPr="0022530F" w:rsidRDefault="00854A1E" w:rsidP="0022530F">
      <w:pPr>
        <w:ind w:firstLine="540"/>
        <w:jc w:val="both"/>
      </w:pPr>
      <w:r>
        <w:t>13</w:t>
      </w:r>
      <w:r w:rsidR="009F0902" w:rsidRPr="0022530F">
        <w:t>.1.13.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D79002" w14:textId="77777777" w:rsidR="009F0902" w:rsidRPr="00347EE3" w:rsidRDefault="009F0902" w:rsidP="009F0902">
      <w:pPr>
        <w:spacing w:after="120"/>
        <w:rPr>
          <w:rFonts w:ascii="Arial" w:hAnsi="Arial" w:cs="Arial"/>
          <w:sz w:val="20"/>
          <w:szCs w:val="20"/>
        </w:rPr>
      </w:pPr>
    </w:p>
    <w:p w14:paraId="12BC7838" w14:textId="3DFDC016" w:rsidR="009F0902" w:rsidRPr="0022530F" w:rsidRDefault="00854A1E" w:rsidP="0022530F">
      <w:pPr>
        <w:pStyle w:val="2"/>
        <w:ind w:firstLine="540"/>
        <w:jc w:val="both"/>
        <w:rPr>
          <w:rFonts w:ascii="Georgia" w:hAnsi="Georgia"/>
          <w:b w:val="0"/>
        </w:rPr>
      </w:pPr>
      <w:bookmarkStart w:id="198" w:name="_Toc533760903"/>
      <w:r>
        <w:rPr>
          <w:rFonts w:ascii="Georgia" w:hAnsi="Georgia"/>
        </w:rPr>
        <w:t>13</w:t>
      </w:r>
      <w:r w:rsidR="009F0902" w:rsidRPr="0022530F">
        <w:rPr>
          <w:rFonts w:ascii="Georgia" w:hAnsi="Georgia"/>
        </w:rPr>
        <w:t>.2. Особенности проведения закупок, участниками которых являются только СМСП</w:t>
      </w:r>
      <w:bookmarkEnd w:id="198"/>
    </w:p>
    <w:p w14:paraId="635CA780" w14:textId="76042034" w:rsidR="009F0902" w:rsidRPr="0022530F" w:rsidRDefault="00854A1E" w:rsidP="0022530F">
      <w:pPr>
        <w:ind w:firstLine="540"/>
        <w:jc w:val="both"/>
      </w:pPr>
      <w:r w:rsidRPr="0022530F">
        <w:t>13</w:t>
      </w:r>
      <w:r w:rsidR="009F0902" w:rsidRPr="0022530F">
        <w:t>.2.1. При осуществлении закупки в соответствии с подпунктом 2 пункта </w:t>
      </w:r>
      <w:r>
        <w:t>13</w:t>
      </w:r>
      <w:r w:rsidR="009F0902" w:rsidRPr="0022530F">
        <w:t>.1.2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сведения из реестра СМСП.</w:t>
      </w:r>
    </w:p>
    <w:p w14:paraId="7492CB50" w14:textId="77777777" w:rsidR="009F0902" w:rsidRPr="0022530F" w:rsidRDefault="009F0902" w:rsidP="0022530F">
      <w:pPr>
        <w:ind w:firstLine="540"/>
        <w:jc w:val="both"/>
      </w:pPr>
      <w:r w:rsidRPr="0022530F">
        <w:t>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части 3 статьи 4 Закона № 209-ФЗ, такие участники обязаны представить декларации о соответствии критериям отнесения к СМСП, установленным статьей 4 Закона № 209-ФЗ. Декларация составляется по форме, предусмотренной в документации о закупке (извещении о проведении запроса котировок).</w:t>
      </w:r>
    </w:p>
    <w:p w14:paraId="3E8EB8E5" w14:textId="1D6061CA" w:rsidR="009F0902" w:rsidRPr="0022530F" w:rsidRDefault="00854A1E" w:rsidP="0022530F">
      <w:pPr>
        <w:ind w:firstLine="540"/>
        <w:jc w:val="both"/>
      </w:pPr>
      <w:r>
        <w:t>13</w:t>
      </w:r>
      <w:r w:rsidR="009F0902" w:rsidRPr="0022530F">
        <w:t>.2.2. Обеспечение заявки на участие в закупке не может превышать размер, установленный пунктом 23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w:t>
      </w:r>
      <w:r w:rsidR="00174268">
        <w:t>, составляемых согласно соответствующему способу закупки.</w:t>
      </w:r>
      <w:r w:rsidR="009F0902" w:rsidRPr="0022530F">
        <w:t xml:space="preserve"> Обеспечение заявки в рассматриваемом случае может предоставляться по выбору участника такой закупки путем внесения денежн</w:t>
      </w:r>
      <w:r w:rsidR="00174268" w:rsidRPr="0022530F">
        <w:t>ых средств согласно статье 3.4 Федерального з</w:t>
      </w:r>
      <w:r w:rsidR="009F0902" w:rsidRPr="0022530F">
        <w:t>акона № 223-ФЗ или предоставления банковской гарантии.</w:t>
      </w:r>
    </w:p>
    <w:p w14:paraId="0457F459" w14:textId="3B08C0CC" w:rsidR="009F0902" w:rsidRPr="0022530F" w:rsidRDefault="00854A1E" w:rsidP="0022530F">
      <w:pPr>
        <w:ind w:firstLine="540"/>
        <w:jc w:val="both"/>
      </w:pPr>
      <w:r w:rsidRPr="00DB3468">
        <w:t>13</w:t>
      </w:r>
      <w:r w:rsidR="009F0902" w:rsidRPr="0022530F">
        <w:t>.2.3. Заказчик при осуществлении закупки в соответствии с подпунктом 2 пункта </w:t>
      </w:r>
      <w:r w:rsidRPr="00DB3468">
        <w:t>13</w:t>
      </w:r>
      <w:r w:rsidR="009F0902" w:rsidRPr="0022530F">
        <w:t>.1.2 настоящего Положения размещает в ЕИС извещения о проведении:</w:t>
      </w:r>
    </w:p>
    <w:p w14:paraId="3D45B4ED" w14:textId="77777777" w:rsidR="009F0902" w:rsidRPr="0022530F" w:rsidRDefault="009F0902" w:rsidP="0022530F">
      <w:pPr>
        <w:ind w:firstLine="540"/>
        <w:jc w:val="both"/>
      </w:pPr>
      <w:r w:rsidRPr="0022530F">
        <w:t>1) конкурса в электронной форме:</w:t>
      </w:r>
    </w:p>
    <w:p w14:paraId="363AC396" w14:textId="77777777" w:rsidR="009F0902" w:rsidRPr="0022530F" w:rsidRDefault="009F0902" w:rsidP="0022530F">
      <w:pPr>
        <w:ind w:firstLine="540"/>
        <w:jc w:val="both"/>
      </w:pPr>
      <w:r w:rsidRPr="0022530F">
        <w:t>а) за 7 дней до даты окончания срока подачи заявок – если начальная (максимальная) цена договора не превышает 30 млн руб.;</w:t>
      </w:r>
    </w:p>
    <w:p w14:paraId="076E2305" w14:textId="77777777" w:rsidR="009F0902" w:rsidRPr="0022530F" w:rsidRDefault="009F0902" w:rsidP="0022530F">
      <w:pPr>
        <w:ind w:firstLine="540"/>
        <w:jc w:val="both"/>
      </w:pPr>
      <w:r w:rsidRPr="0022530F">
        <w:t>б) за 15 дней до даты окончания срока подачи заявок – если начальная (максимальная) цена договора превышает 30 млн руб.;</w:t>
      </w:r>
    </w:p>
    <w:p w14:paraId="27421BE8" w14:textId="77777777" w:rsidR="009F0902" w:rsidRPr="0022530F" w:rsidRDefault="009F0902" w:rsidP="0022530F">
      <w:pPr>
        <w:ind w:firstLine="540"/>
        <w:jc w:val="both"/>
      </w:pPr>
      <w:r w:rsidRPr="0022530F">
        <w:t>2) аукциона в электронной форме:</w:t>
      </w:r>
    </w:p>
    <w:p w14:paraId="2E3569C0" w14:textId="77777777" w:rsidR="009F0902" w:rsidRPr="0022530F" w:rsidRDefault="009F0902" w:rsidP="0022530F">
      <w:pPr>
        <w:ind w:firstLine="540"/>
        <w:jc w:val="both"/>
      </w:pPr>
      <w:r w:rsidRPr="0022530F">
        <w:t>а) за 7 дней до даты окончания срока подачи заявок – если начальная (максимальная) цена договора не превышает 30 млн руб.;</w:t>
      </w:r>
    </w:p>
    <w:p w14:paraId="5226B5C1" w14:textId="77777777" w:rsidR="009F0902" w:rsidRPr="0022530F" w:rsidRDefault="009F0902" w:rsidP="0022530F">
      <w:pPr>
        <w:ind w:firstLine="540"/>
        <w:jc w:val="both"/>
      </w:pPr>
      <w:r w:rsidRPr="0022530F">
        <w:t>б) за 15 дней до даты окончания срока подачи заявок – если начальная (максимальная) цена договора превышает 30 млн руб.;</w:t>
      </w:r>
    </w:p>
    <w:p w14:paraId="32178023" w14:textId="77777777" w:rsidR="009F0902" w:rsidRPr="0022530F" w:rsidRDefault="009F0902" w:rsidP="0022530F">
      <w:pPr>
        <w:ind w:firstLine="540"/>
        <w:jc w:val="both"/>
      </w:pPr>
      <w:r w:rsidRPr="0022530F">
        <w:t>3) запроса предложений в электронной форме – за 5 рабочих дней до дня проведения такого запроса предложений. При этом начальная (максимальная) цена договора не должна превышать 15 млн руб.;</w:t>
      </w:r>
    </w:p>
    <w:p w14:paraId="4A9B7C15" w14:textId="77777777" w:rsidR="009F0902" w:rsidRPr="0022530F" w:rsidRDefault="009F0902" w:rsidP="0022530F">
      <w:pPr>
        <w:ind w:firstLine="540"/>
        <w:jc w:val="both"/>
      </w:pPr>
      <w:r w:rsidRPr="0022530F">
        <w:lastRenderedPageBreak/>
        <w:t>4) запроса котировок в электронной форме – за 4 рабочих дня до дня истечения срока подачи заявок. При этом начальная (максимальная) цена договора не должна превышать 7 млн руб.</w:t>
      </w:r>
    </w:p>
    <w:p w14:paraId="49F40267" w14:textId="6F269D80" w:rsidR="009F0902" w:rsidRPr="0022530F" w:rsidRDefault="003057DB" w:rsidP="0022530F">
      <w:pPr>
        <w:ind w:firstLine="540"/>
        <w:jc w:val="both"/>
      </w:pPr>
      <w:r w:rsidRPr="0022530F">
        <w:t>13</w:t>
      </w:r>
      <w:r w:rsidR="009F0902" w:rsidRPr="0022530F">
        <w:t>.2.4.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14:paraId="310CFBEA" w14:textId="24F85C62" w:rsidR="009F0902" w:rsidRPr="0022530F" w:rsidRDefault="009F0902" w:rsidP="0022530F">
      <w:pPr>
        <w:ind w:firstLine="540"/>
        <w:jc w:val="both"/>
      </w:pPr>
      <w:r w:rsidRPr="0022530F">
        <w:t xml:space="preserve">1) отсутствие сведений об участнике закупки в едином реестре СМСП или непредставление таким участником декларации, указанной в пункте </w:t>
      </w:r>
      <w:r w:rsidR="003057DB" w:rsidRPr="0022530F">
        <w:t>13</w:t>
      </w:r>
      <w:r w:rsidRPr="0022530F">
        <w:t>.2.1 настоящего Положения;</w:t>
      </w:r>
    </w:p>
    <w:p w14:paraId="5A291952" w14:textId="0F587922" w:rsidR="009F0902" w:rsidRPr="0022530F" w:rsidRDefault="009F0902" w:rsidP="0022530F">
      <w:pPr>
        <w:ind w:firstLine="540"/>
        <w:jc w:val="both"/>
      </w:pPr>
      <w:r w:rsidRPr="0022530F">
        <w:t xml:space="preserve">2) несоответствие сведений об участнике закупки в декларации, названной в пункте </w:t>
      </w:r>
      <w:r w:rsidR="003057DB" w:rsidRPr="0022530F">
        <w:t>13</w:t>
      </w:r>
      <w:r w:rsidRPr="0022530F">
        <w:t>.2.1 настоящего Положения, критериям отнесения к СМСП, установленным в статье 4 Закона № 209-ФЗ.</w:t>
      </w:r>
    </w:p>
    <w:p w14:paraId="75BD4C68" w14:textId="0166E01A" w:rsidR="009F0902" w:rsidRPr="0022530F" w:rsidRDefault="003057DB" w:rsidP="0022530F">
      <w:pPr>
        <w:ind w:firstLine="540"/>
        <w:jc w:val="both"/>
      </w:pPr>
      <w:r w:rsidRPr="0022530F">
        <w:t>13</w:t>
      </w:r>
      <w:r w:rsidR="009F0902" w:rsidRPr="0022530F">
        <w:t>.2.5. Заказчик вправе провести закупку в общем порядке (без учета особенностей, установленных разделом</w:t>
      </w:r>
      <w:r w:rsidR="004E26AD" w:rsidRPr="00DB3468">
        <w:t xml:space="preserve"> 13</w:t>
      </w:r>
      <w:r w:rsidR="009F0902" w:rsidRPr="0022530F">
        <w:t xml:space="preserve"> настоящего Положения), если по окончании срока приема заявок на участие в закупке:</w:t>
      </w:r>
    </w:p>
    <w:p w14:paraId="7A292804" w14:textId="77777777" w:rsidR="009F0902" w:rsidRPr="0022530F" w:rsidRDefault="009F0902" w:rsidP="0022530F">
      <w:pPr>
        <w:ind w:firstLine="540"/>
        <w:jc w:val="both"/>
      </w:pPr>
      <w:r w:rsidRPr="0022530F">
        <w:t>1) СМСП не подали заявки на участие в такой закупке;</w:t>
      </w:r>
    </w:p>
    <w:p w14:paraId="17F11392" w14:textId="77777777" w:rsidR="009F0902" w:rsidRPr="0022530F" w:rsidRDefault="009F0902" w:rsidP="0022530F">
      <w:pPr>
        <w:ind w:firstLine="540"/>
        <w:jc w:val="both"/>
      </w:pPr>
      <w:r w:rsidRPr="0022530F">
        <w:t>2) 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14:paraId="16889418" w14:textId="77777777" w:rsidR="009F0902" w:rsidRPr="0022530F" w:rsidRDefault="009F0902" w:rsidP="0022530F">
      <w:pPr>
        <w:ind w:firstLine="540"/>
        <w:jc w:val="both"/>
      </w:pPr>
      <w:r w:rsidRPr="0022530F">
        <w:t>3) Заказчик решил отказаться от заключения договора в порядке и по основаниям, предусмотренным настоящим Положением;</w:t>
      </w:r>
    </w:p>
    <w:p w14:paraId="10A61E36" w14:textId="77777777" w:rsidR="009F0902" w:rsidRPr="0022530F" w:rsidRDefault="009F0902" w:rsidP="0022530F">
      <w:pPr>
        <w:ind w:firstLine="540"/>
        <w:jc w:val="both"/>
      </w:pPr>
      <w:r w:rsidRPr="0022530F">
        <w:t>4) не заключен договор по результатам проведения такой закупки.</w:t>
      </w:r>
    </w:p>
    <w:p w14:paraId="4FE1A7A7" w14:textId="4D4ADC8D" w:rsidR="009F0902" w:rsidRPr="0022530F" w:rsidRDefault="003057DB" w:rsidP="0022530F">
      <w:pPr>
        <w:ind w:firstLine="540"/>
        <w:jc w:val="both"/>
      </w:pPr>
      <w:r w:rsidRPr="0022530F">
        <w:t>13</w:t>
      </w:r>
      <w:r w:rsidR="009F0902" w:rsidRPr="0022530F">
        <w:t>.2.6. Конкурс в электронной форме, участниками которого могут быть только субъекты малого и среднего предпринимательства, может включать следующие этапы:</w:t>
      </w:r>
    </w:p>
    <w:p w14:paraId="1EE987B0" w14:textId="77777777" w:rsidR="009F0902" w:rsidRPr="0022530F" w:rsidRDefault="009F0902" w:rsidP="0022530F">
      <w:pPr>
        <w:ind w:firstLine="540"/>
        <w:jc w:val="both"/>
      </w:pPr>
      <w:r w:rsidRPr="0022530F">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00073280" w14:textId="77777777" w:rsidR="009F0902" w:rsidRPr="0022530F" w:rsidRDefault="009F0902" w:rsidP="0022530F">
      <w:pPr>
        <w:ind w:firstLine="540"/>
        <w:jc w:val="both"/>
      </w:pPr>
      <w:r w:rsidRPr="0022530F">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14:paraId="2F28F786" w14:textId="77777777" w:rsidR="009F0902" w:rsidRPr="0022530F" w:rsidRDefault="009F0902" w:rsidP="0022530F">
      <w:pPr>
        <w:ind w:firstLine="540"/>
        <w:jc w:val="both"/>
      </w:pPr>
      <w:r w:rsidRPr="0022530F">
        <w:t>3) рассмотрение и оценка Заказчиком поданных участниками конкурса в электронной форме заявок на участие в таком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p>
    <w:p w14:paraId="51AC8ACC" w14:textId="77777777" w:rsidR="009F0902" w:rsidRPr="0022530F" w:rsidRDefault="009F0902" w:rsidP="0022530F">
      <w:pPr>
        <w:ind w:firstLine="540"/>
        <w:jc w:val="both"/>
      </w:pPr>
      <w:r w:rsidRPr="0022530F">
        <w:t>4) проведение квалификационного отбора участников конкурса в электронной форме;</w:t>
      </w:r>
    </w:p>
    <w:p w14:paraId="6355A7A6" w14:textId="77777777" w:rsidR="009F0902" w:rsidRPr="0022530F" w:rsidRDefault="009F0902" w:rsidP="0022530F">
      <w:pPr>
        <w:ind w:firstLine="540"/>
        <w:jc w:val="both"/>
      </w:pPr>
      <w:r w:rsidRPr="0022530F">
        <w:t>5) сопоставление дополнительных ценовых предложений участников конкурса в электронной форме о снижении цены договора, расходов на эксплуатацию и ремонт товаров, использование результатов работ, услуг.</w:t>
      </w:r>
    </w:p>
    <w:p w14:paraId="680D6897" w14:textId="59617164" w:rsidR="009F0902" w:rsidRPr="0022530F" w:rsidRDefault="00ED754B" w:rsidP="0022530F">
      <w:pPr>
        <w:ind w:firstLine="540"/>
        <w:jc w:val="both"/>
      </w:pPr>
      <w:r w:rsidRPr="0022530F">
        <w:t>13</w:t>
      </w:r>
      <w:r w:rsidR="009F0902" w:rsidRPr="0022530F">
        <w:t>.2.7. При включении в конкурс в электронной форме этапов, указанных в пункте</w:t>
      </w:r>
      <w:r w:rsidR="004E26AD" w:rsidRPr="00ED754B">
        <w:t xml:space="preserve"> 13</w:t>
      </w:r>
      <w:r w:rsidR="009F0902" w:rsidRPr="0022530F">
        <w:t>.2.6 Положения, должны соблюдаться следующие правила:</w:t>
      </w:r>
    </w:p>
    <w:p w14:paraId="6572482A" w14:textId="40B933C0" w:rsidR="009F0902" w:rsidRPr="0022530F" w:rsidRDefault="009F0902" w:rsidP="0022530F">
      <w:pPr>
        <w:ind w:firstLine="540"/>
        <w:jc w:val="both"/>
      </w:pPr>
      <w:r w:rsidRPr="0022530F">
        <w:t xml:space="preserve">1) последовательность проведения этапов такого конкурса должна соответствовать очередности их перечисления в пункте </w:t>
      </w:r>
      <w:r w:rsidR="00ED754B">
        <w:t>13</w:t>
      </w:r>
      <w:r w:rsidRPr="0022530F">
        <w:t>.2.6. Каждый этап конкурса в электронной форме может быть включен в него однократно;</w:t>
      </w:r>
    </w:p>
    <w:p w14:paraId="6C474EE5" w14:textId="0B3CDDD5" w:rsidR="009F0902" w:rsidRPr="0022530F" w:rsidRDefault="009F0902" w:rsidP="0022530F">
      <w:pPr>
        <w:ind w:firstLine="540"/>
        <w:jc w:val="both"/>
      </w:pPr>
      <w:r w:rsidRPr="0022530F">
        <w:t>2) не допускается одновременное включение в конкурс в электронной форме этапов, предусмотренных подпунктами 1 и 2 пункта </w:t>
      </w:r>
      <w:r w:rsidR="00ED754B">
        <w:t>13</w:t>
      </w:r>
      <w:r w:rsidRPr="0022530F">
        <w:t>.2.6;</w:t>
      </w:r>
    </w:p>
    <w:p w14:paraId="06AA86A7" w14:textId="77777777" w:rsidR="009F0902" w:rsidRPr="0022530F" w:rsidRDefault="009F0902" w:rsidP="0022530F">
      <w:pPr>
        <w:ind w:firstLine="540"/>
        <w:jc w:val="both"/>
      </w:pPr>
      <w:r w:rsidRPr="0022530F">
        <w:t>3) в извещении о проведении конкурса в электронной форме должны быть установлены сроки проведения каждого этапа такого конкурса;</w:t>
      </w:r>
    </w:p>
    <w:p w14:paraId="56FC7807" w14:textId="77777777" w:rsidR="009F0902" w:rsidRPr="0022530F" w:rsidRDefault="009F0902" w:rsidP="0022530F">
      <w:pPr>
        <w:ind w:firstLine="540"/>
        <w:jc w:val="both"/>
      </w:pPr>
      <w:r w:rsidRPr="0022530F">
        <w:lastRenderedPageBreak/>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14:paraId="2E9589B3" w14:textId="5D267253" w:rsidR="009F0902" w:rsidRPr="0022530F" w:rsidRDefault="009F0902" w:rsidP="0022530F">
      <w:pPr>
        <w:ind w:firstLine="540"/>
        <w:jc w:val="both"/>
      </w:pPr>
      <w:r w:rsidRPr="0022530F">
        <w:t>5) если конкурс в электронной форме включает в себя этапы, предусмотренные подпунктами 1 или 2 пункта </w:t>
      </w:r>
      <w:r w:rsidR="00ED754B">
        <w:t>13</w:t>
      </w:r>
      <w:r w:rsidRPr="0022530F">
        <w:t>.2.6,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подпункта 1 пункта </w:t>
      </w:r>
      <w:r w:rsidR="00ED754B">
        <w:t>13</w:t>
      </w:r>
      <w:r w:rsidRPr="0022530F">
        <w:t>.2.3</w:t>
      </w:r>
      <w:r w:rsidR="00844ACD">
        <w:t>.</w:t>
      </w:r>
      <w:r w:rsidRPr="0022530F">
        <w:t xml:space="preserve">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подают окончательные предложения;</w:t>
      </w:r>
    </w:p>
    <w:p w14:paraId="39D053BF" w14:textId="5C8B98FB" w:rsidR="009F0902" w:rsidRPr="0022530F" w:rsidRDefault="009F0902" w:rsidP="0022530F">
      <w:pPr>
        <w:ind w:firstLine="540"/>
        <w:jc w:val="both"/>
      </w:pPr>
      <w:r w:rsidRPr="0022530F">
        <w:t>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подпунктом 2 пункта </w:t>
      </w:r>
      <w:r w:rsidR="00ED754B">
        <w:t>13</w:t>
      </w:r>
      <w:r w:rsidRPr="0022530F">
        <w:t>.2.6, должно осуществляться с участниками конкурса в электронной форме, соответствующими требованиям, указанным в извещении о проведении конкурса в электронной форме и документации о конкурентной закупке. При этом должны быть обеспечены равный доступ всех участников конкурса в электронной форме, соответствующих указанным требованиям, к участию в этом обсуждении и соблюдение Заказчиком положений Федерального закона от 29.07.2004 № 98-ФЗ «О коммерческой тайне»;</w:t>
      </w:r>
    </w:p>
    <w:p w14:paraId="08299750" w14:textId="46C3D949" w:rsidR="009F0902" w:rsidRPr="0022530F" w:rsidRDefault="009F0902" w:rsidP="0022530F">
      <w:pPr>
        <w:ind w:firstLine="540"/>
        <w:jc w:val="both"/>
      </w:pPr>
      <w:r w:rsidRPr="0022530F">
        <w:t>7) после размещения в единой информационной системе протокола, составляемого по результатам этапа конкурса в электронной форме, предусмотренного подпунктами 1 или 2 пункта </w:t>
      </w:r>
      <w:r w:rsidR="00743C85">
        <w:t>13</w:t>
      </w:r>
      <w:r w:rsidRPr="0022530F">
        <w:t>.2.6,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14:paraId="3E9E9222" w14:textId="77777777" w:rsidR="009F0902" w:rsidRPr="0022530F" w:rsidRDefault="009F0902" w:rsidP="0022530F">
      <w:pPr>
        <w:ind w:firstLine="540"/>
        <w:jc w:val="both"/>
      </w:pPr>
      <w:r w:rsidRPr="0022530F">
        <w:t>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уточненного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Положением о закупке может быть предусмотрена подача окончательного предложения с одновременной подачей нового ценового предложения;</w:t>
      </w:r>
    </w:p>
    <w:p w14:paraId="6458F36C" w14:textId="3B4A0886" w:rsidR="009F0902" w:rsidRPr="0022530F" w:rsidRDefault="009F0902" w:rsidP="0022530F">
      <w:pPr>
        <w:ind w:firstLine="540"/>
        <w:jc w:val="both"/>
      </w:pPr>
      <w:r w:rsidRPr="0022530F">
        <w:t>9) если конкурс в электронной форме включает этап, предусмотренный подпунктом 4 пункта </w:t>
      </w:r>
      <w:r w:rsidR="00743C85">
        <w:t>13</w:t>
      </w:r>
      <w:r w:rsidRPr="0022530F">
        <w:t>.2.6 Положения:</w:t>
      </w:r>
    </w:p>
    <w:p w14:paraId="437F649B" w14:textId="77777777" w:rsidR="009F0902" w:rsidRPr="0022530F" w:rsidRDefault="009F0902" w:rsidP="0022530F">
      <w:pPr>
        <w:ind w:firstLine="540"/>
        <w:jc w:val="both"/>
      </w:pPr>
      <w:r w:rsidRPr="0022530F">
        <w:lastRenderedPageBreak/>
        <w:t>а) ко всем участникам конкурса в электронной форме предъявляются единые квалификационные требования, установленные документацией о конкурентной закупке;</w:t>
      </w:r>
    </w:p>
    <w:p w14:paraId="09435724" w14:textId="77777777" w:rsidR="009F0902" w:rsidRPr="0022530F" w:rsidRDefault="009F0902" w:rsidP="0022530F">
      <w:pPr>
        <w:ind w:firstLine="540"/>
        <w:jc w:val="both"/>
      </w:pPr>
      <w:r w:rsidRPr="0022530F">
        <w:t>б) заявки на участие в конкурсе в электронной форме должны содержать информацию и документы, предусмотренные документацией о конкурентной закупке, подтверждающие соответствие участников конкурса в электронной форме единым квалификационным требованиям, установленным документацией о конкурентной закупке;</w:t>
      </w:r>
    </w:p>
    <w:p w14:paraId="7772C8D5" w14:textId="77777777" w:rsidR="009F0902" w:rsidRPr="0022530F" w:rsidRDefault="009F0902" w:rsidP="0022530F">
      <w:pPr>
        <w:ind w:firstLine="540"/>
        <w:jc w:val="both"/>
      </w:pPr>
      <w:r w:rsidRPr="0022530F">
        <w:t>в) заявки участников конкурса в электронной форме, которые не соответствуют квалификационным требованиям, отклоняются;</w:t>
      </w:r>
    </w:p>
    <w:p w14:paraId="098F7B88" w14:textId="3FD1111F" w:rsidR="009F0902" w:rsidRPr="0022530F" w:rsidRDefault="009F0902" w:rsidP="0022530F">
      <w:pPr>
        <w:ind w:firstLine="540"/>
        <w:jc w:val="both"/>
      </w:pPr>
      <w:r w:rsidRPr="0022530F">
        <w:t>10) если конкурс в электронной форме включает этап, предусмотренный подпунктом 5 пункта </w:t>
      </w:r>
      <w:r w:rsidR="00743C85">
        <w:t>13</w:t>
      </w:r>
      <w:r w:rsidR="004807E4">
        <w:t>.</w:t>
      </w:r>
      <w:r w:rsidRPr="0022530F">
        <w:t>2.6 Положения:</w:t>
      </w:r>
    </w:p>
    <w:p w14:paraId="6082D676" w14:textId="77777777" w:rsidR="009F0902" w:rsidRPr="0022530F" w:rsidRDefault="009F0902" w:rsidP="0022530F">
      <w:pPr>
        <w:ind w:firstLine="540"/>
        <w:jc w:val="both"/>
      </w:pPr>
      <w:r w:rsidRPr="0022530F">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166A66B4" w14:textId="77777777" w:rsidR="009F0902" w:rsidRPr="0022530F" w:rsidRDefault="009F0902" w:rsidP="0022530F">
      <w:pPr>
        <w:ind w:firstLine="540"/>
        <w:jc w:val="both"/>
      </w:pPr>
      <w:r w:rsidRPr="0022530F">
        <w:t>б)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14:paraId="0AF2C835" w14:textId="77777777" w:rsidR="009F0902" w:rsidRPr="0022530F" w:rsidRDefault="009F0902" w:rsidP="0022530F">
      <w:pPr>
        <w:ind w:firstLine="540"/>
        <w:jc w:val="both"/>
      </w:pPr>
      <w:r w:rsidRPr="0022530F">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1EF7514D" w14:textId="12B5B417" w:rsidR="009F0902" w:rsidRPr="0022530F" w:rsidRDefault="004807E4" w:rsidP="0022530F">
      <w:pPr>
        <w:ind w:firstLine="540"/>
        <w:jc w:val="both"/>
      </w:pPr>
      <w:r>
        <w:t>13</w:t>
      </w:r>
      <w:r w:rsidR="009F0902" w:rsidRPr="0022530F">
        <w:t>.2.8. Аукцион в электронной форме, участниками которого могут являться только субъекты малого и среднего предпринимательства, может включать в себя этап проведения квалификационного отбора участников аукциона в электронной форме, при этом должны соблюдаться следующие правила:</w:t>
      </w:r>
    </w:p>
    <w:p w14:paraId="10F6CBB8" w14:textId="77777777" w:rsidR="009F0902" w:rsidRPr="0022530F" w:rsidRDefault="009F0902" w:rsidP="0022530F">
      <w:pPr>
        <w:ind w:firstLine="540"/>
        <w:jc w:val="both"/>
      </w:pPr>
      <w:r w:rsidRPr="0022530F">
        <w:t>1) в извещении о проведении аукциона в электронной форме с участием только субъектов малого и среднего предпринимательства должны быть установлены сроки проведения такого этапа;</w:t>
      </w:r>
    </w:p>
    <w:p w14:paraId="66F21607" w14:textId="77777777" w:rsidR="009F0902" w:rsidRPr="0022530F" w:rsidRDefault="009F0902" w:rsidP="0022530F">
      <w:pPr>
        <w:ind w:firstLine="540"/>
        <w:jc w:val="both"/>
      </w:pPr>
      <w:r w:rsidRPr="0022530F">
        <w:t>2) ко всем участникам аукциона в электронной форме предъявляются единые квалификационные требования, установленные документацией о конкурентной закупке;</w:t>
      </w:r>
    </w:p>
    <w:p w14:paraId="7043EF9E" w14:textId="77777777" w:rsidR="009F0902" w:rsidRPr="0022530F" w:rsidRDefault="009F0902" w:rsidP="0022530F">
      <w:pPr>
        <w:ind w:firstLine="540"/>
        <w:jc w:val="both"/>
      </w:pPr>
      <w:r w:rsidRPr="0022530F">
        <w:t>3) заявки на участие в аукционе в электронной форме должны содержать информацию и документы, предусмотренные документацией о конкурентной закупке и подтверждающие соответствие участников аукциона в электронной форме квалификационным требованиям, установленным документацией о конкурентной закупке;</w:t>
      </w:r>
    </w:p>
    <w:p w14:paraId="794C81DF" w14:textId="77777777" w:rsidR="009F0902" w:rsidRPr="0022530F" w:rsidRDefault="009F0902" w:rsidP="0022530F">
      <w:pPr>
        <w:ind w:firstLine="540"/>
        <w:jc w:val="both"/>
      </w:pPr>
      <w:r w:rsidRPr="0022530F">
        <w:t>4) заявки участников аукциона в электронной форме, не соответствующих квалификационным требованиям, отклоняются.</w:t>
      </w:r>
    </w:p>
    <w:p w14:paraId="071F436C" w14:textId="488C1D4A" w:rsidR="009F0902" w:rsidRPr="0022530F" w:rsidRDefault="004807E4" w:rsidP="0022530F">
      <w:pPr>
        <w:ind w:firstLine="540"/>
        <w:jc w:val="both"/>
      </w:pPr>
      <w:r>
        <w:t>13</w:t>
      </w:r>
      <w:r w:rsidR="009F0902" w:rsidRPr="0022530F">
        <w:t>.2.</w:t>
      </w:r>
      <w:r>
        <w:t>9</w:t>
      </w:r>
      <w:r w:rsidR="009F0902" w:rsidRPr="0022530F">
        <w:t>. Аукцион в электронной форме включает в себя порядок подачи его участниками предложений о цене договора с учетом следующих требований:</w:t>
      </w:r>
    </w:p>
    <w:p w14:paraId="556A4001" w14:textId="3E30DE8A" w:rsidR="009F0902" w:rsidRPr="0022530F" w:rsidRDefault="009F0902" w:rsidP="0022530F">
      <w:pPr>
        <w:ind w:firstLine="540"/>
        <w:jc w:val="both"/>
      </w:pPr>
      <w:r w:rsidRPr="0022530F">
        <w:t>1) «шаг аукциона» составляет от 0,5 процента до 5 процентов начальной (максимальной) цены договора;</w:t>
      </w:r>
    </w:p>
    <w:p w14:paraId="682641EC" w14:textId="77777777" w:rsidR="009F0902" w:rsidRPr="0022530F" w:rsidRDefault="009F0902" w:rsidP="0022530F">
      <w:pPr>
        <w:ind w:firstLine="540"/>
        <w:jc w:val="both"/>
      </w:pPr>
      <w:r w:rsidRPr="0022530F">
        <w:t>2) снижение текущего минимального предложения о цене договора осуществляется на величину в пределах «шага аукциона»;</w:t>
      </w:r>
    </w:p>
    <w:p w14:paraId="1EBBF997" w14:textId="77777777" w:rsidR="009F0902" w:rsidRPr="0022530F" w:rsidRDefault="009F0902" w:rsidP="0022530F">
      <w:pPr>
        <w:ind w:firstLine="540"/>
        <w:jc w:val="both"/>
      </w:pPr>
      <w:r w:rsidRPr="0022530F">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2C62DD30" w14:textId="77777777" w:rsidR="009F0902" w:rsidRPr="0022530F" w:rsidRDefault="009F0902" w:rsidP="0022530F">
      <w:pPr>
        <w:ind w:firstLine="540"/>
        <w:jc w:val="both"/>
      </w:pPr>
      <w:r w:rsidRPr="0022530F">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7CC5147" w14:textId="77777777" w:rsidR="009F0902" w:rsidRPr="0022530F" w:rsidRDefault="009F0902" w:rsidP="0022530F">
      <w:pPr>
        <w:ind w:firstLine="540"/>
        <w:jc w:val="both"/>
      </w:pPr>
      <w:r w:rsidRPr="0022530F">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2456FEA4" w14:textId="3CCDF53C" w:rsidR="009F0902" w:rsidRPr="0022530F" w:rsidRDefault="004807E4" w:rsidP="0022530F">
      <w:pPr>
        <w:ind w:firstLine="540"/>
        <w:jc w:val="both"/>
      </w:pPr>
      <w:r>
        <w:t>13</w:t>
      </w:r>
      <w:r w:rsidR="009F0902" w:rsidRPr="0022530F">
        <w:t>.2.</w:t>
      </w:r>
      <w:r>
        <w:t>10</w:t>
      </w:r>
      <w:r w:rsidR="009F0902" w:rsidRPr="0022530F">
        <w:t>. 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387397FF" w14:textId="77777777" w:rsidR="009F0902" w:rsidRPr="0022530F" w:rsidRDefault="009F0902" w:rsidP="0022530F">
      <w:pPr>
        <w:ind w:firstLine="540"/>
        <w:jc w:val="both"/>
      </w:pPr>
      <w:r w:rsidRPr="0022530F">
        <w:lastRenderedPageBreak/>
        <w:t>1) предложение участника запроса котировок в электронной форме о цене договора;</w:t>
      </w:r>
    </w:p>
    <w:p w14:paraId="459AD0E0" w14:textId="77777777" w:rsidR="009F0902" w:rsidRPr="0022530F" w:rsidRDefault="009F0902" w:rsidP="0022530F">
      <w:pPr>
        <w:ind w:firstLine="540"/>
        <w:jc w:val="both"/>
      </w:pPr>
      <w:r w:rsidRPr="0022530F">
        <w:t>2) предусмотренное одним из следующих пунктов согласие участника запроса котировок в электронной форме:</w:t>
      </w:r>
    </w:p>
    <w:p w14:paraId="5F4C06E7" w14:textId="77777777" w:rsidR="009F0902" w:rsidRPr="0022530F" w:rsidRDefault="009F0902" w:rsidP="0022530F">
      <w:pPr>
        <w:ind w:firstLine="540"/>
        <w:jc w:val="both"/>
      </w:pPr>
      <w:r w:rsidRPr="0022530F">
        <w:t>а) на выполнение работ или оказание услуг, указанных в извещении о проведении запроса котировок в электронной форме, на условиях, предусмотренных проектом договора (в случае если осуществляется закупка работ или услуг);</w:t>
      </w:r>
    </w:p>
    <w:p w14:paraId="02B1AA7B" w14:textId="77777777" w:rsidR="009F0902" w:rsidRPr="0022530F" w:rsidRDefault="009F0902" w:rsidP="0022530F">
      <w:pPr>
        <w:ind w:firstLine="540"/>
        <w:jc w:val="both"/>
      </w:pPr>
      <w:r w:rsidRPr="0022530F">
        <w:t>б) на поставку товара, который указан в извещении о проведении запроса котировок в электронной форме и в отношении которого в таком извещении в соответствии с требованиями пункта 3 части 6.1 статьи 3 Закона № 223-ФЗ содержится указание на товарный знак, на условиях, предусмотренных проектом договора и не подлежащих изменению по результатам проведения запроса котировок в электронной форме;</w:t>
      </w:r>
    </w:p>
    <w:p w14:paraId="74E5ECFF" w14:textId="77777777" w:rsidR="009F0902" w:rsidRPr="0022530F" w:rsidRDefault="009F0902" w:rsidP="0022530F">
      <w:pPr>
        <w:ind w:firstLine="540"/>
        <w:jc w:val="both"/>
      </w:pPr>
      <w:r w:rsidRPr="0022530F">
        <w:t>в) 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14:paraId="33C1FB4F" w14:textId="77777777" w:rsidR="009F0902" w:rsidRPr="0022530F" w:rsidRDefault="009F0902" w:rsidP="0022530F">
      <w:pPr>
        <w:ind w:firstLine="540"/>
        <w:jc w:val="both"/>
      </w:pPr>
      <w:r w:rsidRPr="0022530F">
        <w:t>3) иную информацию и документы, предусмотренные документацией о конкурентной закупке, извещением о проведении запроса котировок в электронной форме.</w:t>
      </w:r>
    </w:p>
    <w:p w14:paraId="33D2DC3E" w14:textId="72E21449" w:rsidR="009F0902" w:rsidRPr="0022530F" w:rsidRDefault="00BD03A9" w:rsidP="0022530F">
      <w:pPr>
        <w:ind w:firstLine="540"/>
        <w:jc w:val="both"/>
      </w:pPr>
      <w:r>
        <w:t>13</w:t>
      </w:r>
      <w:r w:rsidR="009F0902" w:rsidRPr="0022530F">
        <w:t>.2.1</w:t>
      </w:r>
      <w:r>
        <w:t>1</w:t>
      </w:r>
      <w:r w:rsidR="009F0902" w:rsidRPr="0022530F">
        <w:t>. Запрос предложений в электронной форме, участниками которого могут являться только субъекты малого и среднего предпринимательства, может включать в себя этап проведения квалификационного отбора участников запроса предложений в электронной форме. При этом должны соблюдаться следующие правила:</w:t>
      </w:r>
    </w:p>
    <w:p w14:paraId="3B58087F" w14:textId="77777777" w:rsidR="009F0902" w:rsidRPr="0022530F" w:rsidRDefault="009F0902" w:rsidP="0022530F">
      <w:pPr>
        <w:ind w:firstLine="540"/>
        <w:jc w:val="both"/>
      </w:pPr>
      <w:r w:rsidRPr="0022530F">
        <w:t>1) в извещении о проведении запроса предложений в электронной форме должны быть установлены сроки проведения такого этапа;</w:t>
      </w:r>
    </w:p>
    <w:p w14:paraId="3B4ABF09" w14:textId="77777777" w:rsidR="009F0902" w:rsidRPr="0022530F" w:rsidRDefault="009F0902" w:rsidP="0022530F">
      <w:pPr>
        <w:ind w:firstLine="540"/>
        <w:jc w:val="both"/>
      </w:pPr>
      <w:r w:rsidRPr="0022530F">
        <w:t>2) ко всем участникам запроса предложений в электронной форме предъявляются единые квалификационные требования, установленные документацией о конкурентной закупке;</w:t>
      </w:r>
    </w:p>
    <w:p w14:paraId="3D8FA060" w14:textId="77777777" w:rsidR="009F0902" w:rsidRPr="0022530F" w:rsidRDefault="009F0902" w:rsidP="0022530F">
      <w:pPr>
        <w:ind w:firstLine="540"/>
        <w:jc w:val="both"/>
      </w:pPr>
      <w:r w:rsidRPr="0022530F">
        <w:t>3) заявки на участие в запросе предложений в электронной форме должны содержать информацию и документы, предусмотренные документацией о конкурентной закупке и подтверждающие соответствие участников запроса предложений в электронной форме квалификационным требованиям, установленным документацией о конкурентной закупке;</w:t>
      </w:r>
    </w:p>
    <w:p w14:paraId="4A085020" w14:textId="77777777" w:rsidR="009F0902" w:rsidRPr="0022530F" w:rsidRDefault="009F0902" w:rsidP="0022530F">
      <w:pPr>
        <w:ind w:firstLine="540"/>
        <w:jc w:val="both"/>
      </w:pPr>
      <w:r w:rsidRPr="0022530F">
        <w:t>4) заявки участников запроса предложений в электронной форме, не соответствующие квалификационным требованиям, установленным документацией о конкурентной закупке, отклоняются.</w:t>
      </w:r>
    </w:p>
    <w:p w14:paraId="3BF6BFE1" w14:textId="11334470" w:rsidR="009F0902" w:rsidRPr="0022530F" w:rsidRDefault="00BD03A9" w:rsidP="0022530F">
      <w:pPr>
        <w:ind w:firstLine="540"/>
        <w:jc w:val="both"/>
      </w:pPr>
      <w:r>
        <w:t>13</w:t>
      </w:r>
      <w:r w:rsidR="009F0902" w:rsidRPr="0022530F">
        <w:t>.2.1</w:t>
      </w:r>
      <w:r>
        <w:t>2</w:t>
      </w:r>
      <w:r w:rsidR="009F0902" w:rsidRPr="0022530F">
        <w:t>. Заявка на участие в конкурсе в электронной форме, аукционе в электронной форме, запросе предложений в электронной форме состоит из двух частей и ценового предложения. Заявка на участие в запросе котировок в электронной форме состоит из одной части и ценового предложения. Первая часть заявки на участие в конкурсе в электронной форме, аукционе в электронной форме, запросе предложений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конкурса, аукциона или запроса предложений и о его соответствии единым квалификационным требованиям, установленным в документации о конкурентной закупке. Вторая часть заявки на участие в конкурсе в электронной форме, аукционе в электронной форме, запросе предложений в электронной форме должна содержать сведения о данном участнике таких конкурса, аукциона или запроса предложений,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таких конкурса, аукциона или запроса предложений о функциональных характеристиках (потребительских свойствах) товара, качестве работы, услуги и об иных условиях исполнения договора.</w:t>
      </w:r>
    </w:p>
    <w:p w14:paraId="042BF5EE" w14:textId="5E9E0FE4" w:rsidR="009F0902" w:rsidRPr="0022530F" w:rsidRDefault="00C466C0" w:rsidP="0022530F">
      <w:pPr>
        <w:ind w:firstLine="540"/>
        <w:jc w:val="both"/>
      </w:pPr>
      <w:r>
        <w:lastRenderedPageBreak/>
        <w:t>13</w:t>
      </w:r>
      <w:r w:rsidR="009F0902" w:rsidRPr="0022530F">
        <w:t>.2.1</w:t>
      </w:r>
      <w:r>
        <w:t>3</w:t>
      </w:r>
      <w:r w:rsidR="009F0902" w:rsidRPr="0022530F">
        <w:t>.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14:paraId="2586611D" w14:textId="4152A518" w:rsidR="009F0902" w:rsidRPr="0022530F" w:rsidRDefault="00C466C0" w:rsidP="0022530F">
      <w:pPr>
        <w:ind w:firstLine="540"/>
        <w:jc w:val="both"/>
      </w:pPr>
      <w:r>
        <w:t>13</w:t>
      </w:r>
      <w:r w:rsidR="009F0902" w:rsidRPr="0022530F">
        <w:t>.2.1</w:t>
      </w:r>
      <w:r>
        <w:t>4</w:t>
      </w:r>
      <w:r w:rsidR="009F0902" w:rsidRPr="0022530F">
        <w:t>. По итогам закупки, участниками которой являются только СМСП, Заказчик составляет итоговый протокол в соответствии с требованиями</w:t>
      </w:r>
      <w:r w:rsidR="00844ACD">
        <w:t xml:space="preserve"> пункта 11</w:t>
      </w:r>
      <w:r w:rsidR="00844ACD" w:rsidRPr="0022530F">
        <w:t xml:space="preserve">.2. </w:t>
      </w:r>
      <w:r w:rsidR="009F0902" w:rsidRPr="0022530F">
        <w:t>Положения и размещает его на электронной площадке и в ЕИС.</w:t>
      </w:r>
    </w:p>
    <w:p w14:paraId="2F484B1C" w14:textId="77777777" w:rsidR="009F0902" w:rsidRPr="00347EE3" w:rsidRDefault="009F0902" w:rsidP="009F0902">
      <w:pPr>
        <w:spacing w:after="120"/>
        <w:rPr>
          <w:rFonts w:ascii="Arial" w:hAnsi="Arial" w:cs="Arial"/>
          <w:sz w:val="20"/>
          <w:szCs w:val="20"/>
        </w:rPr>
      </w:pPr>
    </w:p>
    <w:p w14:paraId="03764625" w14:textId="4CAE7E18" w:rsidR="009F0902" w:rsidRPr="0022530F" w:rsidRDefault="00C466C0" w:rsidP="0022530F">
      <w:pPr>
        <w:pStyle w:val="2"/>
        <w:ind w:firstLine="540"/>
        <w:jc w:val="center"/>
        <w:rPr>
          <w:rFonts w:ascii="Georgia" w:hAnsi="Georgia"/>
          <w:b w:val="0"/>
        </w:rPr>
      </w:pPr>
      <w:bookmarkStart w:id="199" w:name="_Toc533760904"/>
      <w:r>
        <w:rPr>
          <w:rFonts w:ascii="Georgia" w:hAnsi="Georgia"/>
        </w:rPr>
        <w:t>13</w:t>
      </w:r>
      <w:r w:rsidR="009F0902" w:rsidRPr="0022530F">
        <w:rPr>
          <w:rFonts w:ascii="Georgia" w:hAnsi="Georgia"/>
        </w:rPr>
        <w:t>.3. Особенности проведения закупок с требованием о привлечении субподрядчиков (соисполнителей) из числа СМСП</w:t>
      </w:r>
      <w:bookmarkEnd w:id="199"/>
    </w:p>
    <w:p w14:paraId="6B6DAC2A" w14:textId="1EA4F29C" w:rsidR="009F0902" w:rsidRPr="0022530F" w:rsidRDefault="00C466C0" w:rsidP="0022530F">
      <w:pPr>
        <w:ind w:firstLine="540"/>
        <w:jc w:val="both"/>
      </w:pPr>
      <w:r w:rsidRPr="0022530F">
        <w:t>13</w:t>
      </w:r>
      <w:r w:rsidR="009F0902" w:rsidRPr="0022530F">
        <w:t>.3.1. При осуществлении закупки в соответствии с подпунктом 3 пункта </w:t>
      </w:r>
      <w:r>
        <w:t>13</w:t>
      </w:r>
      <w:r w:rsidR="009F0902" w:rsidRPr="0022530F">
        <w:t>.1.2 настоящего Положения Заказчик устанавливает:</w:t>
      </w:r>
    </w:p>
    <w:p w14:paraId="6972C656" w14:textId="77777777" w:rsidR="009F0902" w:rsidRPr="0022530F" w:rsidRDefault="009F0902" w:rsidP="0022530F">
      <w:pPr>
        <w:ind w:firstLine="540"/>
        <w:jc w:val="both"/>
      </w:pPr>
      <w:r w:rsidRPr="0022530F">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14:paraId="732FAD7A" w14:textId="090D6044" w:rsidR="009F0902" w:rsidRPr="0022530F" w:rsidRDefault="009F0902" w:rsidP="0022530F">
      <w:pPr>
        <w:ind w:firstLine="540"/>
        <w:jc w:val="both"/>
      </w:pPr>
      <w:r w:rsidRPr="0022530F">
        <w:t>2)</w:t>
      </w:r>
      <w:r w:rsidR="00C466C0">
        <w:t xml:space="preserve"> в</w:t>
      </w:r>
      <w:r w:rsidRPr="0022530F">
        <w:t xml:space="preserve">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пунктом 30 Положения об особенностях участия СМСП в закупке.</w:t>
      </w:r>
    </w:p>
    <w:p w14:paraId="071F122B" w14:textId="79ACA4CF" w:rsidR="009F0902" w:rsidRPr="0022530F" w:rsidRDefault="0076088E" w:rsidP="0022530F">
      <w:pPr>
        <w:ind w:firstLine="540"/>
        <w:jc w:val="both"/>
      </w:pPr>
      <w:r>
        <w:t>13</w:t>
      </w:r>
      <w:r w:rsidR="009F0902" w:rsidRPr="0022530F">
        <w:t>.3.2. Заявка на участие в закупке должна содержать:</w:t>
      </w:r>
    </w:p>
    <w:p w14:paraId="4E089E03" w14:textId="77777777" w:rsidR="009F0902" w:rsidRPr="0022530F" w:rsidRDefault="009F0902" w:rsidP="0022530F">
      <w:pPr>
        <w:ind w:firstLine="540"/>
        <w:jc w:val="both"/>
      </w:pPr>
      <w:r w:rsidRPr="0022530F">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14:paraId="3BA2C13E" w14:textId="77777777" w:rsidR="009F0902" w:rsidRPr="0022530F" w:rsidRDefault="009F0902" w:rsidP="0022530F">
      <w:pPr>
        <w:ind w:firstLine="540"/>
        <w:jc w:val="both"/>
      </w:pPr>
      <w:r w:rsidRPr="0022530F">
        <w:t>– сведения из реестра СМСП, содержащие информацию о каждом субподрядчике (соисполнителе) из числа СМСП, привлекаемом к исполнению договора.</w:t>
      </w:r>
    </w:p>
    <w:p w14:paraId="6DDC2D6E" w14:textId="77777777" w:rsidR="009F0902" w:rsidRPr="0022530F" w:rsidRDefault="009F0902" w:rsidP="0022530F">
      <w:pPr>
        <w:ind w:firstLine="540"/>
        <w:jc w:val="both"/>
      </w:pPr>
      <w:r w:rsidRPr="0022530F">
        <w:t>Если в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части 3 статьи 4 Закона № 209-ФЗ, в заявку необходимо включить декларации о соответствии таких субподрядчиков (соисполнителей) критериям отнесения к СМСП, установленным в статье 4 Закона № 209-ФЗ. Декларация составляется по форме, предусмотренной в документации о закупке.</w:t>
      </w:r>
    </w:p>
    <w:p w14:paraId="32C7C0DC" w14:textId="34AAD99E" w:rsidR="009F0902" w:rsidRPr="0022530F" w:rsidRDefault="00F261F3" w:rsidP="0022530F">
      <w:pPr>
        <w:ind w:firstLine="540"/>
        <w:jc w:val="both"/>
      </w:pPr>
      <w:r>
        <w:t>13</w:t>
      </w:r>
      <w:r w:rsidR="009F0902" w:rsidRPr="0022530F">
        <w:t>.3.3.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14:paraId="343E80FA" w14:textId="77777777" w:rsidR="009F0902" w:rsidRPr="0022530F" w:rsidRDefault="009F0902" w:rsidP="0022530F">
      <w:pPr>
        <w:ind w:firstLine="540"/>
        <w:jc w:val="both"/>
      </w:pPr>
      <w:r w:rsidRPr="0022530F">
        <w:t>1)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14:paraId="5CE6D47B" w14:textId="77777777" w:rsidR="009F0902" w:rsidRPr="0022530F" w:rsidRDefault="009F0902" w:rsidP="0022530F">
      <w:pPr>
        <w:ind w:firstLine="540"/>
        <w:jc w:val="both"/>
      </w:pPr>
      <w:r w:rsidRPr="0022530F">
        <w:t>2) 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статье 4 Закона № 209-ФЗ.</w:t>
      </w:r>
    </w:p>
    <w:p w14:paraId="1E724E79" w14:textId="77777777" w:rsidR="009F0902" w:rsidRPr="0022530F" w:rsidRDefault="009F0902" w:rsidP="0022530F">
      <w:pPr>
        <w:ind w:firstLine="540"/>
        <w:jc w:val="both"/>
      </w:pPr>
    </w:p>
    <w:p w14:paraId="22393EFE" w14:textId="5D2C50C4" w:rsidR="009F0902" w:rsidRPr="0022530F" w:rsidRDefault="00A367C1" w:rsidP="0022530F">
      <w:pPr>
        <w:pStyle w:val="2"/>
        <w:ind w:firstLine="540"/>
        <w:jc w:val="center"/>
        <w:rPr>
          <w:rFonts w:ascii="Georgia" w:hAnsi="Georgia"/>
          <w:b w:val="0"/>
        </w:rPr>
      </w:pPr>
      <w:bookmarkStart w:id="200" w:name="_Toc533760905"/>
      <w:r w:rsidRPr="0022530F">
        <w:rPr>
          <w:rFonts w:ascii="Georgia" w:hAnsi="Georgia"/>
        </w:rPr>
        <w:t>13</w:t>
      </w:r>
      <w:r w:rsidR="009F0902" w:rsidRPr="0022530F">
        <w:rPr>
          <w:rFonts w:ascii="Georgia" w:hAnsi="Georgia"/>
        </w:rPr>
        <w:t>.4. Особенности заключения и исполнения договора при закупках у СМСП</w:t>
      </w:r>
      <w:bookmarkEnd w:id="200"/>
    </w:p>
    <w:p w14:paraId="0932513F" w14:textId="43EE369D" w:rsidR="009F0902" w:rsidRPr="0022530F" w:rsidRDefault="00A367C1" w:rsidP="0022530F">
      <w:pPr>
        <w:ind w:firstLine="540"/>
        <w:jc w:val="both"/>
      </w:pPr>
      <w:r>
        <w:t>13</w:t>
      </w:r>
      <w:r w:rsidR="009F0902" w:rsidRPr="0022530F">
        <w:t>.4.1. При осуществлении закупки в соответствии с пунктом </w:t>
      </w:r>
      <w:r w:rsidRPr="00A367C1">
        <w:t>13</w:t>
      </w:r>
      <w:r w:rsidR="009F0902" w:rsidRPr="0022530F">
        <w:t xml:space="preserve">.2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w:t>
      </w:r>
      <w:r w:rsidR="009F0902" w:rsidRPr="0022530F">
        <w:lastRenderedPageBreak/>
        <w:t>если требование о предоставлении такого обеспечения установлено в документации о закупке согласно</w:t>
      </w:r>
      <w:r w:rsidR="003261E1">
        <w:t xml:space="preserve"> пункту 15.3. Положения.</w:t>
      </w:r>
    </w:p>
    <w:p w14:paraId="6A638F7D" w14:textId="77777777" w:rsidR="009F0902" w:rsidRPr="0022530F" w:rsidRDefault="009F0902" w:rsidP="0022530F">
      <w:pPr>
        <w:ind w:firstLine="540"/>
        <w:jc w:val="both"/>
      </w:pPr>
      <w:r w:rsidRPr="0022530F">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14:paraId="088491B2" w14:textId="4FE9D885" w:rsidR="009F0902" w:rsidRPr="0022530F" w:rsidRDefault="00A367C1" w:rsidP="0022530F">
      <w:pPr>
        <w:ind w:firstLine="540"/>
        <w:jc w:val="both"/>
      </w:pPr>
      <w:r>
        <w:t>13</w:t>
      </w:r>
      <w:r w:rsidR="009F0902" w:rsidRPr="0022530F">
        <w:t>.4.2. При осуществлении закупки в соответствии с пунктом </w:t>
      </w:r>
      <w:r>
        <w:t>13</w:t>
      </w:r>
      <w:r w:rsidR="009F0902" w:rsidRPr="0022530F">
        <w:t>.3 настоящего Положения в договор включаются следующие условия:</w:t>
      </w:r>
    </w:p>
    <w:p w14:paraId="60D600A0" w14:textId="77777777" w:rsidR="009F0902" w:rsidRPr="0022530F" w:rsidRDefault="009F0902" w:rsidP="0022530F">
      <w:pPr>
        <w:ind w:firstLine="540"/>
        <w:jc w:val="both"/>
      </w:pPr>
      <w:r w:rsidRPr="0022530F">
        <w:t>1)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14:paraId="0CE2E55A" w14:textId="77777777" w:rsidR="009F0902" w:rsidRPr="0022530F" w:rsidRDefault="009F0902" w:rsidP="0022530F">
      <w:pPr>
        <w:ind w:firstLine="540"/>
        <w:jc w:val="both"/>
      </w:pPr>
      <w:r w:rsidRPr="0022530F">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77855E65" w14:textId="77777777" w:rsidR="009F0902" w:rsidRPr="0022530F" w:rsidRDefault="009F0902" w:rsidP="0022530F">
      <w:pPr>
        <w:ind w:firstLine="540"/>
        <w:jc w:val="both"/>
      </w:pPr>
      <w:r w:rsidRPr="0022530F">
        <w:t>3)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14:paraId="52834B71" w14:textId="77777777" w:rsidR="009F0902" w:rsidRPr="00347EE3" w:rsidRDefault="009F0902" w:rsidP="009F0902">
      <w:pPr>
        <w:spacing w:after="120"/>
        <w:rPr>
          <w:rFonts w:ascii="Arial" w:hAnsi="Arial" w:cs="Arial"/>
          <w:sz w:val="20"/>
          <w:szCs w:val="20"/>
        </w:rPr>
      </w:pPr>
    </w:p>
    <w:p w14:paraId="02AB7CC6" w14:textId="7F239757" w:rsidR="00C668A9" w:rsidRDefault="001C0155" w:rsidP="00C668A9">
      <w:pPr>
        <w:ind w:firstLine="540"/>
        <w:jc w:val="both"/>
      </w:pPr>
      <w:r>
        <w:rPr>
          <w:rFonts w:ascii="Georgia" w:hAnsi="Georgia"/>
          <w:sz w:val="28"/>
        </w:rPr>
        <w:br w:type="page"/>
      </w:r>
    </w:p>
    <w:p w14:paraId="0CC59BA1" w14:textId="16045EFC" w:rsidR="007F1375" w:rsidRPr="007B50D6" w:rsidRDefault="007F1375" w:rsidP="00547AEA">
      <w:pPr>
        <w:pStyle w:val="10"/>
        <w:rPr>
          <w:rFonts w:ascii="Georgia" w:hAnsi="Georgia"/>
          <w:i/>
          <w:sz w:val="28"/>
        </w:rPr>
      </w:pPr>
      <w:bookmarkStart w:id="201" w:name="_Toc533760906"/>
      <w:r w:rsidRPr="007B50D6">
        <w:rPr>
          <w:rFonts w:ascii="Georgia" w:hAnsi="Georgia"/>
          <w:i/>
          <w:sz w:val="28"/>
        </w:rPr>
        <w:lastRenderedPageBreak/>
        <w:t>1</w:t>
      </w:r>
      <w:r w:rsidR="004775FD">
        <w:rPr>
          <w:rFonts w:ascii="Georgia" w:hAnsi="Georgia"/>
          <w:i/>
          <w:sz w:val="28"/>
        </w:rPr>
        <w:t>4</w:t>
      </w:r>
      <w:r w:rsidRPr="007B50D6">
        <w:rPr>
          <w:rFonts w:ascii="Georgia" w:hAnsi="Georgia"/>
          <w:i/>
          <w:sz w:val="28"/>
        </w:rPr>
        <w:t>. Порядок заключения</w:t>
      </w:r>
      <w:r w:rsidR="00C668A9" w:rsidRPr="007B50D6">
        <w:rPr>
          <w:rFonts w:ascii="Georgia" w:hAnsi="Georgia"/>
          <w:i/>
          <w:sz w:val="28"/>
        </w:rPr>
        <w:t xml:space="preserve"> </w:t>
      </w:r>
      <w:r w:rsidRPr="007B50D6">
        <w:rPr>
          <w:rFonts w:ascii="Georgia" w:hAnsi="Georgia"/>
          <w:i/>
          <w:sz w:val="28"/>
        </w:rPr>
        <w:t>договора</w:t>
      </w:r>
      <w:bookmarkEnd w:id="201"/>
    </w:p>
    <w:p w14:paraId="13F01B79" w14:textId="66EC612B" w:rsidR="007F1375" w:rsidRPr="00175FD7" w:rsidRDefault="004F1ED9" w:rsidP="00BE08D2">
      <w:pPr>
        <w:pStyle w:val="2"/>
        <w:ind w:firstLine="540"/>
        <w:jc w:val="both"/>
        <w:rPr>
          <w:rFonts w:ascii="Georgia" w:hAnsi="Georgia"/>
        </w:rPr>
      </w:pPr>
      <w:bookmarkStart w:id="202" w:name="_Toc533760907"/>
      <w:r>
        <w:rPr>
          <w:rFonts w:ascii="Georgia" w:hAnsi="Georgia"/>
        </w:rPr>
        <w:t>1</w:t>
      </w:r>
      <w:r w:rsidR="002D6F32">
        <w:rPr>
          <w:rFonts w:ascii="Georgia" w:hAnsi="Georgia"/>
        </w:rPr>
        <w:t>4</w:t>
      </w:r>
      <w:r w:rsidR="007F1375" w:rsidRPr="00175FD7">
        <w:rPr>
          <w:rFonts w:ascii="Georgia" w:hAnsi="Georgia"/>
        </w:rPr>
        <w:t>.1</w:t>
      </w:r>
      <w:r w:rsidR="00C91AC8" w:rsidRPr="00175FD7">
        <w:rPr>
          <w:rFonts w:ascii="Georgia" w:hAnsi="Georgia"/>
        </w:rPr>
        <w:t>.</w:t>
      </w:r>
      <w:r w:rsidR="007F1375" w:rsidRPr="00175FD7">
        <w:rPr>
          <w:rFonts w:ascii="Georgia" w:hAnsi="Georgia"/>
        </w:rPr>
        <w:t xml:space="preserve"> Общие положения по заключению договора</w:t>
      </w:r>
      <w:bookmarkEnd w:id="202"/>
    </w:p>
    <w:p w14:paraId="13B25C4A" w14:textId="4CD9AB6E" w:rsidR="00E20868" w:rsidRPr="0022530F" w:rsidRDefault="004F1ED9" w:rsidP="0022530F">
      <w:pPr>
        <w:ind w:firstLine="540"/>
        <w:jc w:val="both"/>
      </w:pPr>
      <w:r>
        <w:t>1</w:t>
      </w:r>
      <w:r w:rsidR="002D6F32">
        <w:t>4</w:t>
      </w:r>
      <w:r w:rsidR="007F1375" w:rsidRPr="00DE3F3E">
        <w:t>.1.1</w:t>
      </w:r>
      <w:r w:rsidR="00C91AC8" w:rsidRPr="00DE3F3E">
        <w:t>.</w:t>
      </w:r>
      <w:r w:rsidR="007F1375" w:rsidRPr="00DE3F3E">
        <w:t xml:space="preserve"> </w:t>
      </w:r>
      <w:r w:rsidR="00E20868" w:rsidRPr="0022530F">
        <w:t>По результатам конкурентной закупки товаров, работ, услуг между заказчиком и победителем заключается договор, формируемый путем включения условий, предложенных в заявке победителя, участника, с которым заключается договор, в проект договора, являющийся неотъемлемой частью извещения и документации о конкурентной закупке.</w:t>
      </w:r>
    </w:p>
    <w:p w14:paraId="45AB1106" w14:textId="380322AC" w:rsidR="002D6F32" w:rsidRPr="00DE3F3E" w:rsidRDefault="00E20868" w:rsidP="0022530F">
      <w:pPr>
        <w:ind w:firstLine="540"/>
        <w:jc w:val="both"/>
      </w:pPr>
      <w:r w:rsidRPr="0022530F">
        <w:t>По согласованию сторон договор может быть заключен с победителем, участником, с которым заключается договор, по цене ниже, чем указана в его заявке/предложении без изменения остальных условий договора</w:t>
      </w:r>
      <w:r w:rsidR="002D6F32">
        <w:t xml:space="preserve"> (например</w:t>
      </w:r>
      <w:r w:rsidR="00025855">
        <w:t>,</w:t>
      </w:r>
      <w:r w:rsidR="002D6F32">
        <w:t xml:space="preserve"> после проведения преддоговорных переговоров согласно </w:t>
      </w:r>
      <w:r w:rsidR="002D6F32" w:rsidRPr="004059C9">
        <w:t xml:space="preserve">пункту </w:t>
      </w:r>
      <w:r w:rsidR="002D6F32" w:rsidRPr="00390EA2">
        <w:t>14.</w:t>
      </w:r>
      <w:r w:rsidR="004775FD" w:rsidRPr="00390EA2">
        <w:t>3</w:t>
      </w:r>
      <w:r w:rsidR="002D6F32" w:rsidRPr="00390EA2">
        <w:t>.</w:t>
      </w:r>
      <w:r w:rsidR="002D6F32" w:rsidRPr="004059C9">
        <w:t xml:space="preserve"> настоящего</w:t>
      </w:r>
      <w:r w:rsidR="002D6F32">
        <w:t xml:space="preserve"> Положения).</w:t>
      </w:r>
    </w:p>
    <w:p w14:paraId="42A02561" w14:textId="516255E8" w:rsidR="00E20868" w:rsidRPr="0022530F" w:rsidRDefault="002D6F32" w:rsidP="0022530F">
      <w:pPr>
        <w:ind w:firstLine="540"/>
        <w:jc w:val="both"/>
      </w:pPr>
      <w:r>
        <w:t>14.1.2.</w:t>
      </w:r>
      <w:r w:rsidR="00E20868" w:rsidRPr="0022530F">
        <w:t xml:space="preserve"> Допускается заключение нескольких договоров по результатам одной конкурентной закупки, если соответствующее условие предусмотрено документацией о конкурентной закупке. Договоры в таком случае заключаются в соответствии с требованиями, установленными настоящим Положением и в порядке, предусмотренном документацией о конкурентной закупке.</w:t>
      </w:r>
    </w:p>
    <w:p w14:paraId="14C6DB80" w14:textId="77777777" w:rsidR="00E20868" w:rsidRPr="0022530F" w:rsidRDefault="00E20868" w:rsidP="0022530F">
      <w:pPr>
        <w:ind w:firstLine="540"/>
        <w:jc w:val="both"/>
      </w:pPr>
      <w:r w:rsidRPr="0022530F">
        <w:t>По итогам конкурентной закупки заказчик вправе заключить договоры с несколькими участниками такой закупки, если соответствующее право и порядок определения условий договора с каждым из участников установлены в документации о конкурентной закупке.</w:t>
      </w:r>
    </w:p>
    <w:p w14:paraId="2BDF6823" w14:textId="55FFD6F9" w:rsidR="00E20868" w:rsidRPr="0022530F" w:rsidRDefault="002D6F32" w:rsidP="0022530F">
      <w:pPr>
        <w:ind w:firstLine="540"/>
        <w:jc w:val="both"/>
      </w:pPr>
      <w:r>
        <w:t>14.1.3</w:t>
      </w:r>
      <w:r w:rsidR="00E20868" w:rsidRPr="0022530F">
        <w:t>. Порядок, сроки направления проекта договора указываются в документации о конкурентной закупке. Заключение договора осуществляется в порядке, установленном в документации о конкурентной закупке, где может быть предусмотрено заключение договора в бумажной форме, или, при наличии технической возможности</w:t>
      </w:r>
      <w:r>
        <w:t>,</w:t>
      </w:r>
      <w:r w:rsidR="00E20868" w:rsidRPr="0022530F">
        <w:t xml:space="preserve"> </w:t>
      </w:r>
      <w:r>
        <w:t>в</w:t>
      </w:r>
      <w:r w:rsidR="00E20868" w:rsidRPr="0022530F">
        <w:t xml:space="preserve"> электронной форме. Заключение договора по итогам конкурентной закупки, участником которой могут быть исключительно субъекты МСП, осуществляется в электронной форме.</w:t>
      </w:r>
      <w:r w:rsidR="00025855">
        <w:t xml:space="preserve"> При подписании договора на ЭТП ЭЦП уполномоченного сотрудника заказчика ответственным лицом за действия заказчика от имени</w:t>
      </w:r>
      <w:r w:rsidR="006C3B8C">
        <w:t xml:space="preserve"> Общества остается его единоличный исполнительный орган.</w:t>
      </w:r>
      <w:r>
        <w:t xml:space="preserve"> Возможно установление требования о необходимости дублирования договора путем подписания в бумажной форме.</w:t>
      </w:r>
    </w:p>
    <w:p w14:paraId="34AAC7C1" w14:textId="003C53D8" w:rsidR="00E20868" w:rsidRPr="0022530F" w:rsidRDefault="006C3B8C" w:rsidP="0022530F">
      <w:pPr>
        <w:ind w:firstLine="540"/>
        <w:jc w:val="both"/>
      </w:pPr>
      <w:r>
        <w:t>14.1.4</w:t>
      </w:r>
      <w:r w:rsidR="00E20868" w:rsidRPr="0022530F">
        <w:t>.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причиненных уклонением от заключения договора, а также заключить договор с иным участником в соответствии с настоящим Положением.</w:t>
      </w:r>
    </w:p>
    <w:p w14:paraId="16BE0411" w14:textId="582155BD" w:rsidR="00E20868" w:rsidRPr="0022530F" w:rsidRDefault="00F667FE" w:rsidP="0022530F">
      <w:pPr>
        <w:ind w:firstLine="540"/>
        <w:jc w:val="both"/>
      </w:pPr>
      <w:r>
        <w:t>14.1.5</w:t>
      </w:r>
      <w:r w:rsidR="00E20868" w:rsidRPr="0022530F">
        <w:t>. В случае признания процедуры закупки несостоявшейся заказчик может заключить договор с участником закупки, если указание на это содержится в документации о конкурентной закупке.</w:t>
      </w:r>
    </w:p>
    <w:p w14:paraId="12AEC88F" w14:textId="3BFBB9D1" w:rsidR="00E20868" w:rsidRPr="0022530F" w:rsidRDefault="00F667FE" w:rsidP="0022530F">
      <w:pPr>
        <w:ind w:firstLine="540"/>
        <w:jc w:val="both"/>
      </w:pPr>
      <w:r>
        <w:t>14.1.6</w:t>
      </w:r>
      <w:r w:rsidR="00E20868" w:rsidRPr="0022530F">
        <w:t xml:space="preserve">. </w:t>
      </w:r>
      <w:r w:rsidR="00287559">
        <w:t>П</w:t>
      </w:r>
      <w:r w:rsidR="00E20868" w:rsidRPr="0022530F">
        <w:t xml:space="preserve">роект договора </w:t>
      </w:r>
      <w:r w:rsidR="00287559" w:rsidRPr="0053728B">
        <w:t>должен</w:t>
      </w:r>
      <w:r w:rsidR="00287559">
        <w:t xml:space="preserve"> передаваться инициатором закупки</w:t>
      </w:r>
      <w:r w:rsidR="00287559" w:rsidRPr="0022530F">
        <w:t xml:space="preserve"> </w:t>
      </w:r>
      <w:r w:rsidR="00E20868" w:rsidRPr="0022530F">
        <w:t xml:space="preserve">участнику, с которым заключается договор, </w:t>
      </w:r>
      <w:r w:rsidR="00287559">
        <w:t>в срок, обеспечивающий его подписание в течение 20 дней с даты публикации итогового Протокола в ЕИС</w:t>
      </w:r>
      <w:r w:rsidR="00E20868" w:rsidRPr="0022530F">
        <w:t>.</w:t>
      </w:r>
    </w:p>
    <w:p w14:paraId="76F84D7D" w14:textId="56A7B177" w:rsidR="00E20868" w:rsidRPr="0022530F" w:rsidRDefault="00340C65" w:rsidP="0022530F">
      <w:pPr>
        <w:ind w:firstLine="540"/>
        <w:jc w:val="both"/>
      </w:pPr>
      <w:r>
        <w:t>14.1.7</w:t>
      </w:r>
      <w:r w:rsidR="00E20868" w:rsidRPr="0022530F">
        <w:t>. В случае непредставления подписанного договора победителем, иным участником, с которым заключается договор в сроки, указанные в документации о конкурентной закупке, победитель, иной участник считаются уклонившимися от заключения договора.</w:t>
      </w:r>
    </w:p>
    <w:p w14:paraId="5EFEB560" w14:textId="37D12007" w:rsidR="00E20868" w:rsidRPr="0022530F" w:rsidRDefault="009B3EDE" w:rsidP="0022530F">
      <w:pPr>
        <w:ind w:firstLine="540"/>
        <w:jc w:val="both"/>
      </w:pPr>
      <w:r>
        <w:t>14.1.8</w:t>
      </w:r>
      <w:r w:rsidR="00E20868" w:rsidRPr="0022530F">
        <w:t xml:space="preserve">. Договор по результатам конкурентной закупки заключается не ранее чем через 10 дней и не позднее чем через 20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РФ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w:t>
      </w:r>
      <w:r w:rsidR="00E20868" w:rsidRPr="0022530F">
        <w:lastRenderedPageBreak/>
        <w:t>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5A7A46F2" w14:textId="3C4D532D" w:rsidR="00E20868" w:rsidRPr="0022530F" w:rsidRDefault="00734787" w:rsidP="0022530F">
      <w:pPr>
        <w:ind w:firstLine="540"/>
        <w:jc w:val="both"/>
      </w:pPr>
      <w:r>
        <w:t>14.1.9</w:t>
      </w:r>
      <w:r w:rsidR="00E20868" w:rsidRPr="0022530F">
        <w:t>.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несоответствия участника и его заявки требованиям, установленным в настоящ</w:t>
      </w:r>
      <w:r>
        <w:t>им</w:t>
      </w:r>
      <w:r w:rsidRPr="0022530F">
        <w:t xml:space="preserve"> Положением</w:t>
      </w:r>
      <w:r w:rsidR="00E20868" w:rsidRPr="0022530F">
        <w:t>, или в связи с предоставлением им недостоверной информации о своем соответствии таким требованиям, что позволило ему стать победителем закупки.</w:t>
      </w:r>
    </w:p>
    <w:p w14:paraId="2000AAA0" w14:textId="77777777" w:rsidR="00E20868" w:rsidRPr="0022530F" w:rsidRDefault="00E20868" w:rsidP="0022530F">
      <w:pPr>
        <w:ind w:firstLine="540"/>
        <w:jc w:val="both"/>
      </w:pPr>
      <w:r w:rsidRPr="0022530F">
        <w:t>Договор в таком случае может быть заключен с участником, заявке которого присвоен второй номер (с участником, сделавшим предпоследнее предложение о цене договора).</w:t>
      </w:r>
    </w:p>
    <w:p w14:paraId="2A1CE973" w14:textId="7B2BFD7B" w:rsidR="00E20868" w:rsidRPr="0022530F" w:rsidRDefault="007B1354" w:rsidP="0022530F">
      <w:pPr>
        <w:ind w:firstLine="540"/>
        <w:jc w:val="both"/>
      </w:pPr>
      <w:r>
        <w:t>14.1.10</w:t>
      </w:r>
      <w:r w:rsidR="00E20868" w:rsidRPr="0022530F">
        <w:t>. 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закупки, которые устанавливались в документации о конкурентной закупке.</w:t>
      </w:r>
    </w:p>
    <w:p w14:paraId="28C61527" w14:textId="58D9D27E" w:rsidR="00E20868" w:rsidRPr="0022530F" w:rsidRDefault="004775FD" w:rsidP="0022530F">
      <w:pPr>
        <w:ind w:firstLine="540"/>
        <w:jc w:val="both"/>
      </w:pPr>
      <w:r>
        <w:t>14.1.11</w:t>
      </w:r>
      <w:r w:rsidR="00E20868" w:rsidRPr="0022530F">
        <w:t>. В случае если договор заключается с физическим лицом, за исключением индивидуального предпринимателя или иного занимающегося частной практикой лица, в договор включается обязательное условие об уменьшении суммы, подлежащей уплате физическому лицу, на размер налоговых платежей, связанных с оплатой договора.</w:t>
      </w:r>
    </w:p>
    <w:p w14:paraId="5226516F" w14:textId="70291F6A" w:rsidR="00E20868" w:rsidRPr="0022530F" w:rsidRDefault="004775FD" w:rsidP="0022530F">
      <w:pPr>
        <w:ind w:firstLine="540"/>
        <w:jc w:val="both"/>
      </w:pPr>
      <w:r>
        <w:t>14.1.12</w:t>
      </w:r>
      <w:r w:rsidR="00E20868" w:rsidRPr="0022530F">
        <w:t xml:space="preserve">. При исполнении договоров на поставку товаров (выполнение работ, оказание услуг), заключенных заказчиком с субъектами МСП по результатам осуществления закупок способами, определенными настоящим Положением, субъекты МСП </w:t>
      </w:r>
      <w:r w:rsidR="002D6F32">
        <w:t xml:space="preserve">не </w:t>
      </w:r>
      <w:r w:rsidR="00E20868" w:rsidRPr="0022530F">
        <w:t xml:space="preserve">вправе </w:t>
      </w:r>
      <w:r w:rsidR="002D6F32">
        <w:t>передавать свои права и обязанности третьим лицам.</w:t>
      </w:r>
    </w:p>
    <w:p w14:paraId="509BD6D3" w14:textId="201D10EA" w:rsidR="007F1375" w:rsidRPr="00175FD7" w:rsidRDefault="004F1ED9" w:rsidP="00BE08D2">
      <w:pPr>
        <w:pStyle w:val="2"/>
        <w:ind w:firstLine="540"/>
        <w:jc w:val="both"/>
        <w:rPr>
          <w:rFonts w:ascii="Georgia" w:hAnsi="Georgia"/>
        </w:rPr>
      </w:pPr>
      <w:bookmarkStart w:id="203" w:name="_Toc533760908"/>
      <w:r>
        <w:rPr>
          <w:rFonts w:ascii="Georgia" w:hAnsi="Georgia"/>
        </w:rPr>
        <w:t>1</w:t>
      </w:r>
      <w:r w:rsidR="004775FD">
        <w:rPr>
          <w:rFonts w:ascii="Georgia" w:hAnsi="Georgia"/>
        </w:rPr>
        <w:t>4</w:t>
      </w:r>
      <w:r w:rsidR="007F1375" w:rsidRPr="00175FD7">
        <w:rPr>
          <w:rFonts w:ascii="Georgia" w:hAnsi="Georgia"/>
        </w:rPr>
        <w:t>.</w:t>
      </w:r>
      <w:r w:rsidR="004775FD">
        <w:rPr>
          <w:rFonts w:ascii="Georgia" w:hAnsi="Georgia"/>
        </w:rPr>
        <w:t>2</w:t>
      </w:r>
      <w:r w:rsidR="00690CC0" w:rsidRPr="00175FD7">
        <w:rPr>
          <w:rFonts w:ascii="Georgia" w:hAnsi="Georgia"/>
        </w:rPr>
        <w:t>.</w:t>
      </w:r>
      <w:r w:rsidR="007F1375" w:rsidRPr="00175FD7">
        <w:rPr>
          <w:rFonts w:ascii="Georgia" w:hAnsi="Georgia"/>
        </w:rPr>
        <w:t xml:space="preserve"> Обеспечение исполнения обязательств по договору</w:t>
      </w:r>
      <w:bookmarkEnd w:id="203"/>
    </w:p>
    <w:p w14:paraId="7AEBAFB0" w14:textId="4E5E4CBA" w:rsidR="00340C65" w:rsidRDefault="004F1ED9" w:rsidP="00340C65">
      <w:pPr>
        <w:ind w:firstLine="540"/>
        <w:jc w:val="both"/>
      </w:pPr>
      <w:r>
        <w:t>1</w:t>
      </w:r>
      <w:r w:rsidR="004775FD">
        <w:t>4</w:t>
      </w:r>
      <w:r w:rsidR="007F1375" w:rsidRPr="00DE3F3E">
        <w:t>.</w:t>
      </w:r>
      <w:r w:rsidR="004775FD">
        <w:t>2</w:t>
      </w:r>
      <w:r w:rsidR="007F1375" w:rsidRPr="00DE3F3E">
        <w:t>.1</w:t>
      </w:r>
      <w:r w:rsidR="00690CC0" w:rsidRPr="00DE3F3E">
        <w:t>.</w:t>
      </w:r>
      <w:r w:rsidR="00340C65" w:rsidRPr="002345D7">
        <w:t xml:space="preserve"> </w:t>
      </w:r>
      <w:r w:rsidR="00340C65" w:rsidRPr="00DE3F3E">
        <w:t xml:space="preserve">Организатор закупочной процедуры вправе потребовать предоставления участником, чье предложение признано лучшим, либо победителем закупочной процедуры до заключения договора обеспечения исполнения обязательств по договору, если норма о таком обеспечении содержалась в </w:t>
      </w:r>
      <w:r w:rsidR="00340C65">
        <w:t xml:space="preserve">закупочной </w:t>
      </w:r>
      <w:r w:rsidR="00340C65" w:rsidRPr="00DE3F3E">
        <w:t>документации.</w:t>
      </w:r>
    </w:p>
    <w:p w14:paraId="13B8853C" w14:textId="3051E337" w:rsidR="007F1375" w:rsidRPr="00DE3F3E" w:rsidRDefault="004F1ED9" w:rsidP="00BE08D2">
      <w:pPr>
        <w:ind w:firstLine="540"/>
        <w:jc w:val="both"/>
      </w:pPr>
      <w:r>
        <w:t>1</w:t>
      </w:r>
      <w:r w:rsidR="004775FD">
        <w:t>4</w:t>
      </w:r>
      <w:r w:rsidR="007F1375" w:rsidRPr="00DE3F3E">
        <w:t>.</w:t>
      </w:r>
      <w:r w:rsidR="004775FD">
        <w:t>2</w:t>
      </w:r>
      <w:r w:rsidR="007F1375" w:rsidRPr="00DE3F3E">
        <w:t>.2</w:t>
      </w:r>
      <w:r w:rsidR="00690CC0" w:rsidRPr="00DE3F3E">
        <w:t>.</w:t>
      </w:r>
      <w:r w:rsidR="007F1375" w:rsidRPr="00DE3F3E">
        <w:t xml:space="preserve"> Обеспечение исполнения обязательств по договору может быть</w:t>
      </w:r>
      <w:r w:rsidR="00690CC0" w:rsidRPr="00DE3F3E">
        <w:t xml:space="preserve"> </w:t>
      </w:r>
      <w:r w:rsidR="007F1375" w:rsidRPr="00DE3F3E">
        <w:t>в форме банковской гарантии, залога денежных средств,</w:t>
      </w:r>
      <w:r w:rsidR="00690CC0" w:rsidRPr="00DE3F3E">
        <w:t xml:space="preserve"> </w:t>
      </w:r>
      <w:r w:rsidR="007F1375" w:rsidRPr="00DE3F3E">
        <w:t>соглашения о неустойке или иной форме, предусмотренной действующим</w:t>
      </w:r>
      <w:r w:rsidR="00690CC0" w:rsidRPr="00DE3F3E">
        <w:t xml:space="preserve"> </w:t>
      </w:r>
      <w:r w:rsidR="007F1375" w:rsidRPr="00DE3F3E">
        <w:t xml:space="preserve">законодательством Российской Федерации и </w:t>
      </w:r>
      <w:r w:rsidR="00287F35">
        <w:t>закупочной документации</w:t>
      </w:r>
      <w:r w:rsidR="007F1375" w:rsidRPr="00DE3F3E">
        <w:t>.</w:t>
      </w:r>
    </w:p>
    <w:p w14:paraId="28DC1289" w14:textId="5453175B" w:rsidR="007F1375" w:rsidRDefault="00287F35" w:rsidP="00BE08D2">
      <w:pPr>
        <w:ind w:firstLine="540"/>
        <w:jc w:val="both"/>
      </w:pPr>
      <w:r>
        <w:t>1</w:t>
      </w:r>
      <w:r w:rsidR="004775FD">
        <w:t>4</w:t>
      </w:r>
      <w:r>
        <w:t>.</w:t>
      </w:r>
      <w:r w:rsidR="004775FD">
        <w:t>2</w:t>
      </w:r>
      <w:r>
        <w:t>.3</w:t>
      </w:r>
      <w:r w:rsidRPr="002345D7">
        <w:t>.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в сроки, указанные в документации о конкурентной закупке, победитель, иной участник считаются уклонившимися от заключения договора</w:t>
      </w:r>
      <w:r w:rsidR="00690CC0" w:rsidRPr="00DE3F3E">
        <w:t>.</w:t>
      </w:r>
    </w:p>
    <w:p w14:paraId="35AB6DCC" w14:textId="5E5961F3" w:rsidR="009B3EDE" w:rsidRPr="002345D7" w:rsidRDefault="009B3EDE" w:rsidP="009B3EDE">
      <w:pPr>
        <w:ind w:firstLine="540"/>
        <w:jc w:val="both"/>
      </w:pPr>
      <w:r>
        <w:t>1</w:t>
      </w:r>
      <w:r w:rsidR="004775FD">
        <w:t>4</w:t>
      </w:r>
      <w:r>
        <w:t>.</w:t>
      </w:r>
      <w:r w:rsidR="004775FD">
        <w:t>2</w:t>
      </w:r>
      <w:r>
        <w:t>.4</w:t>
      </w:r>
      <w:r w:rsidRPr="002345D7">
        <w:t>. 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рабочих дней с даты получения обращения. При соответствии банковской гарантии и кредитной организации требованиям документации о конкурентной закупке, при наличии реквизитов для осуществления возврата денежного обеспечения, замена обеспечения может быть согласована.</w:t>
      </w:r>
    </w:p>
    <w:p w14:paraId="0CA00DB8" w14:textId="77777777" w:rsidR="009B3EDE" w:rsidRPr="002345D7" w:rsidRDefault="009B3EDE" w:rsidP="009B3EDE">
      <w:pPr>
        <w:ind w:firstLine="540"/>
        <w:jc w:val="both"/>
      </w:pPr>
      <w:r w:rsidRPr="002345D7">
        <w:t>Денежные средства, перечисленные ранее, возвращаются участнику на банковский счет, указанный в его письменном обращении, в течение 10 рабочих дней с даты представления оригинала банковской гарантии.</w:t>
      </w:r>
    </w:p>
    <w:p w14:paraId="733B00D1" w14:textId="77777777" w:rsidR="009B3EDE" w:rsidRPr="002345D7" w:rsidRDefault="009B3EDE" w:rsidP="009B3EDE">
      <w:pPr>
        <w:ind w:firstLine="540"/>
        <w:jc w:val="both"/>
      </w:pPr>
      <w:r w:rsidRPr="002345D7">
        <w:t>Банковская гарантия, представленная в качестве обеспечения исполнения договора, возвращается контрагенту в течение 10 рабочих дней с даты поступления средств, перечисленных в качестве обеспечения, на счет заказчика.</w:t>
      </w:r>
    </w:p>
    <w:p w14:paraId="5B4EBFF2" w14:textId="2BDC830D" w:rsidR="001A52F9" w:rsidRDefault="001A52F9" w:rsidP="001A52F9">
      <w:pPr>
        <w:ind w:firstLine="540"/>
        <w:jc w:val="both"/>
      </w:pPr>
      <w:r>
        <w:lastRenderedPageBreak/>
        <w:t>1</w:t>
      </w:r>
      <w:r w:rsidR="004775FD">
        <w:t>4</w:t>
      </w:r>
      <w:r>
        <w:t>.</w:t>
      </w:r>
      <w:r w:rsidR="004775FD">
        <w:t>2</w:t>
      </w:r>
      <w:r>
        <w:t>.5</w:t>
      </w:r>
      <w:r w:rsidRPr="002345D7">
        <w:t>. Размер обеспечения исполнения договора устанавливается в документации о конкурентной закупке, но не может превышать 30% от начальной (максимальной) цены договора.</w:t>
      </w:r>
    </w:p>
    <w:p w14:paraId="0ED703E8" w14:textId="1647D507" w:rsidR="001A52F9" w:rsidRPr="002345D7" w:rsidRDefault="001A52F9" w:rsidP="001A52F9">
      <w:pPr>
        <w:ind w:firstLine="540"/>
        <w:jc w:val="both"/>
      </w:pPr>
      <w:r>
        <w:t>1</w:t>
      </w:r>
      <w:r w:rsidR="004775FD">
        <w:t>4</w:t>
      </w:r>
      <w:r>
        <w:t>.</w:t>
      </w:r>
      <w:r w:rsidR="004775FD">
        <w:t>2</w:t>
      </w:r>
      <w:r>
        <w:t>.6</w:t>
      </w:r>
      <w:r w:rsidRPr="002345D7">
        <w:t>. В документации о конкурентной закупке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14:paraId="69BD9486" w14:textId="77777777" w:rsidR="001A52F9" w:rsidRPr="002345D7" w:rsidRDefault="001A52F9" w:rsidP="001A52F9">
      <w:pPr>
        <w:ind w:firstLine="540"/>
        <w:jc w:val="both"/>
      </w:pPr>
      <w:r w:rsidRPr="002345D7">
        <w:t>1) обязательств по возврату аванса;</w:t>
      </w:r>
    </w:p>
    <w:p w14:paraId="28F7D031" w14:textId="77777777" w:rsidR="001A52F9" w:rsidRPr="002345D7" w:rsidRDefault="001A52F9" w:rsidP="001A52F9">
      <w:pPr>
        <w:ind w:firstLine="540"/>
        <w:jc w:val="both"/>
      </w:pPr>
      <w:r w:rsidRPr="002345D7">
        <w:t>2) исполнения обязательств по договору (в том числе отдельных этапов исполнения договора) кроме гарантийных обязательств;</w:t>
      </w:r>
    </w:p>
    <w:p w14:paraId="45FAB6C6" w14:textId="77777777" w:rsidR="001A52F9" w:rsidRPr="002345D7" w:rsidRDefault="001A52F9" w:rsidP="001A52F9">
      <w:pPr>
        <w:ind w:firstLine="540"/>
        <w:jc w:val="both"/>
      </w:pPr>
      <w:r w:rsidRPr="002345D7">
        <w:t>3) исполнения гарантийных обязательств.</w:t>
      </w:r>
    </w:p>
    <w:p w14:paraId="1DBFCD0A" w14:textId="52412EC1" w:rsidR="007F1375" w:rsidRDefault="004F1ED9" w:rsidP="00BE08D2">
      <w:pPr>
        <w:ind w:firstLine="540"/>
        <w:jc w:val="both"/>
      </w:pPr>
      <w:r>
        <w:t>1</w:t>
      </w:r>
      <w:r w:rsidR="004775FD">
        <w:t>4</w:t>
      </w:r>
      <w:r w:rsidR="007F1375" w:rsidRPr="00DE3F3E">
        <w:t>.</w:t>
      </w:r>
      <w:r w:rsidR="004775FD">
        <w:t>2</w:t>
      </w:r>
      <w:r w:rsidR="007F1375" w:rsidRPr="00DE3F3E">
        <w:t>.</w:t>
      </w:r>
      <w:r w:rsidR="001A52F9">
        <w:t>6</w:t>
      </w:r>
      <w:r w:rsidR="00690CC0" w:rsidRPr="00DE3F3E">
        <w:t>.</w:t>
      </w:r>
      <w:r w:rsidR="007F1375" w:rsidRPr="00DE3F3E">
        <w:t xml:space="preserve"> Обеспечение должно быть действительным в течение как</w:t>
      </w:r>
      <w:r w:rsidR="00690CC0" w:rsidRPr="00DE3F3E">
        <w:t xml:space="preserve"> </w:t>
      </w:r>
      <w:r w:rsidR="007F1375" w:rsidRPr="00DE3F3E">
        <w:t>минимум срока действия договора.</w:t>
      </w:r>
    </w:p>
    <w:p w14:paraId="1AF2E2EC" w14:textId="797E966D" w:rsidR="00440B90" w:rsidRDefault="004F1ED9" w:rsidP="00BE08D2">
      <w:pPr>
        <w:ind w:firstLine="540"/>
        <w:jc w:val="both"/>
      </w:pPr>
      <w:r>
        <w:t>1</w:t>
      </w:r>
      <w:r w:rsidR="004775FD">
        <w:t>4</w:t>
      </w:r>
      <w:r w:rsidR="00146E64">
        <w:t>.</w:t>
      </w:r>
      <w:r w:rsidR="004775FD">
        <w:t>2</w:t>
      </w:r>
      <w:r w:rsidR="00146E64">
        <w:t>.</w:t>
      </w:r>
      <w:r w:rsidR="001A52F9">
        <w:t>7</w:t>
      </w:r>
      <w:r w:rsidR="00146E64">
        <w:t xml:space="preserve">. </w:t>
      </w:r>
      <w:r w:rsidR="00440B90">
        <w:t>Обеспечение удерживается Заказчиком в случае</w:t>
      </w:r>
      <w:r w:rsidR="00146E64">
        <w:t xml:space="preserve"> нарушения </w:t>
      </w:r>
      <w:r w:rsidR="00287F35">
        <w:t>п</w:t>
      </w:r>
      <w:r w:rsidR="00146E64">
        <w:t>оставщиком (подрядчиком, исполнителем) существенных условий договора.</w:t>
      </w:r>
    </w:p>
    <w:p w14:paraId="72F82E81" w14:textId="12F7CCC5" w:rsidR="007F1375" w:rsidRPr="00175FD7" w:rsidRDefault="004F1ED9" w:rsidP="00BE08D2">
      <w:pPr>
        <w:pStyle w:val="2"/>
        <w:ind w:firstLine="540"/>
        <w:jc w:val="both"/>
        <w:rPr>
          <w:rFonts w:ascii="Georgia" w:hAnsi="Georgia"/>
        </w:rPr>
      </w:pPr>
      <w:bookmarkStart w:id="204" w:name="_Toc533760909"/>
      <w:r>
        <w:rPr>
          <w:rFonts w:ascii="Georgia" w:hAnsi="Georgia"/>
        </w:rPr>
        <w:t>1</w:t>
      </w:r>
      <w:r w:rsidR="004775FD">
        <w:rPr>
          <w:rFonts w:ascii="Georgia" w:hAnsi="Georgia"/>
        </w:rPr>
        <w:t>4</w:t>
      </w:r>
      <w:r w:rsidR="007F1375" w:rsidRPr="00175FD7">
        <w:rPr>
          <w:rFonts w:ascii="Georgia" w:hAnsi="Georgia"/>
        </w:rPr>
        <w:t>.</w:t>
      </w:r>
      <w:r w:rsidR="004775FD">
        <w:rPr>
          <w:rFonts w:ascii="Georgia" w:hAnsi="Georgia"/>
        </w:rPr>
        <w:t>3</w:t>
      </w:r>
      <w:r w:rsidR="00690CC0" w:rsidRPr="00175FD7">
        <w:rPr>
          <w:rFonts w:ascii="Georgia" w:hAnsi="Georgia"/>
        </w:rPr>
        <w:t>.</w:t>
      </w:r>
      <w:r w:rsidR="007F1375" w:rsidRPr="00175FD7">
        <w:rPr>
          <w:rFonts w:ascii="Georgia" w:hAnsi="Georgia"/>
        </w:rPr>
        <w:t xml:space="preserve"> Преддоговорные переговоры</w:t>
      </w:r>
      <w:bookmarkEnd w:id="204"/>
    </w:p>
    <w:p w14:paraId="361D029A" w14:textId="012BB9D7" w:rsidR="007F1375" w:rsidRDefault="00B83BF8" w:rsidP="00BE08D2">
      <w:pPr>
        <w:ind w:firstLine="540"/>
        <w:jc w:val="both"/>
      </w:pPr>
      <w:r>
        <w:t>14</w:t>
      </w:r>
      <w:r w:rsidR="007F1375" w:rsidRPr="00DE3F3E">
        <w:t>.</w:t>
      </w:r>
      <w:r>
        <w:t>3</w:t>
      </w:r>
      <w:r w:rsidR="007F1375" w:rsidRPr="00DE3F3E">
        <w:t>.1</w:t>
      </w:r>
      <w:r w:rsidR="00690CC0" w:rsidRPr="00DE3F3E">
        <w:t>.</w:t>
      </w:r>
      <w:r w:rsidR="007F1375" w:rsidRPr="00DE3F3E">
        <w:t xml:space="preserve"> Между Обществом и контрагентом, предложение которого</w:t>
      </w:r>
      <w:r w:rsidR="00690CC0" w:rsidRPr="00DE3F3E">
        <w:t xml:space="preserve"> </w:t>
      </w:r>
      <w:r w:rsidR="007F1375" w:rsidRPr="00DE3F3E">
        <w:t>признано лучшим по результатам проведения конкурентной процедуры,</w:t>
      </w:r>
      <w:r w:rsidR="00690CC0" w:rsidRPr="00DE3F3E">
        <w:t xml:space="preserve"> </w:t>
      </w:r>
      <w:r w:rsidR="007F1375" w:rsidRPr="00DE3F3E">
        <w:t>могут проводиться преддоговорные переговоры, направленные на уточнение</w:t>
      </w:r>
      <w:r w:rsidR="00690CC0" w:rsidRPr="00DE3F3E">
        <w:t xml:space="preserve"> </w:t>
      </w:r>
      <w:r w:rsidR="007F1375" w:rsidRPr="00DE3F3E">
        <w:t>мелких и несущественных деталей договора, а также с целью улучшения</w:t>
      </w:r>
      <w:r w:rsidR="00690CC0" w:rsidRPr="00DE3F3E">
        <w:t xml:space="preserve"> </w:t>
      </w:r>
      <w:r w:rsidR="007F1375" w:rsidRPr="00DE3F3E">
        <w:t>технико-коммерческого предложения.</w:t>
      </w:r>
    </w:p>
    <w:p w14:paraId="64CCC897" w14:textId="77777777" w:rsidR="00E11A87" w:rsidRPr="00DE3F3E" w:rsidRDefault="00E11A87" w:rsidP="00BE08D2">
      <w:pPr>
        <w:ind w:firstLine="540"/>
        <w:jc w:val="both"/>
      </w:pPr>
    </w:p>
    <w:p w14:paraId="05067B36" w14:textId="77777777" w:rsidR="00073D6C" w:rsidRDefault="00073D6C" w:rsidP="00547AEA">
      <w:pPr>
        <w:pStyle w:val="10"/>
        <w:rPr>
          <w:rFonts w:ascii="Georgia" w:hAnsi="Georgia"/>
        </w:rPr>
      </w:pPr>
      <w:r>
        <w:rPr>
          <w:rFonts w:ascii="Georgia" w:hAnsi="Georgia"/>
        </w:rPr>
        <w:br w:type="page"/>
      </w:r>
    </w:p>
    <w:p w14:paraId="1721810A" w14:textId="011C8F23" w:rsidR="007F1375" w:rsidRPr="007B50D6" w:rsidRDefault="004F1ED9" w:rsidP="00547AEA">
      <w:pPr>
        <w:pStyle w:val="10"/>
        <w:rPr>
          <w:rFonts w:ascii="Georgia" w:hAnsi="Georgia"/>
          <w:i/>
          <w:sz w:val="28"/>
        </w:rPr>
      </w:pPr>
      <w:bookmarkStart w:id="205" w:name="_Toc533760910"/>
      <w:r>
        <w:rPr>
          <w:rFonts w:ascii="Georgia" w:hAnsi="Georgia"/>
          <w:i/>
          <w:sz w:val="28"/>
        </w:rPr>
        <w:lastRenderedPageBreak/>
        <w:t>1</w:t>
      </w:r>
      <w:r w:rsidR="00E11A87">
        <w:rPr>
          <w:rFonts w:ascii="Georgia" w:hAnsi="Georgia"/>
          <w:i/>
          <w:sz w:val="28"/>
        </w:rPr>
        <w:t>5</w:t>
      </w:r>
      <w:r w:rsidR="007F1375" w:rsidRPr="007B50D6">
        <w:rPr>
          <w:rFonts w:ascii="Georgia" w:hAnsi="Georgia"/>
          <w:i/>
          <w:sz w:val="28"/>
        </w:rPr>
        <w:t>. Исполнение договора</w:t>
      </w:r>
      <w:bookmarkEnd w:id="205"/>
    </w:p>
    <w:p w14:paraId="7B6028C2" w14:textId="72DB0663" w:rsidR="007F1375" w:rsidRPr="00175FD7" w:rsidRDefault="004F1ED9" w:rsidP="00BE08D2">
      <w:pPr>
        <w:pStyle w:val="2"/>
        <w:ind w:firstLine="540"/>
        <w:jc w:val="both"/>
        <w:rPr>
          <w:rFonts w:ascii="Georgia" w:hAnsi="Georgia"/>
        </w:rPr>
      </w:pPr>
      <w:bookmarkStart w:id="206" w:name="_Toc533760911"/>
      <w:r>
        <w:rPr>
          <w:rFonts w:ascii="Georgia" w:hAnsi="Georgia"/>
        </w:rPr>
        <w:t>1</w:t>
      </w:r>
      <w:r w:rsidR="00E11A87">
        <w:rPr>
          <w:rFonts w:ascii="Georgia" w:hAnsi="Georgia"/>
        </w:rPr>
        <w:t>5</w:t>
      </w:r>
      <w:r w:rsidR="007F1375" w:rsidRPr="00175FD7">
        <w:rPr>
          <w:rFonts w:ascii="Georgia" w:hAnsi="Georgia"/>
        </w:rPr>
        <w:t>.1</w:t>
      </w:r>
      <w:r w:rsidR="00690CC0" w:rsidRPr="00175FD7">
        <w:rPr>
          <w:rFonts w:ascii="Georgia" w:hAnsi="Georgia"/>
        </w:rPr>
        <w:t>.</w:t>
      </w:r>
      <w:r w:rsidR="007F1375" w:rsidRPr="00175FD7">
        <w:rPr>
          <w:rFonts w:ascii="Georgia" w:hAnsi="Georgia"/>
        </w:rPr>
        <w:t xml:space="preserve"> Контроль за исполнением заключенного договора</w:t>
      </w:r>
      <w:bookmarkEnd w:id="206"/>
    </w:p>
    <w:p w14:paraId="3308894C" w14:textId="0C48EB1E" w:rsidR="007F1375" w:rsidRDefault="004F1ED9" w:rsidP="00BE08D2">
      <w:pPr>
        <w:ind w:firstLine="540"/>
        <w:jc w:val="both"/>
      </w:pPr>
      <w:r>
        <w:t>1</w:t>
      </w:r>
      <w:r w:rsidR="00E11A87">
        <w:t>5</w:t>
      </w:r>
      <w:r w:rsidR="007F1375" w:rsidRPr="00DE3F3E">
        <w:t>.1.1 Инициаторы закупок в ходе исполнения заключенного</w:t>
      </w:r>
      <w:r w:rsidR="00690CC0" w:rsidRPr="00DE3F3E">
        <w:t xml:space="preserve"> </w:t>
      </w:r>
      <w:r w:rsidR="007F1375" w:rsidRPr="00DE3F3E">
        <w:t>договора вводят в соответствующую информационную систему Общества</w:t>
      </w:r>
      <w:r w:rsidR="00690CC0" w:rsidRPr="00DE3F3E">
        <w:t xml:space="preserve"> </w:t>
      </w:r>
      <w:r w:rsidR="007F1375" w:rsidRPr="00DE3F3E">
        <w:t>сведения об исполнении каждого заключенного договора, в том числе</w:t>
      </w:r>
      <w:r w:rsidR="00690CC0" w:rsidRPr="00DE3F3E">
        <w:t xml:space="preserve"> </w:t>
      </w:r>
      <w:r w:rsidR="007F1375" w:rsidRPr="00DE3F3E">
        <w:t>сведения о соблюдении поставщиком продукции качества продукции, сроков</w:t>
      </w:r>
      <w:r w:rsidR="00690CC0" w:rsidRPr="00DE3F3E">
        <w:t xml:space="preserve"> </w:t>
      </w:r>
      <w:r w:rsidR="007F1375" w:rsidRPr="00DE3F3E">
        <w:t>ее поставки, иных обязательств по договору.</w:t>
      </w:r>
    </w:p>
    <w:p w14:paraId="4A6EF31E" w14:textId="5E4741DA" w:rsidR="0094121E" w:rsidRDefault="0094121E" w:rsidP="00BE08D2">
      <w:pPr>
        <w:ind w:firstLine="540"/>
        <w:jc w:val="both"/>
      </w:pPr>
      <w:r>
        <w:t>1</w:t>
      </w:r>
      <w:r w:rsidR="00E11A87">
        <w:t>5</w:t>
      </w:r>
      <w:r>
        <w:t>.1.2. Документы, подтверждающие выполнение обязательств контрагента по договору также предоставл</w:t>
      </w:r>
      <w:r w:rsidR="00367EC4">
        <w:t>я</w:t>
      </w:r>
      <w:r>
        <w:t>ются Инициатором закупки в Службу закупок для внесения сведений об исполнении Договора в сроки, предусмотренные действующим законодательством</w:t>
      </w:r>
      <w:r w:rsidR="007B1354">
        <w:t>.</w:t>
      </w:r>
    </w:p>
    <w:p w14:paraId="1E074D98" w14:textId="5D80B6B7" w:rsidR="007B1354" w:rsidRPr="002345D7" w:rsidRDefault="007B1354" w:rsidP="007B1354">
      <w:pPr>
        <w:ind w:firstLine="540"/>
        <w:jc w:val="both"/>
      </w:pPr>
      <w:r>
        <w:t>1</w:t>
      </w:r>
      <w:r w:rsidR="00E11A87">
        <w:t>5</w:t>
      </w:r>
      <w:r>
        <w:t>.1.3</w:t>
      </w:r>
      <w:r w:rsidRPr="002345D7">
        <w:t>. 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При этом стоимость поставляемого товара, выполняемых работ, оказываемых услуг не должна быть выше стоимости, указанной в договоре.</w:t>
      </w:r>
    </w:p>
    <w:p w14:paraId="6987F4F6" w14:textId="647093D8" w:rsidR="007F1375" w:rsidRPr="00175FD7" w:rsidRDefault="004F1ED9" w:rsidP="00BE08D2">
      <w:pPr>
        <w:pStyle w:val="2"/>
        <w:ind w:firstLine="540"/>
        <w:jc w:val="both"/>
        <w:rPr>
          <w:rFonts w:ascii="Georgia" w:hAnsi="Georgia"/>
        </w:rPr>
      </w:pPr>
      <w:bookmarkStart w:id="207" w:name="_Toc533760912"/>
      <w:r>
        <w:rPr>
          <w:rFonts w:ascii="Georgia" w:hAnsi="Georgia"/>
        </w:rPr>
        <w:t>1</w:t>
      </w:r>
      <w:r w:rsidR="00E11A87">
        <w:rPr>
          <w:rFonts w:ascii="Georgia" w:hAnsi="Georgia"/>
        </w:rPr>
        <w:t>5</w:t>
      </w:r>
      <w:r w:rsidR="007F1375" w:rsidRPr="00175FD7">
        <w:rPr>
          <w:rFonts w:ascii="Georgia" w:hAnsi="Georgia"/>
        </w:rPr>
        <w:t>.2</w:t>
      </w:r>
      <w:r w:rsidR="00690CC0" w:rsidRPr="00175FD7">
        <w:rPr>
          <w:rFonts w:ascii="Georgia" w:hAnsi="Georgia"/>
        </w:rPr>
        <w:t>.</w:t>
      </w:r>
      <w:r w:rsidR="007F1375" w:rsidRPr="00175FD7">
        <w:rPr>
          <w:rFonts w:ascii="Georgia" w:hAnsi="Georgia"/>
        </w:rPr>
        <w:t xml:space="preserve"> Заключение дополнительных соглашений к договору</w:t>
      </w:r>
      <w:bookmarkEnd w:id="207"/>
    </w:p>
    <w:p w14:paraId="5BD34D3A" w14:textId="424E08D4" w:rsidR="007B1354" w:rsidRPr="002345D7" w:rsidRDefault="004F1ED9" w:rsidP="007B1354">
      <w:pPr>
        <w:ind w:firstLine="540"/>
        <w:jc w:val="both"/>
      </w:pPr>
      <w:r>
        <w:t>1</w:t>
      </w:r>
      <w:r w:rsidR="00E11A87">
        <w:t>5</w:t>
      </w:r>
      <w:r w:rsidR="007F1375" w:rsidRPr="00DE3F3E">
        <w:t>.2.1</w:t>
      </w:r>
      <w:r w:rsidR="00690CC0" w:rsidRPr="00DE3F3E">
        <w:t>.</w:t>
      </w:r>
      <w:r w:rsidR="007B1354" w:rsidRPr="002345D7">
        <w:t xml:space="preserve"> Заказчик по согласованию с контрагентом при заключении договора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w:t>
      </w:r>
      <w:r w:rsidR="005E62E9">
        <w:t>ых заключен договор в пределах 5</w:t>
      </w:r>
      <w:r w:rsidR="007B1354" w:rsidRPr="002345D7">
        <w:t>0</w:t>
      </w:r>
      <w:r w:rsidR="005E62E9">
        <w:t xml:space="preserve"> </w:t>
      </w:r>
      <w:r w:rsidR="007B1354" w:rsidRPr="002345D7">
        <w:t>% от начальной (максимальной) цены лота, если иное не предусмотрено в документации о конкурентной закупке,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14:paraId="544683AF" w14:textId="77777777" w:rsidR="007B1354" w:rsidRPr="002345D7" w:rsidRDefault="007B1354" w:rsidP="007B1354">
      <w:pPr>
        <w:ind w:firstLine="540"/>
        <w:jc w:val="both"/>
      </w:pPr>
      <w:r w:rsidRPr="002345D7">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поставке таких товаров, выполнении таких работ, оказании таких услуг заказчик в обязательном порядке меняет цену договора указанным образом.</w:t>
      </w:r>
    </w:p>
    <w:p w14:paraId="28FBE0BE" w14:textId="77777777" w:rsidR="007B1354" w:rsidRDefault="007B1354" w:rsidP="00BE08D2">
      <w:pPr>
        <w:ind w:firstLine="540"/>
        <w:jc w:val="both"/>
      </w:pPr>
    </w:p>
    <w:p w14:paraId="007C1749" w14:textId="71BE5A9B" w:rsidR="00A87732" w:rsidRDefault="00A87732" w:rsidP="006E48E5">
      <w:pPr>
        <w:ind w:firstLine="540"/>
        <w:jc w:val="both"/>
      </w:pPr>
    </w:p>
    <w:p w14:paraId="03A956E1" w14:textId="77777777" w:rsidR="00073D6C" w:rsidRDefault="00073D6C" w:rsidP="00FF39AC">
      <w:pPr>
        <w:pStyle w:val="10"/>
        <w:rPr>
          <w:rFonts w:ascii="Georgia" w:hAnsi="Georgia"/>
          <w:i/>
          <w:sz w:val="28"/>
        </w:rPr>
      </w:pPr>
      <w:r>
        <w:rPr>
          <w:rFonts w:ascii="Georgia" w:hAnsi="Georgia"/>
          <w:i/>
          <w:sz w:val="28"/>
        </w:rPr>
        <w:br w:type="page"/>
      </w:r>
    </w:p>
    <w:p w14:paraId="3EDFBB59" w14:textId="2EA6D18A" w:rsidR="00C668A9" w:rsidRPr="007B50D6" w:rsidRDefault="00FF39AC" w:rsidP="00FF39AC">
      <w:pPr>
        <w:pStyle w:val="10"/>
        <w:rPr>
          <w:rFonts w:ascii="Georgia" w:hAnsi="Georgia"/>
          <w:i/>
          <w:sz w:val="28"/>
        </w:rPr>
      </w:pPr>
      <w:bookmarkStart w:id="208" w:name="_Toc533760913"/>
      <w:r w:rsidRPr="007B50D6">
        <w:rPr>
          <w:rFonts w:ascii="Georgia" w:hAnsi="Georgia"/>
          <w:i/>
          <w:sz w:val="28"/>
        </w:rPr>
        <w:lastRenderedPageBreak/>
        <w:t>1</w:t>
      </w:r>
      <w:r w:rsidR="00073D6C">
        <w:rPr>
          <w:rFonts w:ascii="Georgia" w:hAnsi="Georgia"/>
          <w:i/>
          <w:sz w:val="28"/>
        </w:rPr>
        <w:t>6</w:t>
      </w:r>
      <w:r w:rsidRPr="007B50D6">
        <w:rPr>
          <w:rFonts w:ascii="Georgia" w:hAnsi="Georgia"/>
          <w:i/>
          <w:sz w:val="28"/>
        </w:rPr>
        <w:t>. Расторжение договора</w:t>
      </w:r>
      <w:bookmarkEnd w:id="208"/>
    </w:p>
    <w:p w14:paraId="2823252B" w14:textId="51919C57" w:rsidR="00FF39AC" w:rsidRPr="00155D93" w:rsidRDefault="00FF39AC" w:rsidP="00227A99">
      <w:pPr>
        <w:pStyle w:val="2"/>
        <w:ind w:firstLine="567"/>
        <w:jc w:val="both"/>
        <w:rPr>
          <w:rFonts w:ascii="Georgia" w:hAnsi="Georgia"/>
        </w:rPr>
      </w:pPr>
      <w:bookmarkStart w:id="209" w:name="_Toc533760914"/>
      <w:r w:rsidRPr="00155D93">
        <w:rPr>
          <w:rFonts w:ascii="Georgia" w:hAnsi="Georgia"/>
        </w:rPr>
        <w:t>1</w:t>
      </w:r>
      <w:r w:rsidR="00073D6C">
        <w:rPr>
          <w:rFonts w:ascii="Georgia" w:hAnsi="Georgia"/>
        </w:rPr>
        <w:t>6</w:t>
      </w:r>
      <w:r w:rsidRPr="00155D93">
        <w:rPr>
          <w:rFonts w:ascii="Georgia" w:hAnsi="Georgia"/>
        </w:rPr>
        <w:t>.1. Общие положения о расторжении договора</w:t>
      </w:r>
      <w:bookmarkEnd w:id="209"/>
    </w:p>
    <w:p w14:paraId="4E292583" w14:textId="70FF19FC" w:rsidR="00734787" w:rsidRPr="002345D7" w:rsidRDefault="00734787" w:rsidP="00734787">
      <w:pPr>
        <w:ind w:firstLine="540"/>
        <w:jc w:val="both"/>
      </w:pPr>
      <w:r>
        <w:t>1</w:t>
      </w:r>
      <w:r w:rsidR="00073D6C">
        <w:t>6</w:t>
      </w:r>
      <w:r>
        <w:t>.1.10</w:t>
      </w:r>
      <w:r w:rsidRPr="002345D7">
        <w:t>. 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действующим законодательством РФ и принятыми во исполнения его нормативными правовыми актами.</w:t>
      </w:r>
    </w:p>
    <w:p w14:paraId="1B90EEFB" w14:textId="77777777" w:rsidR="00734787" w:rsidRPr="002345D7" w:rsidRDefault="00734787" w:rsidP="00734787">
      <w:pPr>
        <w:ind w:firstLine="540"/>
        <w:jc w:val="both"/>
      </w:pPr>
      <w:r w:rsidRPr="002345D7">
        <w:t>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действующим законодательством РФ и принятыми во исполнения его нормативными правовыми актами.</w:t>
      </w:r>
    </w:p>
    <w:p w14:paraId="222CC53D" w14:textId="2DC3ED6B" w:rsidR="00734787" w:rsidRPr="002345D7" w:rsidRDefault="00073D6C" w:rsidP="00734787">
      <w:pPr>
        <w:ind w:firstLine="540"/>
        <w:jc w:val="both"/>
      </w:pPr>
      <w:r>
        <w:t>16.1.2.</w:t>
      </w:r>
      <w:r w:rsidR="00734787" w:rsidRPr="002345D7">
        <w:t xml:space="preserve"> Заказчик в одностороннем порядке может отказаться от исполнения обязательств по договору по основаниям, предусмотренным действующим законодательством РФ и принятыми во исполнения его нормативными правовыми актами.</w:t>
      </w:r>
    </w:p>
    <w:p w14:paraId="13BFD956" w14:textId="77777777" w:rsidR="00734787" w:rsidRDefault="00734787" w:rsidP="0022530F">
      <w:pPr>
        <w:ind w:firstLine="567"/>
        <w:jc w:val="both"/>
      </w:pPr>
    </w:p>
    <w:p w14:paraId="42017D1A" w14:textId="77777777" w:rsidR="00734787" w:rsidRDefault="00734787" w:rsidP="0022530F">
      <w:pPr>
        <w:ind w:firstLine="567"/>
        <w:jc w:val="both"/>
      </w:pPr>
    </w:p>
    <w:p w14:paraId="0405FA0D" w14:textId="054C83EA" w:rsidR="00E20868" w:rsidRDefault="00E20868" w:rsidP="002C5E44">
      <w:pPr>
        <w:autoSpaceDE w:val="0"/>
        <w:autoSpaceDN w:val="0"/>
        <w:adjustRightInd w:val="0"/>
        <w:spacing w:before="200"/>
        <w:ind w:firstLine="540"/>
        <w:jc w:val="both"/>
      </w:pPr>
    </w:p>
    <w:p w14:paraId="23CF3C7F" w14:textId="77777777" w:rsidR="00073D6C" w:rsidRDefault="00073D6C" w:rsidP="002C5E44">
      <w:pPr>
        <w:autoSpaceDE w:val="0"/>
        <w:autoSpaceDN w:val="0"/>
        <w:adjustRightInd w:val="0"/>
        <w:spacing w:before="200"/>
        <w:ind w:firstLine="540"/>
        <w:jc w:val="both"/>
      </w:pPr>
    </w:p>
    <w:p w14:paraId="6050AC07" w14:textId="77777777" w:rsidR="00073D6C" w:rsidRDefault="00073D6C" w:rsidP="002C5E44">
      <w:pPr>
        <w:autoSpaceDE w:val="0"/>
        <w:autoSpaceDN w:val="0"/>
        <w:adjustRightInd w:val="0"/>
        <w:spacing w:before="200"/>
        <w:ind w:firstLine="540"/>
        <w:jc w:val="both"/>
      </w:pPr>
    </w:p>
    <w:p w14:paraId="11E464DC" w14:textId="77777777" w:rsidR="00073D6C" w:rsidRDefault="00073D6C" w:rsidP="002C5E44">
      <w:pPr>
        <w:autoSpaceDE w:val="0"/>
        <w:autoSpaceDN w:val="0"/>
        <w:adjustRightInd w:val="0"/>
        <w:spacing w:before="200"/>
        <w:ind w:firstLine="540"/>
        <w:jc w:val="both"/>
      </w:pPr>
    </w:p>
    <w:p w14:paraId="672E533F" w14:textId="1E962C55" w:rsidR="004059C9" w:rsidRDefault="004059C9" w:rsidP="00547AEA">
      <w:pPr>
        <w:pStyle w:val="10"/>
        <w:rPr>
          <w:rFonts w:ascii="Georgia" w:hAnsi="Georgia"/>
          <w:sz w:val="28"/>
        </w:rPr>
      </w:pPr>
      <w:r>
        <w:rPr>
          <w:rFonts w:ascii="Georgia" w:hAnsi="Georgia"/>
          <w:sz w:val="28"/>
        </w:rPr>
        <w:br w:type="page"/>
      </w:r>
    </w:p>
    <w:p w14:paraId="4CA10941" w14:textId="771B2383" w:rsidR="007F1375" w:rsidRPr="007B50D6" w:rsidRDefault="00690CC0" w:rsidP="00547AEA">
      <w:pPr>
        <w:pStyle w:val="10"/>
        <w:rPr>
          <w:rFonts w:ascii="Georgia" w:hAnsi="Georgia"/>
          <w:i/>
          <w:sz w:val="28"/>
        </w:rPr>
      </w:pPr>
      <w:bookmarkStart w:id="210" w:name="_Toc533760915"/>
      <w:r w:rsidRPr="007B50D6">
        <w:rPr>
          <w:rFonts w:ascii="Georgia" w:hAnsi="Georgia"/>
          <w:i/>
          <w:sz w:val="28"/>
        </w:rPr>
        <w:lastRenderedPageBreak/>
        <w:t>1</w:t>
      </w:r>
      <w:r w:rsidR="00073D6C">
        <w:rPr>
          <w:rFonts w:ascii="Georgia" w:hAnsi="Georgia"/>
          <w:i/>
          <w:sz w:val="28"/>
        </w:rPr>
        <w:t>7</w:t>
      </w:r>
      <w:r w:rsidR="007F1375" w:rsidRPr="007B50D6">
        <w:rPr>
          <w:rFonts w:ascii="Georgia" w:hAnsi="Georgia"/>
          <w:i/>
          <w:sz w:val="28"/>
        </w:rPr>
        <w:t>. Обжалование действий (бездействия) организатора закупочной</w:t>
      </w:r>
      <w:r w:rsidRPr="007B50D6">
        <w:rPr>
          <w:rFonts w:ascii="Georgia" w:hAnsi="Georgia"/>
          <w:i/>
          <w:sz w:val="28"/>
        </w:rPr>
        <w:t xml:space="preserve"> </w:t>
      </w:r>
      <w:r w:rsidR="007F1375" w:rsidRPr="007B50D6">
        <w:rPr>
          <w:rFonts w:ascii="Georgia" w:hAnsi="Georgia"/>
          <w:i/>
          <w:sz w:val="28"/>
        </w:rPr>
        <w:t>процедуры</w:t>
      </w:r>
      <w:bookmarkEnd w:id="210"/>
    </w:p>
    <w:p w14:paraId="58ECDFE6" w14:textId="48A065E2" w:rsidR="007F1375" w:rsidRPr="00175FD7" w:rsidRDefault="00690CC0" w:rsidP="00BE08D2">
      <w:pPr>
        <w:pStyle w:val="2"/>
        <w:ind w:firstLine="540"/>
        <w:jc w:val="both"/>
        <w:rPr>
          <w:rFonts w:ascii="Georgia" w:hAnsi="Georgia"/>
        </w:rPr>
      </w:pPr>
      <w:bookmarkStart w:id="211" w:name="_Toc533760916"/>
      <w:r w:rsidRPr="00175FD7">
        <w:rPr>
          <w:rFonts w:ascii="Georgia" w:hAnsi="Georgia"/>
        </w:rPr>
        <w:t>1</w:t>
      </w:r>
      <w:r w:rsidR="00073D6C">
        <w:rPr>
          <w:rFonts w:ascii="Georgia" w:hAnsi="Georgia"/>
        </w:rPr>
        <w:t>7</w:t>
      </w:r>
      <w:r w:rsidR="007F1375" w:rsidRPr="00175FD7">
        <w:rPr>
          <w:rFonts w:ascii="Georgia" w:hAnsi="Georgia"/>
        </w:rPr>
        <w:t>.1</w:t>
      </w:r>
      <w:r w:rsidRPr="00175FD7">
        <w:rPr>
          <w:rFonts w:ascii="Georgia" w:hAnsi="Georgia"/>
        </w:rPr>
        <w:t>.</w:t>
      </w:r>
      <w:r w:rsidR="007F1375" w:rsidRPr="00175FD7">
        <w:rPr>
          <w:rFonts w:ascii="Georgia" w:hAnsi="Georgia"/>
        </w:rPr>
        <w:t xml:space="preserve"> Возможности для обжалований</w:t>
      </w:r>
      <w:bookmarkEnd w:id="211"/>
    </w:p>
    <w:p w14:paraId="121CBC11" w14:textId="1C051B2B" w:rsidR="00253CEF" w:rsidRPr="0022530F" w:rsidRDefault="00A97A8F" w:rsidP="0022530F">
      <w:pPr>
        <w:ind w:firstLine="540"/>
        <w:jc w:val="both"/>
      </w:pPr>
      <w:r>
        <w:t>17.1.1</w:t>
      </w:r>
      <w:r w:rsidR="00253CEF" w:rsidRPr="0022530F">
        <w:t>. Рассмотрение жалоб в сфере закупочной деятельности осуществляется в соответствии с законодательством РФ и принятыми во его исполнение нормативными правовыми актами, а также нормативными документами заказчика, в том числе связанными с использованием сведений, составляющих коммерческую тайну заказчика, заявителя, персональных данных, иных сведений ограниченного доступа, а также настоящим Положением.</w:t>
      </w:r>
    </w:p>
    <w:p w14:paraId="73678E32" w14:textId="600E2364" w:rsidR="00253CEF" w:rsidRPr="0022530F" w:rsidRDefault="00A97A8F" w:rsidP="0022530F">
      <w:pPr>
        <w:ind w:firstLine="540"/>
        <w:jc w:val="both"/>
      </w:pPr>
      <w:r>
        <w:t>17.1.2</w:t>
      </w:r>
      <w:r w:rsidR="00253CEF" w:rsidRPr="0022530F">
        <w:t>. Обжалование действий (бездействия) заказчика при проведении конкурентных закупок допускается в любое время с момента размещения извещения и документации о конкурентной закупке в единой информационной системе и не позднее, чем в течение 10 дней с даты размещения в единой информационной системе информации об итогах конкурентной закупки.</w:t>
      </w:r>
    </w:p>
    <w:p w14:paraId="66C712F1" w14:textId="0E23C4EA" w:rsidR="00253CEF" w:rsidRPr="0022530F" w:rsidRDefault="00A97A8F" w:rsidP="0022530F">
      <w:pPr>
        <w:ind w:firstLine="540"/>
        <w:jc w:val="both"/>
      </w:pPr>
      <w:r>
        <w:t>17.1.3</w:t>
      </w:r>
      <w:r w:rsidR="00253CEF" w:rsidRPr="0022530F">
        <w:t>. Жалоба должна содержать:</w:t>
      </w:r>
    </w:p>
    <w:p w14:paraId="7E2E8E46" w14:textId="77777777" w:rsidR="00253CEF" w:rsidRPr="0022530F" w:rsidRDefault="00253CEF" w:rsidP="0022530F">
      <w:pPr>
        <w:ind w:firstLine="540"/>
        <w:jc w:val="both"/>
      </w:pPr>
      <w:r w:rsidRPr="0022530F">
        <w:t>1) полное наименование с указанием организационно-правовой формы, места нахождения (для юридического лица), фамилию, имя, отчество (при наличии), место жительства (для физического лица), ИНН, почтовый адрес, номер контактного телефона лица, имеющего право действовать от имени заявителя;</w:t>
      </w:r>
    </w:p>
    <w:p w14:paraId="5B1514C1" w14:textId="77777777" w:rsidR="00253CEF" w:rsidRPr="0022530F" w:rsidRDefault="00253CEF" w:rsidP="0022530F">
      <w:pPr>
        <w:ind w:firstLine="540"/>
        <w:jc w:val="both"/>
      </w:pPr>
      <w:r w:rsidRPr="0022530F">
        <w:t>2) указание на закупку, в отношении которой обжалуются действия (бездействие) заказчика. В жалобе должны быть указаны номер и предмет закупки;</w:t>
      </w:r>
    </w:p>
    <w:p w14:paraId="52CA1DBC" w14:textId="77777777" w:rsidR="00253CEF" w:rsidRPr="0022530F" w:rsidRDefault="00253CEF" w:rsidP="0022530F">
      <w:pPr>
        <w:ind w:firstLine="540"/>
        <w:jc w:val="both"/>
      </w:pPr>
      <w:r w:rsidRPr="0022530F">
        <w:t>3) указание на обжалуемые действия (бездействие) заказчика;</w:t>
      </w:r>
    </w:p>
    <w:p w14:paraId="2EE3852C" w14:textId="77777777" w:rsidR="00253CEF" w:rsidRPr="0022530F" w:rsidRDefault="00253CEF" w:rsidP="0022530F">
      <w:pPr>
        <w:ind w:firstLine="540"/>
        <w:jc w:val="both"/>
      </w:pPr>
      <w:r w:rsidRPr="0022530F">
        <w:t>4) основания для обжалования указанных в жалобе действий (бездействия), а также подтверждение обоснованности доводов, изложенных в жалобе;</w:t>
      </w:r>
    </w:p>
    <w:p w14:paraId="6978B496" w14:textId="77777777" w:rsidR="00253CEF" w:rsidRPr="0022530F" w:rsidRDefault="00253CEF" w:rsidP="0022530F">
      <w:pPr>
        <w:ind w:firstLine="540"/>
        <w:jc w:val="both"/>
      </w:pPr>
      <w:r w:rsidRPr="0022530F">
        <w:t>5) в случае обжалования действий (бездействия), связанных с работой ЭТЗП, указание на такие действия (бездействие) (с приложением при необходимости снимков экрана, подтверждающих доводы жалобы).</w:t>
      </w:r>
    </w:p>
    <w:p w14:paraId="56B4C2E5" w14:textId="52BEC32C" w:rsidR="00253CEF" w:rsidRPr="0022530F" w:rsidRDefault="00A97A8F" w:rsidP="0022530F">
      <w:pPr>
        <w:ind w:firstLine="540"/>
        <w:jc w:val="both"/>
      </w:pPr>
      <w:r>
        <w:t>17.1.4</w:t>
      </w:r>
      <w:r w:rsidR="00253CEF" w:rsidRPr="0022530F">
        <w:t>. Жалобы, в которых не указан адрес для ответа, не поддающиеся прочтению, содержащие нецензурные либо оскорбительные выражения, информацию рекламного характера, коммерческие предложения, запросы разъяснений документации о конкурентной закупке не рассматриваются. Ответы на такие жалобы не предоставляются.</w:t>
      </w:r>
    </w:p>
    <w:p w14:paraId="5D3FFFA9" w14:textId="7B3FDCE5" w:rsidR="00914FC4" w:rsidRPr="00DE3F3E" w:rsidRDefault="00914FC4" w:rsidP="00914FC4">
      <w:pPr>
        <w:ind w:firstLine="540"/>
        <w:jc w:val="both"/>
      </w:pPr>
      <w:r>
        <w:t xml:space="preserve">17.1.5. </w:t>
      </w:r>
      <w:r w:rsidRPr="00DE3F3E">
        <w:t>Жалоба направляется в Закупочную комиссию. О получении жалобы ответственный за получение документации, связанной с осуществлением Общества закупочной деятельности, незамедлительно уведомляет председателя Закупочной комиссии.</w:t>
      </w:r>
    </w:p>
    <w:p w14:paraId="6FA5B450" w14:textId="0CEB3F95" w:rsidR="00253CEF" w:rsidRPr="0022530F" w:rsidRDefault="00A97A8F" w:rsidP="0022530F">
      <w:pPr>
        <w:ind w:firstLine="540"/>
        <w:jc w:val="both"/>
      </w:pPr>
      <w:r>
        <w:t>17.1.</w:t>
      </w:r>
      <w:r w:rsidR="00914FC4">
        <w:t>6</w:t>
      </w:r>
      <w:r w:rsidR="00253CEF" w:rsidRPr="0022530F">
        <w:t>. Жалоба не принимается к рассмотрению в случае, если:</w:t>
      </w:r>
    </w:p>
    <w:p w14:paraId="43035B32" w14:textId="77777777" w:rsidR="00253CEF" w:rsidRPr="0022530F" w:rsidRDefault="00253CEF" w:rsidP="0022530F">
      <w:pPr>
        <w:ind w:firstLine="540"/>
        <w:jc w:val="both"/>
      </w:pPr>
      <w:r w:rsidRPr="0022530F">
        <w:t>1) закупка обжалована в антимонопольные или судебные органы по аналогичному основанию;</w:t>
      </w:r>
    </w:p>
    <w:p w14:paraId="72CE69FF" w14:textId="77777777" w:rsidR="00253CEF" w:rsidRPr="0022530F" w:rsidRDefault="00253CEF" w:rsidP="0022530F">
      <w:pPr>
        <w:ind w:firstLine="540"/>
        <w:jc w:val="both"/>
      </w:pPr>
      <w:r w:rsidRPr="0022530F">
        <w:t>2) жалоба отозвана заявителем;</w:t>
      </w:r>
    </w:p>
    <w:p w14:paraId="73C55DDC" w14:textId="77777777" w:rsidR="00253CEF" w:rsidRPr="0022530F" w:rsidRDefault="00253CEF" w:rsidP="0022530F">
      <w:pPr>
        <w:ind w:firstLine="540"/>
        <w:jc w:val="both"/>
      </w:pPr>
      <w:r w:rsidRPr="0022530F">
        <w:t>3) жалоба направлена анонимно;</w:t>
      </w:r>
    </w:p>
    <w:p w14:paraId="75AEB56F" w14:textId="77777777" w:rsidR="00253CEF" w:rsidRPr="0022530F" w:rsidRDefault="00253CEF" w:rsidP="0022530F">
      <w:pPr>
        <w:ind w:firstLine="540"/>
        <w:jc w:val="both"/>
      </w:pPr>
      <w:r w:rsidRPr="0022530F">
        <w:t xml:space="preserve">4) обжалуются действия (бездействие) заказчика при проведении конкурентной закупки в соответствии с Федеральным </w:t>
      </w:r>
      <w:hyperlink r:id="rId38" w:history="1">
        <w:r w:rsidRPr="0022530F">
          <w:t>законом</w:t>
        </w:r>
      </w:hyperlink>
      <w:r w:rsidRPr="0022530F">
        <w:t xml:space="preserve"> "О контрактной системе в сфере закупок товаров, работ, услуг для обеспечения государственных и муниципальных нужд";</w:t>
      </w:r>
    </w:p>
    <w:p w14:paraId="4A734E8C" w14:textId="77777777" w:rsidR="00253CEF" w:rsidRPr="0022530F" w:rsidRDefault="00253CEF" w:rsidP="0022530F">
      <w:pPr>
        <w:ind w:firstLine="540"/>
        <w:jc w:val="both"/>
      </w:pPr>
      <w:r w:rsidRPr="0022530F">
        <w:t>5) пропущен срок обжалования;</w:t>
      </w:r>
    </w:p>
    <w:p w14:paraId="44992800" w14:textId="77777777" w:rsidR="00253CEF" w:rsidRPr="0022530F" w:rsidRDefault="00253CEF" w:rsidP="0022530F">
      <w:pPr>
        <w:ind w:firstLine="540"/>
        <w:jc w:val="both"/>
      </w:pPr>
      <w:r w:rsidRPr="0022530F">
        <w:t>6) жалоба не относится к закупочной деятельности заказчика;</w:t>
      </w:r>
    </w:p>
    <w:p w14:paraId="42A06B5B" w14:textId="77777777" w:rsidR="00253CEF" w:rsidRPr="0022530F" w:rsidRDefault="00253CEF" w:rsidP="0022530F">
      <w:pPr>
        <w:ind w:firstLine="540"/>
        <w:jc w:val="both"/>
      </w:pPr>
      <w:r w:rsidRPr="0022530F">
        <w:t>7) жалоба по аналогичным доводам уже была рассмотрена;</w:t>
      </w:r>
    </w:p>
    <w:p w14:paraId="1F43565B" w14:textId="77777777" w:rsidR="00253CEF" w:rsidRPr="0022530F" w:rsidRDefault="00253CEF" w:rsidP="0022530F">
      <w:pPr>
        <w:ind w:firstLine="540"/>
        <w:jc w:val="both"/>
      </w:pPr>
      <w:r w:rsidRPr="0022530F">
        <w:t>8) жалоба не соответствует иным требованиям, указанным в настоящем Положении.</w:t>
      </w:r>
    </w:p>
    <w:p w14:paraId="7554A1CB" w14:textId="002A0AF0" w:rsidR="00253CEF" w:rsidRPr="0022530F" w:rsidRDefault="00A97A8F" w:rsidP="0022530F">
      <w:pPr>
        <w:ind w:firstLine="540"/>
        <w:jc w:val="both"/>
      </w:pPr>
      <w:r>
        <w:t>17.1.</w:t>
      </w:r>
      <w:r w:rsidR="00914FC4">
        <w:t>7</w:t>
      </w:r>
      <w:r>
        <w:t>.</w:t>
      </w:r>
      <w:r w:rsidR="00253CEF" w:rsidRPr="0022530F">
        <w:t xml:space="preserve"> Информация об отказе в принятии и рассмотрении жалобы размещается на официальном сайте заказчика, а также направляется заявителю в течение 2 рабочих дней со дня поступления жалобы. Отказ в принятии и рассмотрении жалобы должен быть мотивирован.</w:t>
      </w:r>
    </w:p>
    <w:p w14:paraId="4ACFE68D" w14:textId="54BECF94" w:rsidR="00253CEF" w:rsidRPr="0022530F" w:rsidRDefault="00A97A8F" w:rsidP="0022530F">
      <w:pPr>
        <w:ind w:firstLine="540"/>
        <w:jc w:val="both"/>
      </w:pPr>
      <w:r>
        <w:lastRenderedPageBreak/>
        <w:t>17.1.</w:t>
      </w:r>
      <w:r w:rsidR="00914FC4">
        <w:t>8</w:t>
      </w:r>
      <w:r w:rsidR="00253CEF" w:rsidRPr="0022530F">
        <w:t>. Жалобы рассматриваются в течение 10 рабочих дней со дня их поступления. При необходимости проведения дополнительных проверок по доводам жалоб срок р</w:t>
      </w:r>
      <w:r w:rsidRPr="0022530F">
        <w:t>ассмотрения может быть продлен.</w:t>
      </w:r>
    </w:p>
    <w:p w14:paraId="24CC882A" w14:textId="2B9EE1F7" w:rsidR="00253CEF" w:rsidRPr="0022530F" w:rsidRDefault="00914FC4" w:rsidP="0022530F">
      <w:pPr>
        <w:ind w:firstLine="540"/>
        <w:jc w:val="both"/>
      </w:pPr>
      <w:r>
        <w:t>17.1.9</w:t>
      </w:r>
      <w:r w:rsidR="00253CEF" w:rsidRPr="0022530F">
        <w:t>. В рассмотрении жалобы может быть отказано в случае, если сведений, изложенных в жалобе, недостаточно для ее рассмотрения и заявитель не представил дополнительной информации по запросу заказчика.</w:t>
      </w:r>
    </w:p>
    <w:p w14:paraId="234003C0" w14:textId="4BEFBB79" w:rsidR="00253CEF" w:rsidRPr="0022530F" w:rsidRDefault="00A97A8F" w:rsidP="0022530F">
      <w:pPr>
        <w:ind w:firstLine="540"/>
        <w:jc w:val="both"/>
      </w:pPr>
      <w:r>
        <w:t>17.1.</w:t>
      </w:r>
      <w:r w:rsidR="00914FC4">
        <w:t>10</w:t>
      </w:r>
      <w:r w:rsidR="00253CEF" w:rsidRPr="0022530F">
        <w:t>. С целью рассмотрения жалобы, подготовки проекта ответа заказчик вправе запрашивать необходимые пояснения, информацию, документы, в том числе у заявителя.</w:t>
      </w:r>
    </w:p>
    <w:p w14:paraId="69DCA67A" w14:textId="2F5C2CC4" w:rsidR="00253CEF" w:rsidRPr="0022530F" w:rsidRDefault="00A97A8F" w:rsidP="0022530F">
      <w:pPr>
        <w:ind w:firstLine="540"/>
        <w:jc w:val="both"/>
      </w:pPr>
      <w:r>
        <w:t>17.1.1</w:t>
      </w:r>
      <w:r w:rsidR="00914FC4">
        <w:t>1</w:t>
      </w:r>
      <w:r w:rsidR="00253CEF" w:rsidRPr="0022530F">
        <w:t>. Ответ на жалобу должен содержать следующие сведения:</w:t>
      </w:r>
    </w:p>
    <w:p w14:paraId="50EB8C55" w14:textId="77777777" w:rsidR="00253CEF" w:rsidRPr="0022530F" w:rsidRDefault="00253CEF" w:rsidP="0022530F">
      <w:pPr>
        <w:ind w:firstLine="540"/>
        <w:jc w:val="both"/>
      </w:pPr>
      <w:r w:rsidRPr="0022530F">
        <w:t>1) причины признания жалобы обоснованной/необоснованной;</w:t>
      </w:r>
    </w:p>
    <w:p w14:paraId="777375F0" w14:textId="77777777" w:rsidR="00253CEF" w:rsidRPr="0022530F" w:rsidRDefault="00253CEF" w:rsidP="0022530F">
      <w:pPr>
        <w:ind w:firstLine="540"/>
        <w:jc w:val="both"/>
      </w:pPr>
      <w:r w:rsidRPr="0022530F">
        <w:t>2) мероприятия по устранению нарушений, если жалоба признана обоснованной (при необходимости);</w:t>
      </w:r>
    </w:p>
    <w:p w14:paraId="238068F5" w14:textId="77777777" w:rsidR="00253CEF" w:rsidRPr="0022530F" w:rsidRDefault="00253CEF" w:rsidP="0022530F">
      <w:pPr>
        <w:ind w:firstLine="540"/>
        <w:jc w:val="both"/>
      </w:pPr>
      <w:r w:rsidRPr="0022530F">
        <w:t>3) срок для выполнения мероприятий по устранению нарушений (при необходимости).</w:t>
      </w:r>
    </w:p>
    <w:p w14:paraId="104740B8" w14:textId="4C7F46A2" w:rsidR="00253CEF" w:rsidRPr="0022530F" w:rsidRDefault="00A97A8F" w:rsidP="0022530F">
      <w:pPr>
        <w:ind w:firstLine="540"/>
        <w:jc w:val="both"/>
      </w:pPr>
      <w:r>
        <w:t>17.1.1</w:t>
      </w:r>
      <w:r w:rsidR="00914FC4">
        <w:t>2</w:t>
      </w:r>
      <w:r w:rsidR="00253CEF" w:rsidRPr="0022530F">
        <w:t>. В случае признания жалобы обоснованной могут быть предусмотрены следующие мероприятия по устранению выявленных нарушений:</w:t>
      </w:r>
    </w:p>
    <w:p w14:paraId="188A91C9" w14:textId="77777777" w:rsidR="00253CEF" w:rsidRPr="0022530F" w:rsidRDefault="00253CEF" w:rsidP="0022530F">
      <w:pPr>
        <w:ind w:firstLine="540"/>
        <w:jc w:val="both"/>
      </w:pPr>
      <w:r w:rsidRPr="0022530F">
        <w:t>1) внесение изменений в документацию и извещение о конкурентной закупке, если на момент рассмотрения жалобы не истек срок внесения в них изменений;</w:t>
      </w:r>
    </w:p>
    <w:p w14:paraId="170795AD" w14:textId="77777777" w:rsidR="00253CEF" w:rsidRPr="0022530F" w:rsidRDefault="00253CEF" w:rsidP="0022530F">
      <w:pPr>
        <w:ind w:firstLine="540"/>
        <w:jc w:val="both"/>
      </w:pPr>
      <w:r w:rsidRPr="0022530F">
        <w:t>2) отмена процедуры закупки, если на момент рассмотрения жалобы не истек срок, в течение которого может быть отменена процедура, и если выявленные по результатам рассмотрения жалобы недостатки являются существенными нарушениями требований законодательства Российской Федерации;</w:t>
      </w:r>
    </w:p>
    <w:p w14:paraId="1905D688" w14:textId="77777777" w:rsidR="00253CEF" w:rsidRPr="0022530F" w:rsidRDefault="00253CEF" w:rsidP="0022530F">
      <w:pPr>
        <w:ind w:firstLine="540"/>
        <w:jc w:val="both"/>
      </w:pPr>
      <w:r w:rsidRPr="0022530F">
        <w:t>3) пересмотр результатов проведенных конкурентных закупок до заключения договора;</w:t>
      </w:r>
    </w:p>
    <w:p w14:paraId="1003DA3A" w14:textId="77777777" w:rsidR="00253CEF" w:rsidRPr="0022530F" w:rsidRDefault="00253CEF" w:rsidP="0022530F">
      <w:pPr>
        <w:ind w:firstLine="540"/>
        <w:jc w:val="both"/>
      </w:pPr>
      <w:r w:rsidRPr="0022530F">
        <w:t>4) внесение изменений в нормативные документы заказчика;</w:t>
      </w:r>
    </w:p>
    <w:p w14:paraId="7ED7AD19" w14:textId="77777777" w:rsidR="00253CEF" w:rsidRPr="0022530F" w:rsidRDefault="00253CEF" w:rsidP="0022530F">
      <w:pPr>
        <w:ind w:firstLine="540"/>
        <w:jc w:val="both"/>
      </w:pPr>
      <w:r w:rsidRPr="0022530F">
        <w:t>5) проведение внутренних проверок с целью выявления должностных лиц, ответственных за допущенные нарушения.</w:t>
      </w:r>
    </w:p>
    <w:p w14:paraId="3318839B" w14:textId="77777777" w:rsidR="00253CEF" w:rsidRPr="0022530F" w:rsidRDefault="00253CEF" w:rsidP="0022530F">
      <w:pPr>
        <w:ind w:firstLine="540"/>
        <w:jc w:val="both"/>
      </w:pPr>
      <w:r w:rsidRPr="0022530F">
        <w:t>Перечень мер не является исчерпывающим.</w:t>
      </w:r>
    </w:p>
    <w:p w14:paraId="4E7D9DF6" w14:textId="3E69C6A8" w:rsidR="00253CEF" w:rsidRPr="0022530F" w:rsidRDefault="00A97A8F" w:rsidP="0022530F">
      <w:pPr>
        <w:ind w:firstLine="540"/>
        <w:jc w:val="both"/>
      </w:pPr>
      <w:r>
        <w:t>17.1.1</w:t>
      </w:r>
      <w:r w:rsidR="00914FC4">
        <w:t>3</w:t>
      </w:r>
      <w:r w:rsidR="00253CEF" w:rsidRPr="0022530F">
        <w:t>. В зависимости от доводов, изложенных в жалобе, при необходимости, сроки проведения процедуры закупки могут быть продлены в порядке, установленном документацией о конкурентной закупке.</w:t>
      </w:r>
    </w:p>
    <w:p w14:paraId="4421B93D" w14:textId="71058AB2" w:rsidR="00253CEF" w:rsidRPr="0022530F" w:rsidRDefault="00914FC4" w:rsidP="0022530F">
      <w:pPr>
        <w:ind w:firstLine="540"/>
        <w:jc w:val="both"/>
      </w:pPr>
      <w:r>
        <w:t>17.1.14</w:t>
      </w:r>
      <w:r w:rsidR="00253CEF" w:rsidRPr="0022530F">
        <w:t>. В зависимости от доводов, изложенных в жалобе, процедура подписания договора по результатам закупки может быть приостановлена на период, не превышающий срока заключения договора, установленного документацией о конкурентной закупке.</w:t>
      </w:r>
    </w:p>
    <w:p w14:paraId="5CCC2EF4" w14:textId="24C87E81" w:rsidR="00253CEF" w:rsidRPr="0022530F" w:rsidRDefault="00914FC4" w:rsidP="0022530F">
      <w:pPr>
        <w:ind w:firstLine="540"/>
        <w:jc w:val="both"/>
      </w:pPr>
      <w:r>
        <w:t>17.1.15</w:t>
      </w:r>
      <w:r w:rsidR="00253CEF" w:rsidRPr="0022530F">
        <w:t>. В случае отказа в рассмотрении жалобы заявителю направляется соответствующее уведомление.</w:t>
      </w:r>
    </w:p>
    <w:p w14:paraId="20321FA8" w14:textId="20942350" w:rsidR="00253CEF" w:rsidRPr="0022530F" w:rsidRDefault="00914FC4" w:rsidP="0022530F">
      <w:pPr>
        <w:ind w:firstLine="540"/>
        <w:jc w:val="both"/>
      </w:pPr>
      <w:r>
        <w:t>17.1.16</w:t>
      </w:r>
      <w:r w:rsidR="00253CEF" w:rsidRPr="0022530F">
        <w:t>. Ответ на жалобу направляется заявителю.</w:t>
      </w:r>
    </w:p>
    <w:p w14:paraId="37FF4E5F" w14:textId="77777777" w:rsidR="00253CEF" w:rsidRDefault="00253CEF" w:rsidP="00BE08D2">
      <w:pPr>
        <w:ind w:firstLine="540"/>
        <w:jc w:val="both"/>
      </w:pPr>
    </w:p>
    <w:p w14:paraId="586E6754" w14:textId="77777777" w:rsidR="00253CEF" w:rsidRDefault="00253CEF" w:rsidP="00BE08D2">
      <w:pPr>
        <w:ind w:firstLine="540"/>
        <w:jc w:val="both"/>
      </w:pPr>
    </w:p>
    <w:p w14:paraId="1E7EF309" w14:textId="77777777" w:rsidR="00253CEF" w:rsidRDefault="00253CEF" w:rsidP="00BE08D2">
      <w:pPr>
        <w:ind w:firstLine="540"/>
        <w:jc w:val="both"/>
      </w:pPr>
    </w:p>
    <w:p w14:paraId="180562B9" w14:textId="77777777" w:rsidR="001D36F9" w:rsidRDefault="001D36F9" w:rsidP="00BE08D2">
      <w:pPr>
        <w:ind w:firstLine="540"/>
        <w:jc w:val="both"/>
      </w:pPr>
    </w:p>
    <w:p w14:paraId="21A91658" w14:textId="77777777" w:rsidR="001D36F9" w:rsidRDefault="001D36F9" w:rsidP="00BE08D2">
      <w:pPr>
        <w:ind w:firstLine="540"/>
        <w:jc w:val="both"/>
      </w:pPr>
    </w:p>
    <w:p w14:paraId="6ECAFE37" w14:textId="77777777" w:rsidR="001D36F9" w:rsidRDefault="001D36F9" w:rsidP="00BE08D2">
      <w:pPr>
        <w:ind w:firstLine="540"/>
        <w:jc w:val="both"/>
      </w:pPr>
    </w:p>
    <w:p w14:paraId="7C87726C" w14:textId="77777777" w:rsidR="001D36F9" w:rsidRDefault="001D36F9" w:rsidP="00BE08D2">
      <w:pPr>
        <w:ind w:firstLine="540"/>
        <w:jc w:val="both"/>
      </w:pPr>
    </w:p>
    <w:p w14:paraId="733D8F8B" w14:textId="77777777" w:rsidR="001D36F9" w:rsidRDefault="001D36F9" w:rsidP="00BE08D2">
      <w:pPr>
        <w:ind w:firstLine="540"/>
        <w:jc w:val="both"/>
      </w:pPr>
    </w:p>
    <w:p w14:paraId="1BB8C082" w14:textId="77777777" w:rsidR="001D36F9" w:rsidRDefault="001D36F9" w:rsidP="00BE08D2">
      <w:pPr>
        <w:ind w:firstLine="540"/>
        <w:jc w:val="both"/>
      </w:pPr>
    </w:p>
    <w:p w14:paraId="19BDFC31" w14:textId="77777777" w:rsidR="001D36F9" w:rsidRDefault="001D36F9" w:rsidP="00BE08D2">
      <w:pPr>
        <w:ind w:firstLine="540"/>
        <w:jc w:val="both"/>
      </w:pPr>
    </w:p>
    <w:p w14:paraId="2880A9C9" w14:textId="77777777" w:rsidR="001D36F9" w:rsidRDefault="001D36F9" w:rsidP="00BE08D2">
      <w:pPr>
        <w:ind w:firstLine="540"/>
        <w:jc w:val="both"/>
      </w:pPr>
    </w:p>
    <w:p w14:paraId="6AFE5085" w14:textId="77777777" w:rsidR="001D36F9" w:rsidRDefault="001D36F9" w:rsidP="00BE08D2">
      <w:pPr>
        <w:ind w:firstLine="540"/>
        <w:jc w:val="both"/>
      </w:pPr>
    </w:p>
    <w:p w14:paraId="3963E99D" w14:textId="77777777" w:rsidR="001D36F9" w:rsidRDefault="001D36F9" w:rsidP="00BE08D2">
      <w:pPr>
        <w:ind w:firstLine="540"/>
        <w:jc w:val="both"/>
      </w:pPr>
    </w:p>
    <w:p w14:paraId="49060A12" w14:textId="77777777" w:rsidR="001D36F9" w:rsidRDefault="001D36F9" w:rsidP="00BE08D2">
      <w:pPr>
        <w:ind w:firstLine="540"/>
        <w:jc w:val="both"/>
      </w:pPr>
    </w:p>
    <w:p w14:paraId="1DA01269" w14:textId="77777777" w:rsidR="00914FC4" w:rsidRDefault="00914FC4" w:rsidP="001D36F9">
      <w:pPr>
        <w:pStyle w:val="10"/>
        <w:jc w:val="right"/>
        <w:rPr>
          <w:rFonts w:ascii="Georgia" w:hAnsi="Georgia"/>
          <w:i/>
        </w:rPr>
      </w:pPr>
      <w:r>
        <w:rPr>
          <w:rFonts w:ascii="Georgia" w:hAnsi="Georgia"/>
          <w:i/>
        </w:rPr>
        <w:br w:type="page"/>
      </w:r>
    </w:p>
    <w:p w14:paraId="46ED458B" w14:textId="6C5FF43A" w:rsidR="001D36F9" w:rsidRPr="003F350C" w:rsidRDefault="001D36F9" w:rsidP="003F350C">
      <w:pPr>
        <w:pStyle w:val="10"/>
        <w:jc w:val="right"/>
        <w:rPr>
          <w:rFonts w:ascii="Georgia" w:hAnsi="Georgia"/>
          <w:i/>
          <w:sz w:val="28"/>
        </w:rPr>
      </w:pPr>
      <w:bookmarkStart w:id="212" w:name="_Toc533760917"/>
      <w:r w:rsidRPr="003F350C">
        <w:rPr>
          <w:rFonts w:ascii="Georgia" w:hAnsi="Georgia"/>
          <w:i/>
          <w:sz w:val="28"/>
        </w:rPr>
        <w:lastRenderedPageBreak/>
        <w:t>Приложение № 1</w:t>
      </w:r>
      <w:r w:rsidR="003F350C">
        <w:rPr>
          <w:rFonts w:ascii="Georgia" w:hAnsi="Georgia"/>
          <w:i/>
          <w:sz w:val="28"/>
        </w:rPr>
        <w:t xml:space="preserve"> </w:t>
      </w:r>
      <w:r w:rsidRPr="003F350C">
        <w:rPr>
          <w:rFonts w:ascii="Georgia" w:hAnsi="Georgia"/>
          <w:i/>
          <w:sz w:val="28"/>
        </w:rPr>
        <w:t>к Положению о закупке товаров,</w:t>
      </w:r>
      <w:r w:rsidR="003F350C">
        <w:rPr>
          <w:rFonts w:ascii="Georgia" w:hAnsi="Georgia"/>
          <w:i/>
          <w:sz w:val="28"/>
        </w:rPr>
        <w:t xml:space="preserve"> </w:t>
      </w:r>
      <w:r w:rsidRPr="003F350C">
        <w:rPr>
          <w:rFonts w:ascii="Georgia" w:hAnsi="Georgia"/>
          <w:i/>
          <w:sz w:val="28"/>
        </w:rPr>
        <w:t xml:space="preserve">работ, </w:t>
      </w:r>
      <w:r w:rsidR="003F350C">
        <w:rPr>
          <w:rFonts w:ascii="Georgia" w:hAnsi="Georgia"/>
          <w:i/>
          <w:sz w:val="28"/>
        </w:rPr>
        <w:t xml:space="preserve"> у</w:t>
      </w:r>
      <w:r w:rsidRPr="003F350C">
        <w:rPr>
          <w:rFonts w:ascii="Georgia" w:hAnsi="Georgia"/>
          <w:i/>
          <w:sz w:val="28"/>
        </w:rPr>
        <w:t>слуг для нужд</w:t>
      </w:r>
      <w:r w:rsidR="003F350C">
        <w:rPr>
          <w:rFonts w:ascii="Georgia" w:hAnsi="Georgia"/>
          <w:i/>
          <w:sz w:val="28"/>
        </w:rPr>
        <w:t xml:space="preserve"> </w:t>
      </w:r>
      <w:r w:rsidRPr="003F350C">
        <w:rPr>
          <w:rFonts w:ascii="Georgia" w:hAnsi="Georgia"/>
          <w:i/>
          <w:sz w:val="28"/>
        </w:rPr>
        <w:t>А</w:t>
      </w:r>
      <w:r w:rsidR="005E0B30" w:rsidRPr="003F350C">
        <w:rPr>
          <w:rFonts w:ascii="Georgia" w:hAnsi="Georgia"/>
          <w:i/>
          <w:sz w:val="28"/>
        </w:rPr>
        <w:t>О</w:t>
      </w:r>
      <w:r w:rsidRPr="003F350C">
        <w:rPr>
          <w:rFonts w:ascii="Georgia" w:hAnsi="Georgia"/>
          <w:i/>
          <w:sz w:val="28"/>
        </w:rPr>
        <w:t xml:space="preserve"> «МСК</w:t>
      </w:r>
      <w:r w:rsidR="005E0B30" w:rsidRPr="003F350C">
        <w:rPr>
          <w:rFonts w:ascii="Georgia" w:hAnsi="Georgia"/>
          <w:i/>
          <w:sz w:val="28"/>
        </w:rPr>
        <w:t xml:space="preserve"> </w:t>
      </w:r>
      <w:r w:rsidRPr="003F350C">
        <w:rPr>
          <w:rFonts w:ascii="Georgia" w:hAnsi="Georgia"/>
          <w:i/>
          <w:sz w:val="28"/>
        </w:rPr>
        <w:t>Энерго»</w:t>
      </w:r>
      <w:bookmarkEnd w:id="212"/>
    </w:p>
    <w:p w14:paraId="7E52EDCE" w14:textId="77777777" w:rsidR="001D36F9" w:rsidRPr="00FF32FA" w:rsidRDefault="001D36F9" w:rsidP="001D36F9">
      <w:pPr>
        <w:jc w:val="right"/>
      </w:pPr>
    </w:p>
    <w:p w14:paraId="4E79FE1B" w14:textId="7D46BF94" w:rsidR="001D36F9" w:rsidRDefault="001D36F9" w:rsidP="001D36F9">
      <w:pPr>
        <w:jc w:val="center"/>
      </w:pPr>
      <w:r w:rsidRPr="0022530F">
        <w:t>Перечень взаимозависимых с А</w:t>
      </w:r>
      <w:r w:rsidR="005E0B30">
        <w:t>О</w:t>
      </w:r>
      <w:r w:rsidRPr="0022530F">
        <w:t xml:space="preserve"> «</w:t>
      </w:r>
      <w:r>
        <w:t>МСК</w:t>
      </w:r>
      <w:r w:rsidR="005E0B30">
        <w:t xml:space="preserve"> </w:t>
      </w:r>
      <w:r>
        <w:t>Энерго</w:t>
      </w:r>
      <w:r w:rsidRPr="0022530F">
        <w:t>» лиц с обоснованием включения каждого юридического лица в соответствии с положениями Налогового кодекса Российской Федерации</w:t>
      </w:r>
    </w:p>
    <w:p w14:paraId="7A4EE0FA" w14:textId="77777777" w:rsidR="00FD1580" w:rsidRDefault="00FD1580" w:rsidP="001D36F9">
      <w:pPr>
        <w:jc w:val="center"/>
      </w:pPr>
    </w:p>
    <w:p w14:paraId="5BC2A54A" w14:textId="77777777" w:rsidR="00FD1580" w:rsidRDefault="00FD1580" w:rsidP="001D36F9">
      <w:pPr>
        <w:jc w:val="center"/>
      </w:pPr>
    </w:p>
    <w:tbl>
      <w:tblPr>
        <w:tblW w:w="994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3685"/>
        <w:gridCol w:w="2410"/>
        <w:gridCol w:w="2829"/>
      </w:tblGrid>
      <w:tr w:rsidR="003F350C" w:rsidRPr="0022530F" w14:paraId="228BE49B" w14:textId="77777777" w:rsidTr="003F350C">
        <w:trPr>
          <w:trHeight w:val="2594"/>
        </w:trPr>
        <w:tc>
          <w:tcPr>
            <w:tcW w:w="1022" w:type="dxa"/>
            <w:vAlign w:val="center"/>
          </w:tcPr>
          <w:p w14:paraId="494BC9B2" w14:textId="77777777" w:rsidR="003F350C" w:rsidRPr="0022530F" w:rsidRDefault="003F350C" w:rsidP="00AD5DA5">
            <w:r w:rsidRPr="0022530F">
              <w:t>№ п/п</w:t>
            </w:r>
          </w:p>
        </w:tc>
        <w:tc>
          <w:tcPr>
            <w:tcW w:w="3685" w:type="dxa"/>
            <w:vAlign w:val="center"/>
          </w:tcPr>
          <w:p w14:paraId="7B859A30" w14:textId="77777777" w:rsidR="003F350C" w:rsidRPr="0022530F" w:rsidRDefault="003F350C" w:rsidP="003F350C">
            <w:pPr>
              <w:jc w:val="center"/>
            </w:pPr>
            <w:r w:rsidRPr="0022530F">
              <w:t>Наименование компании</w:t>
            </w:r>
          </w:p>
        </w:tc>
        <w:tc>
          <w:tcPr>
            <w:tcW w:w="2410" w:type="dxa"/>
            <w:vAlign w:val="center"/>
          </w:tcPr>
          <w:p w14:paraId="4F790C30" w14:textId="77777777" w:rsidR="003F350C" w:rsidRPr="0022530F" w:rsidRDefault="003F350C" w:rsidP="003F350C">
            <w:pPr>
              <w:jc w:val="center"/>
            </w:pPr>
            <w:r w:rsidRPr="0022530F">
              <w:t>ИНН</w:t>
            </w:r>
          </w:p>
        </w:tc>
        <w:tc>
          <w:tcPr>
            <w:tcW w:w="2829" w:type="dxa"/>
            <w:vAlign w:val="center"/>
          </w:tcPr>
          <w:p w14:paraId="71D564E0" w14:textId="77777777" w:rsidR="003F350C" w:rsidRPr="0022530F" w:rsidRDefault="003F350C" w:rsidP="003F350C">
            <w:pPr>
              <w:jc w:val="center"/>
            </w:pPr>
            <w:r w:rsidRPr="0022530F">
              <w:t>Обоснование включения каждого включения каждого юридического лица в соответствии с положениями Налогового кодекса Российской Федерации</w:t>
            </w:r>
          </w:p>
        </w:tc>
      </w:tr>
      <w:tr w:rsidR="003F350C" w:rsidRPr="0022530F" w14:paraId="70AD4BC1" w14:textId="77777777" w:rsidTr="003F350C">
        <w:trPr>
          <w:trHeight w:val="1061"/>
        </w:trPr>
        <w:tc>
          <w:tcPr>
            <w:tcW w:w="1022" w:type="dxa"/>
            <w:vAlign w:val="center"/>
          </w:tcPr>
          <w:p w14:paraId="6BCDD244" w14:textId="3544EECC" w:rsidR="003F350C" w:rsidRPr="0022530F" w:rsidRDefault="003F350C" w:rsidP="00AD5DA5">
            <w:pPr>
              <w:pStyle w:val="afc"/>
              <w:numPr>
                <w:ilvl w:val="0"/>
                <w:numId w:val="46"/>
              </w:numPr>
              <w:jc w:val="center"/>
            </w:pPr>
          </w:p>
        </w:tc>
        <w:tc>
          <w:tcPr>
            <w:tcW w:w="3685" w:type="dxa"/>
            <w:vAlign w:val="center"/>
          </w:tcPr>
          <w:p w14:paraId="5208713D" w14:textId="77777777" w:rsidR="003F350C" w:rsidRPr="0022530F" w:rsidRDefault="003F350C" w:rsidP="003F350C">
            <w:pPr>
              <w:jc w:val="center"/>
            </w:pPr>
            <w:r>
              <w:t>ООО «ПИК-Инвестпроект»</w:t>
            </w:r>
          </w:p>
        </w:tc>
        <w:tc>
          <w:tcPr>
            <w:tcW w:w="2410" w:type="dxa"/>
            <w:vAlign w:val="center"/>
          </w:tcPr>
          <w:p w14:paraId="28ED18CA" w14:textId="77777777" w:rsidR="003F350C" w:rsidRPr="0022530F" w:rsidRDefault="003F350C" w:rsidP="003F350C">
            <w:pPr>
              <w:jc w:val="center"/>
              <w:rPr>
                <w:lang w:val="en-US"/>
              </w:rPr>
            </w:pPr>
            <w:r>
              <w:t>7703421301</w:t>
            </w:r>
          </w:p>
        </w:tc>
        <w:tc>
          <w:tcPr>
            <w:tcW w:w="2829" w:type="dxa"/>
            <w:vAlign w:val="center"/>
          </w:tcPr>
          <w:p w14:paraId="2ADCB8E1" w14:textId="77777777" w:rsidR="003F350C" w:rsidRPr="0022530F" w:rsidRDefault="003F350C" w:rsidP="003F350C">
            <w:pPr>
              <w:jc w:val="center"/>
            </w:pPr>
            <w:r w:rsidRPr="0022530F">
              <w:t>подпункт 1 пункта 2 статьи 105.1 НК РФ</w:t>
            </w:r>
          </w:p>
        </w:tc>
      </w:tr>
      <w:tr w:rsidR="003F350C" w:rsidRPr="0022530F" w14:paraId="4F0B5E42" w14:textId="77777777" w:rsidTr="003F350C">
        <w:trPr>
          <w:trHeight w:val="1061"/>
        </w:trPr>
        <w:tc>
          <w:tcPr>
            <w:tcW w:w="1022" w:type="dxa"/>
            <w:vAlign w:val="center"/>
          </w:tcPr>
          <w:p w14:paraId="434017E9" w14:textId="3089E7A5" w:rsidR="003F350C" w:rsidRPr="0022530F" w:rsidRDefault="003F350C" w:rsidP="00AD5DA5">
            <w:pPr>
              <w:pStyle w:val="afc"/>
              <w:numPr>
                <w:ilvl w:val="0"/>
                <w:numId w:val="46"/>
              </w:numPr>
              <w:jc w:val="center"/>
            </w:pPr>
          </w:p>
        </w:tc>
        <w:tc>
          <w:tcPr>
            <w:tcW w:w="3685" w:type="dxa"/>
            <w:vAlign w:val="center"/>
          </w:tcPr>
          <w:p w14:paraId="0CE21599" w14:textId="77777777" w:rsidR="003F350C" w:rsidRDefault="003F350C" w:rsidP="003F350C">
            <w:pPr>
              <w:jc w:val="center"/>
            </w:pPr>
            <w:r>
              <w:t>ООО «ПИК-Развитие территорий»</w:t>
            </w:r>
          </w:p>
        </w:tc>
        <w:tc>
          <w:tcPr>
            <w:tcW w:w="2410" w:type="dxa"/>
            <w:vAlign w:val="center"/>
          </w:tcPr>
          <w:p w14:paraId="58633ACA" w14:textId="77777777" w:rsidR="003F350C" w:rsidRDefault="003F350C" w:rsidP="003F350C">
            <w:pPr>
              <w:jc w:val="center"/>
            </w:pPr>
            <w:r>
              <w:t>7703255661</w:t>
            </w:r>
          </w:p>
        </w:tc>
        <w:tc>
          <w:tcPr>
            <w:tcW w:w="2829" w:type="dxa"/>
            <w:vAlign w:val="center"/>
          </w:tcPr>
          <w:p w14:paraId="71D337AA" w14:textId="77777777" w:rsidR="003F350C" w:rsidRPr="0022530F" w:rsidRDefault="003F350C" w:rsidP="003F350C">
            <w:pPr>
              <w:jc w:val="center"/>
            </w:pPr>
            <w:r w:rsidRPr="0022530F">
              <w:t xml:space="preserve">подпункт </w:t>
            </w:r>
            <w:r>
              <w:t>9</w:t>
            </w:r>
            <w:r w:rsidRPr="0022530F">
              <w:t xml:space="preserve"> пункта 2 статьи 105.1 НК РФ</w:t>
            </w:r>
          </w:p>
        </w:tc>
      </w:tr>
      <w:tr w:rsidR="003F350C" w:rsidRPr="0022530F" w14:paraId="3C792C65" w14:textId="77777777" w:rsidTr="003F350C">
        <w:trPr>
          <w:trHeight w:val="1061"/>
        </w:trPr>
        <w:tc>
          <w:tcPr>
            <w:tcW w:w="1022" w:type="dxa"/>
            <w:vAlign w:val="center"/>
          </w:tcPr>
          <w:p w14:paraId="022BDA3B" w14:textId="35886F1F" w:rsidR="003F350C" w:rsidRDefault="003F350C" w:rsidP="00AD5DA5">
            <w:pPr>
              <w:pStyle w:val="afc"/>
              <w:numPr>
                <w:ilvl w:val="0"/>
                <w:numId w:val="46"/>
              </w:numPr>
              <w:jc w:val="center"/>
            </w:pPr>
          </w:p>
        </w:tc>
        <w:tc>
          <w:tcPr>
            <w:tcW w:w="3685" w:type="dxa"/>
            <w:vAlign w:val="center"/>
          </w:tcPr>
          <w:p w14:paraId="675FAB26" w14:textId="77777777" w:rsidR="003F350C" w:rsidRDefault="003F350C" w:rsidP="003F350C">
            <w:pPr>
              <w:jc w:val="center"/>
            </w:pPr>
            <w:r>
              <w:t>ПАО «Группа компаний ПИК»</w:t>
            </w:r>
          </w:p>
        </w:tc>
        <w:tc>
          <w:tcPr>
            <w:tcW w:w="2410" w:type="dxa"/>
            <w:vAlign w:val="center"/>
          </w:tcPr>
          <w:p w14:paraId="5C35C6F8" w14:textId="77777777" w:rsidR="003F350C" w:rsidRDefault="003F350C" w:rsidP="003F350C">
            <w:pPr>
              <w:jc w:val="center"/>
            </w:pPr>
            <w:r>
              <w:t>7713011336</w:t>
            </w:r>
          </w:p>
        </w:tc>
        <w:tc>
          <w:tcPr>
            <w:tcW w:w="2829" w:type="dxa"/>
            <w:vAlign w:val="center"/>
          </w:tcPr>
          <w:p w14:paraId="161EF3BC" w14:textId="77777777" w:rsidR="003F350C" w:rsidRPr="0022530F" w:rsidRDefault="003F350C" w:rsidP="003F350C">
            <w:pPr>
              <w:jc w:val="center"/>
            </w:pPr>
            <w:r w:rsidRPr="0022530F">
              <w:t xml:space="preserve">подпункт </w:t>
            </w:r>
            <w:r>
              <w:t>9</w:t>
            </w:r>
            <w:r w:rsidRPr="0022530F">
              <w:t xml:space="preserve"> пункта 2 статьи 105.1 НК РФ</w:t>
            </w:r>
          </w:p>
        </w:tc>
      </w:tr>
      <w:tr w:rsidR="003F350C" w:rsidRPr="0022530F" w14:paraId="4971FEC0" w14:textId="77777777" w:rsidTr="003F350C">
        <w:trPr>
          <w:trHeight w:val="1061"/>
        </w:trPr>
        <w:tc>
          <w:tcPr>
            <w:tcW w:w="1022" w:type="dxa"/>
            <w:vAlign w:val="center"/>
          </w:tcPr>
          <w:p w14:paraId="0FA8E1E8" w14:textId="4E1BCB5B" w:rsidR="003F350C" w:rsidRPr="0096376C" w:rsidRDefault="003F350C" w:rsidP="00AD5DA5">
            <w:pPr>
              <w:pStyle w:val="afc"/>
              <w:numPr>
                <w:ilvl w:val="0"/>
                <w:numId w:val="46"/>
              </w:numPr>
              <w:jc w:val="center"/>
            </w:pPr>
          </w:p>
        </w:tc>
        <w:tc>
          <w:tcPr>
            <w:tcW w:w="3685" w:type="dxa"/>
            <w:vAlign w:val="center"/>
          </w:tcPr>
          <w:p w14:paraId="5CEF3222" w14:textId="77777777" w:rsidR="003F350C" w:rsidRPr="003F350C" w:rsidRDefault="003F350C" w:rsidP="003F350C">
            <w:pPr>
              <w:jc w:val="center"/>
            </w:pPr>
            <w:r w:rsidRPr="003F350C">
              <w:t>АО «Энергосервис»</w:t>
            </w:r>
          </w:p>
          <w:p w14:paraId="5F632CAC" w14:textId="1E307E3D" w:rsidR="003F350C" w:rsidRPr="003F350C" w:rsidRDefault="003F350C" w:rsidP="003F350C">
            <w:pPr>
              <w:jc w:val="center"/>
            </w:pPr>
          </w:p>
        </w:tc>
        <w:tc>
          <w:tcPr>
            <w:tcW w:w="2410" w:type="dxa"/>
            <w:vAlign w:val="center"/>
          </w:tcPr>
          <w:p w14:paraId="7AB5B905" w14:textId="77777777" w:rsidR="003F350C" w:rsidRPr="003F350C" w:rsidRDefault="003F350C" w:rsidP="003F350C">
            <w:pPr>
              <w:jc w:val="center"/>
            </w:pPr>
            <w:r w:rsidRPr="003F350C">
              <w:t>7709571825</w:t>
            </w:r>
          </w:p>
          <w:p w14:paraId="2887DC4B" w14:textId="4567AC2C" w:rsidR="003F350C" w:rsidRPr="003F350C" w:rsidRDefault="003F350C" w:rsidP="003F350C">
            <w:pPr>
              <w:jc w:val="center"/>
            </w:pPr>
          </w:p>
        </w:tc>
        <w:tc>
          <w:tcPr>
            <w:tcW w:w="2829" w:type="dxa"/>
            <w:vAlign w:val="center"/>
          </w:tcPr>
          <w:p w14:paraId="7F1AFD3D" w14:textId="77777777" w:rsidR="003F350C" w:rsidRPr="00D208EC" w:rsidRDefault="003F350C" w:rsidP="003F350C">
            <w:pPr>
              <w:jc w:val="center"/>
            </w:pPr>
            <w:r w:rsidRPr="0022530F">
              <w:t xml:space="preserve">подпункт </w:t>
            </w:r>
            <w:r>
              <w:t>8</w:t>
            </w:r>
            <w:r w:rsidRPr="0022530F">
              <w:t xml:space="preserve"> пункта 2 статьи 105.1 НК РФ</w:t>
            </w:r>
          </w:p>
        </w:tc>
      </w:tr>
      <w:tr w:rsidR="003F350C" w:rsidRPr="0022530F" w14:paraId="3D9AF219" w14:textId="77777777" w:rsidTr="003F350C">
        <w:trPr>
          <w:trHeight w:val="1061"/>
        </w:trPr>
        <w:tc>
          <w:tcPr>
            <w:tcW w:w="1022" w:type="dxa"/>
            <w:vAlign w:val="center"/>
          </w:tcPr>
          <w:p w14:paraId="3546F3AD" w14:textId="1B554CC2" w:rsidR="003F350C" w:rsidRPr="0096376C" w:rsidDel="002C1CF9" w:rsidRDefault="003F350C" w:rsidP="00AD5DA5">
            <w:pPr>
              <w:pStyle w:val="afc"/>
              <w:numPr>
                <w:ilvl w:val="0"/>
                <w:numId w:val="46"/>
              </w:numPr>
              <w:jc w:val="center"/>
            </w:pPr>
          </w:p>
        </w:tc>
        <w:tc>
          <w:tcPr>
            <w:tcW w:w="3685" w:type="dxa"/>
            <w:vAlign w:val="center"/>
          </w:tcPr>
          <w:p w14:paraId="7DFF0B36" w14:textId="77777777" w:rsidR="003F350C" w:rsidRPr="003F350C" w:rsidRDefault="003F350C" w:rsidP="003F350C">
            <w:pPr>
              <w:jc w:val="center"/>
            </w:pPr>
            <w:r w:rsidRPr="003F350C">
              <w:t>ООО «МВТ Энерго»</w:t>
            </w:r>
          </w:p>
        </w:tc>
        <w:tc>
          <w:tcPr>
            <w:tcW w:w="2410" w:type="dxa"/>
            <w:vAlign w:val="center"/>
          </w:tcPr>
          <w:p w14:paraId="7F6D95BE" w14:textId="7CCAB48D" w:rsidR="003F350C" w:rsidRPr="003F350C" w:rsidRDefault="003F350C" w:rsidP="003F350C">
            <w:pPr>
              <w:jc w:val="center"/>
            </w:pPr>
            <w:r w:rsidRPr="003F350C">
              <w:t>7718930799</w:t>
            </w:r>
          </w:p>
        </w:tc>
        <w:tc>
          <w:tcPr>
            <w:tcW w:w="2829" w:type="dxa"/>
            <w:vAlign w:val="center"/>
          </w:tcPr>
          <w:p w14:paraId="2A168938" w14:textId="77777777" w:rsidR="003F350C" w:rsidRPr="0022530F" w:rsidRDefault="003F350C" w:rsidP="003F350C">
            <w:pPr>
              <w:jc w:val="center"/>
            </w:pPr>
            <w:r w:rsidRPr="0022530F">
              <w:t>подпункт 1 пункта 2 статьи 105.1 НК РФ</w:t>
            </w:r>
          </w:p>
        </w:tc>
      </w:tr>
      <w:tr w:rsidR="003F350C" w:rsidRPr="0022530F" w14:paraId="23799DA4" w14:textId="77777777" w:rsidTr="003F350C">
        <w:trPr>
          <w:trHeight w:val="1061"/>
        </w:trPr>
        <w:tc>
          <w:tcPr>
            <w:tcW w:w="1022" w:type="dxa"/>
            <w:vAlign w:val="center"/>
          </w:tcPr>
          <w:p w14:paraId="22C8B4D3" w14:textId="326E7B21" w:rsidR="003F350C" w:rsidRPr="0096376C" w:rsidDel="002C1CF9" w:rsidRDefault="003F350C" w:rsidP="00AD5DA5">
            <w:pPr>
              <w:pStyle w:val="afc"/>
              <w:numPr>
                <w:ilvl w:val="0"/>
                <w:numId w:val="46"/>
              </w:numPr>
              <w:jc w:val="center"/>
            </w:pPr>
          </w:p>
        </w:tc>
        <w:tc>
          <w:tcPr>
            <w:tcW w:w="3685" w:type="dxa"/>
            <w:vAlign w:val="center"/>
          </w:tcPr>
          <w:p w14:paraId="08CDC62B" w14:textId="77777777" w:rsidR="003F350C" w:rsidRDefault="003F350C" w:rsidP="003F350C">
            <w:pPr>
              <w:jc w:val="center"/>
            </w:pPr>
            <w:r>
              <w:t>АО «ПИК-Регион»</w:t>
            </w:r>
          </w:p>
        </w:tc>
        <w:tc>
          <w:tcPr>
            <w:tcW w:w="2410" w:type="dxa"/>
            <w:vAlign w:val="center"/>
          </w:tcPr>
          <w:p w14:paraId="593805FC" w14:textId="77777777" w:rsidR="003F350C" w:rsidRDefault="003F350C" w:rsidP="003F350C">
            <w:pPr>
              <w:jc w:val="center"/>
            </w:pPr>
            <w:r w:rsidRPr="0096376C">
              <w:t>7729118074</w:t>
            </w:r>
          </w:p>
        </w:tc>
        <w:tc>
          <w:tcPr>
            <w:tcW w:w="2829" w:type="dxa"/>
            <w:vAlign w:val="center"/>
          </w:tcPr>
          <w:p w14:paraId="554A6E63" w14:textId="77777777" w:rsidR="003F350C" w:rsidRPr="0022530F" w:rsidRDefault="003F350C" w:rsidP="003F350C">
            <w:pPr>
              <w:jc w:val="center"/>
            </w:pPr>
            <w:r w:rsidRPr="0022530F">
              <w:t xml:space="preserve">подпункт </w:t>
            </w:r>
            <w:r>
              <w:t>3</w:t>
            </w:r>
            <w:r w:rsidRPr="0022530F">
              <w:t xml:space="preserve"> пункта 2 статьи 105.1 НК РФ</w:t>
            </w:r>
          </w:p>
        </w:tc>
      </w:tr>
      <w:tr w:rsidR="003F350C" w:rsidRPr="0022530F" w14:paraId="37374010" w14:textId="77777777" w:rsidTr="003F350C">
        <w:trPr>
          <w:trHeight w:val="1061"/>
        </w:trPr>
        <w:tc>
          <w:tcPr>
            <w:tcW w:w="1022" w:type="dxa"/>
            <w:vAlign w:val="center"/>
          </w:tcPr>
          <w:p w14:paraId="0BA14F9C" w14:textId="537673DC" w:rsidR="003F350C" w:rsidRPr="0096376C" w:rsidDel="002C1CF9" w:rsidRDefault="003F350C" w:rsidP="00AD5DA5">
            <w:pPr>
              <w:pStyle w:val="afc"/>
              <w:numPr>
                <w:ilvl w:val="0"/>
                <w:numId w:val="46"/>
              </w:numPr>
              <w:jc w:val="center"/>
            </w:pPr>
          </w:p>
        </w:tc>
        <w:tc>
          <w:tcPr>
            <w:tcW w:w="3685" w:type="dxa"/>
            <w:vAlign w:val="center"/>
          </w:tcPr>
          <w:p w14:paraId="4677BB89" w14:textId="77777777" w:rsidR="003F350C" w:rsidRDefault="003F350C" w:rsidP="003F350C">
            <w:pPr>
              <w:jc w:val="center"/>
            </w:pPr>
            <w:r w:rsidRPr="002D3CD5">
              <w:rPr>
                <w:b/>
                <w:i/>
                <w:sz w:val="18"/>
                <w:szCs w:val="18"/>
              </w:rPr>
              <w:t>Общество с ограниченной ответственностью «ПИК</w:t>
            </w:r>
            <w:r w:rsidRPr="0044152F">
              <w:rPr>
                <w:b/>
                <w:i/>
                <w:sz w:val="18"/>
                <w:szCs w:val="18"/>
              </w:rPr>
              <w:t xml:space="preserve"> </w:t>
            </w:r>
            <w:r w:rsidRPr="002D3CD5">
              <w:rPr>
                <w:b/>
                <w:i/>
                <w:sz w:val="18"/>
                <w:szCs w:val="18"/>
              </w:rPr>
              <w:t>Технологии»</w:t>
            </w:r>
          </w:p>
        </w:tc>
        <w:tc>
          <w:tcPr>
            <w:tcW w:w="2410" w:type="dxa"/>
            <w:vAlign w:val="center"/>
          </w:tcPr>
          <w:p w14:paraId="7A624285" w14:textId="77777777" w:rsidR="003F350C" w:rsidRPr="0044152F" w:rsidRDefault="003F350C" w:rsidP="003F350C">
            <w:pPr>
              <w:jc w:val="center"/>
              <w:rPr>
                <w:lang w:val="en-US"/>
              </w:rPr>
            </w:pPr>
            <w:r>
              <w:rPr>
                <w:lang w:val="en-US"/>
              </w:rPr>
              <w:t>7703437171</w:t>
            </w:r>
          </w:p>
        </w:tc>
        <w:tc>
          <w:tcPr>
            <w:tcW w:w="2829" w:type="dxa"/>
            <w:vAlign w:val="center"/>
          </w:tcPr>
          <w:p w14:paraId="269EDAA9" w14:textId="77777777" w:rsidR="003F350C" w:rsidRPr="0022530F" w:rsidRDefault="003F350C" w:rsidP="003F350C">
            <w:pPr>
              <w:jc w:val="center"/>
            </w:pPr>
            <w:r w:rsidRPr="0022530F">
              <w:t xml:space="preserve">подпункт </w:t>
            </w:r>
            <w:r>
              <w:t>3</w:t>
            </w:r>
            <w:r w:rsidRPr="0022530F">
              <w:t xml:space="preserve"> пункта 2 статьи 105.1 НК РФ</w:t>
            </w:r>
          </w:p>
        </w:tc>
      </w:tr>
      <w:tr w:rsidR="003F350C" w:rsidRPr="0022530F" w14:paraId="762A7678" w14:textId="77777777" w:rsidTr="003F350C">
        <w:trPr>
          <w:trHeight w:val="1061"/>
        </w:trPr>
        <w:tc>
          <w:tcPr>
            <w:tcW w:w="1022" w:type="dxa"/>
            <w:vAlign w:val="center"/>
          </w:tcPr>
          <w:p w14:paraId="5DA18844" w14:textId="024794B8" w:rsidR="003F350C" w:rsidRPr="0096376C" w:rsidDel="002C1CF9" w:rsidRDefault="003F350C" w:rsidP="00AD5DA5">
            <w:pPr>
              <w:pStyle w:val="afc"/>
              <w:numPr>
                <w:ilvl w:val="0"/>
                <w:numId w:val="46"/>
              </w:numPr>
              <w:jc w:val="center"/>
            </w:pPr>
          </w:p>
        </w:tc>
        <w:tc>
          <w:tcPr>
            <w:tcW w:w="3685" w:type="dxa"/>
            <w:vAlign w:val="center"/>
          </w:tcPr>
          <w:p w14:paraId="18F58C78" w14:textId="77777777" w:rsidR="003F350C" w:rsidRPr="002D3CD5" w:rsidRDefault="003F350C" w:rsidP="003F350C">
            <w:pPr>
              <w:jc w:val="center"/>
              <w:rPr>
                <w:b/>
                <w:i/>
                <w:sz w:val="18"/>
                <w:szCs w:val="18"/>
              </w:rPr>
            </w:pPr>
            <w:r w:rsidRPr="001746DF">
              <w:rPr>
                <w:b/>
                <w:i/>
                <w:sz w:val="18"/>
                <w:szCs w:val="18"/>
              </w:rPr>
              <w:t>Общество с ограниченной ответственностью «Борец»</w:t>
            </w:r>
          </w:p>
        </w:tc>
        <w:tc>
          <w:tcPr>
            <w:tcW w:w="2410" w:type="dxa"/>
            <w:vAlign w:val="center"/>
          </w:tcPr>
          <w:p w14:paraId="1F1AA36C" w14:textId="77777777" w:rsidR="003F350C" w:rsidRPr="0044152F" w:rsidRDefault="003F350C" w:rsidP="003F350C">
            <w:pPr>
              <w:jc w:val="center"/>
              <w:rPr>
                <w:lang w:val="en-US"/>
              </w:rPr>
            </w:pPr>
            <w:r>
              <w:rPr>
                <w:lang w:val="en-US"/>
              </w:rPr>
              <w:t>7715343785</w:t>
            </w:r>
          </w:p>
        </w:tc>
        <w:tc>
          <w:tcPr>
            <w:tcW w:w="2829" w:type="dxa"/>
          </w:tcPr>
          <w:p w14:paraId="5BFC392E" w14:textId="77777777" w:rsidR="003F350C" w:rsidRPr="0022530F" w:rsidRDefault="003F350C" w:rsidP="003F350C">
            <w:pPr>
              <w:jc w:val="center"/>
            </w:pPr>
            <w:r w:rsidRPr="001A3E7A">
              <w:t>подпункт 3 пункта 2 статьи 105.1 НК РФ</w:t>
            </w:r>
          </w:p>
        </w:tc>
      </w:tr>
      <w:tr w:rsidR="003F350C" w:rsidRPr="0022530F" w14:paraId="513AFC18" w14:textId="77777777" w:rsidTr="003F350C">
        <w:trPr>
          <w:trHeight w:val="1061"/>
        </w:trPr>
        <w:tc>
          <w:tcPr>
            <w:tcW w:w="1022" w:type="dxa"/>
            <w:vAlign w:val="center"/>
          </w:tcPr>
          <w:p w14:paraId="560FD4DA" w14:textId="0F210980" w:rsidR="003F350C" w:rsidRPr="0096376C" w:rsidDel="002C1CF9" w:rsidRDefault="003F350C" w:rsidP="00AD5DA5">
            <w:pPr>
              <w:pStyle w:val="afc"/>
              <w:numPr>
                <w:ilvl w:val="0"/>
                <w:numId w:val="46"/>
              </w:numPr>
              <w:jc w:val="center"/>
            </w:pPr>
          </w:p>
        </w:tc>
        <w:tc>
          <w:tcPr>
            <w:tcW w:w="3685" w:type="dxa"/>
            <w:vAlign w:val="center"/>
          </w:tcPr>
          <w:p w14:paraId="38658164" w14:textId="77777777" w:rsidR="003F350C" w:rsidRPr="001746DF" w:rsidRDefault="003F350C" w:rsidP="003F350C">
            <w:pPr>
              <w:jc w:val="center"/>
              <w:rPr>
                <w:b/>
                <w:i/>
                <w:sz w:val="18"/>
                <w:szCs w:val="18"/>
              </w:rPr>
            </w:pPr>
            <w:r w:rsidRPr="00565479">
              <w:rPr>
                <w:b/>
                <w:i/>
                <w:sz w:val="18"/>
                <w:szCs w:val="18"/>
              </w:rPr>
              <w:t>Общество с ограниченной ответственностью «ТИРОН»</w:t>
            </w:r>
          </w:p>
        </w:tc>
        <w:tc>
          <w:tcPr>
            <w:tcW w:w="2410" w:type="dxa"/>
            <w:vAlign w:val="center"/>
          </w:tcPr>
          <w:p w14:paraId="2921BD22" w14:textId="77777777" w:rsidR="003F350C" w:rsidRPr="0044152F" w:rsidRDefault="003F350C" w:rsidP="003F350C">
            <w:pPr>
              <w:jc w:val="center"/>
              <w:rPr>
                <w:lang w:val="en-US"/>
              </w:rPr>
            </w:pPr>
            <w:r>
              <w:rPr>
                <w:lang w:val="en-US"/>
              </w:rPr>
              <w:t>7709490911</w:t>
            </w:r>
          </w:p>
        </w:tc>
        <w:tc>
          <w:tcPr>
            <w:tcW w:w="2829" w:type="dxa"/>
          </w:tcPr>
          <w:p w14:paraId="0E619919" w14:textId="77777777" w:rsidR="003F350C" w:rsidRPr="0022530F" w:rsidRDefault="003F350C" w:rsidP="003F350C">
            <w:pPr>
              <w:jc w:val="center"/>
            </w:pPr>
            <w:r w:rsidRPr="001A3E7A">
              <w:t>подпункт 3 пункта 2 статьи 105.1 НК РФ</w:t>
            </w:r>
          </w:p>
        </w:tc>
      </w:tr>
      <w:tr w:rsidR="003F350C" w:rsidRPr="0022530F" w14:paraId="17A2FBB6" w14:textId="77777777" w:rsidTr="003F350C">
        <w:trPr>
          <w:trHeight w:val="1061"/>
        </w:trPr>
        <w:tc>
          <w:tcPr>
            <w:tcW w:w="1022" w:type="dxa"/>
            <w:vAlign w:val="center"/>
          </w:tcPr>
          <w:p w14:paraId="5EE5FE68" w14:textId="273BEFE9" w:rsidR="003F350C" w:rsidRPr="0096376C" w:rsidDel="002C1CF9" w:rsidRDefault="003F350C" w:rsidP="00AD5DA5">
            <w:pPr>
              <w:pStyle w:val="afc"/>
              <w:numPr>
                <w:ilvl w:val="0"/>
                <w:numId w:val="46"/>
              </w:numPr>
              <w:jc w:val="center"/>
            </w:pPr>
          </w:p>
        </w:tc>
        <w:tc>
          <w:tcPr>
            <w:tcW w:w="3685" w:type="dxa"/>
            <w:vAlign w:val="center"/>
          </w:tcPr>
          <w:p w14:paraId="385DC5E1" w14:textId="77777777" w:rsidR="003F350C" w:rsidRPr="00565479" w:rsidRDefault="003F350C" w:rsidP="003F350C">
            <w:pPr>
              <w:jc w:val="center"/>
              <w:rPr>
                <w:b/>
                <w:i/>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33"/>
                <w:sz w:val="18"/>
                <w:szCs w:val="18"/>
              </w:rPr>
              <w:t xml:space="preserve"> </w:t>
            </w:r>
            <w:r w:rsidRPr="00BA7B84">
              <w:rPr>
                <w:b/>
                <w:bCs/>
                <w:i/>
                <w:iCs/>
                <w:spacing w:val="-1"/>
                <w:sz w:val="18"/>
                <w:szCs w:val="18"/>
              </w:rPr>
              <w:t>«ПИК-Запад»</w:t>
            </w:r>
          </w:p>
        </w:tc>
        <w:tc>
          <w:tcPr>
            <w:tcW w:w="2410" w:type="dxa"/>
            <w:vAlign w:val="center"/>
          </w:tcPr>
          <w:p w14:paraId="007D2A60" w14:textId="77777777" w:rsidR="003F350C" w:rsidRPr="0044152F" w:rsidRDefault="003F350C" w:rsidP="003F350C">
            <w:pPr>
              <w:jc w:val="center"/>
              <w:rPr>
                <w:lang w:val="en-US"/>
              </w:rPr>
            </w:pPr>
            <w:r>
              <w:rPr>
                <w:lang w:val="en-US"/>
              </w:rPr>
              <w:t>4025437093</w:t>
            </w:r>
          </w:p>
        </w:tc>
        <w:tc>
          <w:tcPr>
            <w:tcW w:w="2829" w:type="dxa"/>
          </w:tcPr>
          <w:p w14:paraId="5CCF4BFC" w14:textId="77777777" w:rsidR="003F350C" w:rsidRPr="0022530F" w:rsidRDefault="003F350C" w:rsidP="003F350C">
            <w:pPr>
              <w:jc w:val="center"/>
            </w:pPr>
            <w:r w:rsidRPr="001A3E7A">
              <w:t>подпункт 3 пункта 2 статьи 105.1 НК РФ</w:t>
            </w:r>
          </w:p>
        </w:tc>
      </w:tr>
      <w:tr w:rsidR="003F350C" w:rsidRPr="0022530F" w14:paraId="745EA701" w14:textId="77777777" w:rsidTr="003F350C">
        <w:trPr>
          <w:trHeight w:val="1061"/>
        </w:trPr>
        <w:tc>
          <w:tcPr>
            <w:tcW w:w="1022" w:type="dxa"/>
            <w:vAlign w:val="center"/>
          </w:tcPr>
          <w:p w14:paraId="629F290A" w14:textId="416F7AC9" w:rsidR="003F350C" w:rsidRPr="0096376C" w:rsidDel="002C1CF9" w:rsidRDefault="003F350C" w:rsidP="00AD5DA5">
            <w:pPr>
              <w:pStyle w:val="afc"/>
              <w:numPr>
                <w:ilvl w:val="0"/>
                <w:numId w:val="46"/>
              </w:numPr>
              <w:jc w:val="center"/>
            </w:pPr>
          </w:p>
        </w:tc>
        <w:tc>
          <w:tcPr>
            <w:tcW w:w="3685" w:type="dxa"/>
            <w:vAlign w:val="center"/>
          </w:tcPr>
          <w:p w14:paraId="0EF6601E" w14:textId="77777777" w:rsidR="003F350C" w:rsidRPr="00565479" w:rsidRDefault="003F350C" w:rsidP="003F350C">
            <w:pPr>
              <w:jc w:val="center"/>
              <w:rPr>
                <w:b/>
                <w:i/>
                <w:sz w:val="18"/>
                <w:szCs w:val="18"/>
              </w:rPr>
            </w:pPr>
            <w:r w:rsidRPr="00565479">
              <w:rPr>
                <w:b/>
                <w:i/>
                <w:sz w:val="18"/>
                <w:szCs w:val="18"/>
              </w:rPr>
              <w:t>Общество с ограниченной ответственностью «ПИК-Тура»</w:t>
            </w:r>
          </w:p>
        </w:tc>
        <w:tc>
          <w:tcPr>
            <w:tcW w:w="2410" w:type="dxa"/>
            <w:vAlign w:val="center"/>
          </w:tcPr>
          <w:p w14:paraId="1CD21F90" w14:textId="77777777" w:rsidR="003F350C" w:rsidRPr="0044152F" w:rsidRDefault="003F350C" w:rsidP="003F350C">
            <w:pPr>
              <w:jc w:val="center"/>
              <w:rPr>
                <w:lang w:val="en-US"/>
              </w:rPr>
            </w:pPr>
            <w:r>
              <w:rPr>
                <w:lang w:val="en-US"/>
              </w:rPr>
              <w:t>7203441557</w:t>
            </w:r>
          </w:p>
        </w:tc>
        <w:tc>
          <w:tcPr>
            <w:tcW w:w="2829" w:type="dxa"/>
          </w:tcPr>
          <w:p w14:paraId="4411A7C9" w14:textId="77777777" w:rsidR="003F350C" w:rsidRPr="0022530F" w:rsidRDefault="003F350C" w:rsidP="003F350C">
            <w:pPr>
              <w:jc w:val="center"/>
            </w:pPr>
            <w:r w:rsidRPr="001A3E7A">
              <w:t>подпункт 3 пункта 2 статьи 105.1 НК РФ</w:t>
            </w:r>
          </w:p>
        </w:tc>
      </w:tr>
      <w:tr w:rsidR="003F350C" w:rsidRPr="0022530F" w14:paraId="14395F2A" w14:textId="77777777" w:rsidTr="003F350C">
        <w:trPr>
          <w:trHeight w:val="1061"/>
        </w:trPr>
        <w:tc>
          <w:tcPr>
            <w:tcW w:w="1022" w:type="dxa"/>
            <w:vAlign w:val="center"/>
          </w:tcPr>
          <w:p w14:paraId="6E39BB29" w14:textId="6CC65340" w:rsidR="003F350C" w:rsidRPr="0096376C" w:rsidDel="002C1CF9" w:rsidRDefault="003F350C" w:rsidP="00AD5DA5">
            <w:pPr>
              <w:pStyle w:val="afc"/>
              <w:numPr>
                <w:ilvl w:val="0"/>
                <w:numId w:val="46"/>
              </w:numPr>
              <w:jc w:val="center"/>
            </w:pPr>
          </w:p>
        </w:tc>
        <w:tc>
          <w:tcPr>
            <w:tcW w:w="3685" w:type="dxa"/>
            <w:vAlign w:val="center"/>
          </w:tcPr>
          <w:p w14:paraId="37CE0004" w14:textId="77777777" w:rsidR="003F350C" w:rsidRPr="00BA7B84" w:rsidRDefault="003F350C" w:rsidP="003F350C">
            <w:pPr>
              <w:pStyle w:val="TableParagraph"/>
              <w:shd w:val="clear" w:color="auto" w:fill="FFFFFF"/>
              <w:kinsoku w:val="0"/>
              <w:overflowPunct w:val="0"/>
              <w:spacing w:line="222" w:lineRule="exact"/>
              <w:ind w:left="1"/>
              <w:jc w:val="center"/>
              <w:rPr>
                <w:b/>
                <w:i/>
                <w:sz w:val="18"/>
                <w:szCs w:val="18"/>
              </w:rPr>
            </w:pPr>
          </w:p>
          <w:p w14:paraId="74E3777C" w14:textId="77777777" w:rsidR="003F350C" w:rsidRPr="00565479" w:rsidRDefault="003F350C" w:rsidP="003F350C">
            <w:pPr>
              <w:jc w:val="center"/>
              <w:rPr>
                <w:b/>
                <w:i/>
                <w:sz w:val="18"/>
                <w:szCs w:val="18"/>
              </w:rPr>
            </w:pPr>
            <w:r w:rsidRPr="00BA7B84">
              <w:rPr>
                <w:b/>
                <w:i/>
                <w:sz w:val="18"/>
                <w:szCs w:val="18"/>
              </w:rPr>
              <w:t>Общество с ограниченной ответственностью «</w:t>
            </w:r>
            <w:r w:rsidRPr="00BA7B84">
              <w:rPr>
                <w:b/>
                <w:bCs/>
                <w:i/>
                <w:sz w:val="18"/>
                <w:szCs w:val="18"/>
              </w:rPr>
              <w:t>Тепловая генерация</w:t>
            </w:r>
            <w:r w:rsidRPr="00BA7B84">
              <w:rPr>
                <w:b/>
                <w:i/>
                <w:sz w:val="18"/>
                <w:szCs w:val="18"/>
              </w:rPr>
              <w:t>»</w:t>
            </w:r>
          </w:p>
        </w:tc>
        <w:tc>
          <w:tcPr>
            <w:tcW w:w="2410" w:type="dxa"/>
            <w:vAlign w:val="center"/>
          </w:tcPr>
          <w:p w14:paraId="556BCEAD" w14:textId="77777777" w:rsidR="003F350C" w:rsidRPr="0044152F" w:rsidRDefault="003F350C" w:rsidP="003F350C">
            <w:pPr>
              <w:jc w:val="center"/>
              <w:rPr>
                <w:lang w:val="en-US"/>
              </w:rPr>
            </w:pPr>
            <w:r>
              <w:rPr>
                <w:lang w:val="en-US"/>
              </w:rPr>
              <w:t>7743255690</w:t>
            </w:r>
          </w:p>
        </w:tc>
        <w:tc>
          <w:tcPr>
            <w:tcW w:w="2829" w:type="dxa"/>
          </w:tcPr>
          <w:p w14:paraId="23E49BCA" w14:textId="77777777" w:rsidR="003F350C" w:rsidRPr="0022530F" w:rsidRDefault="003F350C" w:rsidP="003F350C">
            <w:pPr>
              <w:jc w:val="center"/>
            </w:pPr>
            <w:r w:rsidRPr="001A3E7A">
              <w:t>подпункт 3 пункта 2 статьи 105.1 НК РФ</w:t>
            </w:r>
          </w:p>
        </w:tc>
      </w:tr>
      <w:tr w:rsidR="003F350C" w:rsidRPr="0022530F" w14:paraId="4EEC5394" w14:textId="77777777" w:rsidTr="003F350C">
        <w:trPr>
          <w:trHeight w:val="1061"/>
        </w:trPr>
        <w:tc>
          <w:tcPr>
            <w:tcW w:w="1022" w:type="dxa"/>
            <w:vAlign w:val="center"/>
          </w:tcPr>
          <w:p w14:paraId="78048C5F" w14:textId="0F749D1D" w:rsidR="003F350C" w:rsidRPr="0096376C" w:rsidDel="002C1CF9" w:rsidRDefault="003F350C" w:rsidP="00AD5DA5">
            <w:pPr>
              <w:pStyle w:val="afc"/>
              <w:numPr>
                <w:ilvl w:val="0"/>
                <w:numId w:val="46"/>
              </w:numPr>
              <w:jc w:val="center"/>
            </w:pPr>
          </w:p>
        </w:tc>
        <w:tc>
          <w:tcPr>
            <w:tcW w:w="3685" w:type="dxa"/>
            <w:vAlign w:val="center"/>
          </w:tcPr>
          <w:p w14:paraId="618A089A" w14:textId="77777777" w:rsidR="003F350C" w:rsidRPr="007769EF" w:rsidRDefault="003F350C" w:rsidP="003F350C">
            <w:pPr>
              <w:jc w:val="center"/>
              <w:rPr>
                <w:b/>
                <w:i/>
                <w:sz w:val="18"/>
                <w:szCs w:val="18"/>
              </w:rPr>
            </w:pPr>
            <w:r w:rsidRPr="007769EF">
              <w:rPr>
                <w:b/>
                <w:i/>
                <w:sz w:val="18"/>
                <w:szCs w:val="18"/>
              </w:rPr>
              <w:t>ООО ПИК-Инновации</w:t>
            </w:r>
          </w:p>
        </w:tc>
        <w:tc>
          <w:tcPr>
            <w:tcW w:w="2410" w:type="dxa"/>
            <w:vAlign w:val="center"/>
          </w:tcPr>
          <w:p w14:paraId="0778F1F6" w14:textId="77777777" w:rsidR="003F350C" w:rsidRPr="007769EF" w:rsidRDefault="003F350C" w:rsidP="003F350C">
            <w:pPr>
              <w:jc w:val="center"/>
              <w:rPr>
                <w:lang w:val="en-US"/>
              </w:rPr>
            </w:pPr>
            <w:r w:rsidRPr="007769EF">
              <w:rPr>
                <w:lang w:val="en-US"/>
              </w:rPr>
              <w:t>7703468099</w:t>
            </w:r>
          </w:p>
        </w:tc>
        <w:tc>
          <w:tcPr>
            <w:tcW w:w="2829" w:type="dxa"/>
          </w:tcPr>
          <w:p w14:paraId="45E72111" w14:textId="77777777" w:rsidR="003F350C" w:rsidRPr="007769EF" w:rsidRDefault="003F350C" w:rsidP="003F350C">
            <w:pPr>
              <w:jc w:val="center"/>
            </w:pPr>
            <w:r w:rsidRPr="007769EF">
              <w:t>подпункт 3 пункта 2 статьи 105.1 НК РФ</w:t>
            </w:r>
          </w:p>
        </w:tc>
      </w:tr>
      <w:tr w:rsidR="003F350C" w:rsidRPr="0022530F" w14:paraId="1558B8FC" w14:textId="77777777" w:rsidTr="003F350C">
        <w:trPr>
          <w:trHeight w:val="1061"/>
        </w:trPr>
        <w:tc>
          <w:tcPr>
            <w:tcW w:w="1022" w:type="dxa"/>
            <w:vAlign w:val="center"/>
          </w:tcPr>
          <w:p w14:paraId="5B4F3CC4" w14:textId="07BC1384" w:rsidR="003F350C" w:rsidRPr="0096376C" w:rsidDel="002C1CF9" w:rsidRDefault="003F350C" w:rsidP="00AD5DA5">
            <w:pPr>
              <w:pStyle w:val="afc"/>
              <w:numPr>
                <w:ilvl w:val="0"/>
                <w:numId w:val="46"/>
              </w:numPr>
              <w:jc w:val="center"/>
            </w:pPr>
          </w:p>
        </w:tc>
        <w:tc>
          <w:tcPr>
            <w:tcW w:w="3685" w:type="dxa"/>
            <w:vAlign w:val="center"/>
          </w:tcPr>
          <w:p w14:paraId="09DB098B" w14:textId="77777777" w:rsidR="003F350C" w:rsidRPr="007769EF" w:rsidRDefault="003F350C" w:rsidP="003F350C">
            <w:pPr>
              <w:jc w:val="center"/>
              <w:rPr>
                <w:b/>
                <w:i/>
                <w:sz w:val="18"/>
                <w:szCs w:val="18"/>
              </w:rPr>
            </w:pPr>
            <w:r w:rsidRPr="007769EF">
              <w:rPr>
                <w:b/>
                <w:i/>
                <w:sz w:val="18"/>
                <w:szCs w:val="18"/>
              </w:rPr>
              <w:t>ООО «ПИК-офис»</w:t>
            </w:r>
          </w:p>
        </w:tc>
        <w:tc>
          <w:tcPr>
            <w:tcW w:w="2410" w:type="dxa"/>
            <w:vAlign w:val="center"/>
          </w:tcPr>
          <w:p w14:paraId="3309C0E9" w14:textId="77777777" w:rsidR="003F350C" w:rsidRPr="007769EF" w:rsidRDefault="003F350C" w:rsidP="003F350C">
            <w:pPr>
              <w:jc w:val="center"/>
              <w:rPr>
                <w:lang w:val="en-US"/>
              </w:rPr>
            </w:pPr>
            <w:r w:rsidRPr="007769EF">
              <w:rPr>
                <w:lang w:val="en-US"/>
              </w:rPr>
              <w:t>7703468074</w:t>
            </w:r>
          </w:p>
        </w:tc>
        <w:tc>
          <w:tcPr>
            <w:tcW w:w="2829" w:type="dxa"/>
          </w:tcPr>
          <w:p w14:paraId="183A72F4" w14:textId="77777777" w:rsidR="003F350C" w:rsidRPr="007769EF" w:rsidRDefault="003F350C" w:rsidP="003F350C">
            <w:pPr>
              <w:jc w:val="center"/>
            </w:pPr>
            <w:r w:rsidRPr="007769EF">
              <w:t>подпункт 3 пункта 2 статьи 105.1 НК РФ</w:t>
            </w:r>
          </w:p>
        </w:tc>
      </w:tr>
      <w:tr w:rsidR="003F350C" w:rsidRPr="0022530F" w14:paraId="38A31436" w14:textId="77777777" w:rsidTr="003F350C">
        <w:trPr>
          <w:trHeight w:val="1061"/>
        </w:trPr>
        <w:tc>
          <w:tcPr>
            <w:tcW w:w="1022" w:type="dxa"/>
            <w:vAlign w:val="center"/>
          </w:tcPr>
          <w:p w14:paraId="07BD53D2" w14:textId="55456859" w:rsidR="003F350C" w:rsidRPr="0096376C" w:rsidDel="002C1CF9" w:rsidRDefault="003F350C" w:rsidP="00AD5DA5">
            <w:pPr>
              <w:pStyle w:val="afc"/>
              <w:numPr>
                <w:ilvl w:val="0"/>
                <w:numId w:val="46"/>
              </w:numPr>
              <w:jc w:val="center"/>
            </w:pPr>
          </w:p>
        </w:tc>
        <w:tc>
          <w:tcPr>
            <w:tcW w:w="3685" w:type="dxa"/>
            <w:vAlign w:val="center"/>
          </w:tcPr>
          <w:p w14:paraId="05456294" w14:textId="77777777" w:rsidR="003F350C" w:rsidRPr="007769EF" w:rsidRDefault="003F350C" w:rsidP="003F350C">
            <w:pPr>
              <w:jc w:val="center"/>
              <w:rPr>
                <w:b/>
                <w:i/>
                <w:sz w:val="18"/>
                <w:szCs w:val="18"/>
              </w:rPr>
            </w:pPr>
            <w:r w:rsidRPr="007769EF">
              <w:rPr>
                <w:b/>
                <w:i/>
                <w:sz w:val="18"/>
                <w:szCs w:val="18"/>
              </w:rPr>
              <w:t>ООО «ПИК-Стройинвест»</w:t>
            </w:r>
          </w:p>
        </w:tc>
        <w:tc>
          <w:tcPr>
            <w:tcW w:w="2410" w:type="dxa"/>
            <w:vAlign w:val="center"/>
          </w:tcPr>
          <w:p w14:paraId="51E37F96" w14:textId="77777777" w:rsidR="003F350C" w:rsidRPr="007769EF" w:rsidRDefault="003F350C" w:rsidP="003F350C">
            <w:pPr>
              <w:jc w:val="center"/>
              <w:rPr>
                <w:lang w:val="en-US"/>
              </w:rPr>
            </w:pPr>
            <w:r w:rsidRPr="007769EF">
              <w:rPr>
                <w:lang w:val="en-US"/>
              </w:rPr>
              <w:t>7703468109</w:t>
            </w:r>
          </w:p>
        </w:tc>
        <w:tc>
          <w:tcPr>
            <w:tcW w:w="2829" w:type="dxa"/>
          </w:tcPr>
          <w:p w14:paraId="1FA283B2" w14:textId="77777777" w:rsidR="003F350C" w:rsidRPr="007769EF" w:rsidRDefault="003F350C" w:rsidP="003F350C">
            <w:pPr>
              <w:jc w:val="center"/>
            </w:pPr>
            <w:r w:rsidRPr="007769EF">
              <w:t>подпункт 3 пункта 2 статьи 105.1 НК РФ</w:t>
            </w:r>
          </w:p>
        </w:tc>
      </w:tr>
      <w:tr w:rsidR="003F350C" w:rsidRPr="0022530F" w14:paraId="532E9908" w14:textId="77777777" w:rsidTr="003F350C">
        <w:trPr>
          <w:trHeight w:val="1061"/>
        </w:trPr>
        <w:tc>
          <w:tcPr>
            <w:tcW w:w="1022" w:type="dxa"/>
            <w:vAlign w:val="center"/>
          </w:tcPr>
          <w:p w14:paraId="634B3F92" w14:textId="62C0FD6A" w:rsidR="003F350C" w:rsidRPr="0096376C" w:rsidDel="002C1CF9" w:rsidRDefault="003F350C" w:rsidP="00AD5DA5">
            <w:pPr>
              <w:pStyle w:val="afc"/>
              <w:numPr>
                <w:ilvl w:val="0"/>
                <w:numId w:val="46"/>
              </w:numPr>
              <w:jc w:val="center"/>
            </w:pPr>
          </w:p>
        </w:tc>
        <w:tc>
          <w:tcPr>
            <w:tcW w:w="3685" w:type="dxa"/>
            <w:vAlign w:val="center"/>
          </w:tcPr>
          <w:p w14:paraId="58D2A9B7" w14:textId="77777777" w:rsidR="003F350C" w:rsidRPr="007769EF" w:rsidRDefault="003F350C" w:rsidP="003F350C">
            <w:pPr>
              <w:jc w:val="center"/>
              <w:rPr>
                <w:b/>
                <w:i/>
                <w:sz w:val="18"/>
                <w:szCs w:val="18"/>
              </w:rPr>
            </w:pPr>
            <w:r w:rsidRPr="007769EF">
              <w:rPr>
                <w:b/>
                <w:i/>
                <w:sz w:val="18"/>
                <w:szCs w:val="18"/>
              </w:rPr>
              <w:t>ООО «ПИК-Ресурс»</w:t>
            </w:r>
          </w:p>
        </w:tc>
        <w:tc>
          <w:tcPr>
            <w:tcW w:w="2410" w:type="dxa"/>
            <w:vAlign w:val="center"/>
          </w:tcPr>
          <w:p w14:paraId="24C5BDFB" w14:textId="77777777" w:rsidR="003F350C" w:rsidRPr="007769EF" w:rsidRDefault="003F350C" w:rsidP="003F350C">
            <w:pPr>
              <w:jc w:val="center"/>
              <w:rPr>
                <w:lang w:val="en-US"/>
              </w:rPr>
            </w:pPr>
            <w:r w:rsidRPr="007769EF">
              <w:rPr>
                <w:lang w:val="en-US"/>
              </w:rPr>
              <w:t>7703468116</w:t>
            </w:r>
          </w:p>
        </w:tc>
        <w:tc>
          <w:tcPr>
            <w:tcW w:w="2829" w:type="dxa"/>
          </w:tcPr>
          <w:p w14:paraId="5115FA42" w14:textId="77777777" w:rsidR="003F350C" w:rsidRPr="007769EF" w:rsidRDefault="003F350C" w:rsidP="003F350C">
            <w:pPr>
              <w:jc w:val="center"/>
            </w:pPr>
            <w:r w:rsidRPr="007769EF">
              <w:t>подпункт 3 пункта 2 статьи 105.1 НК РФ</w:t>
            </w:r>
          </w:p>
        </w:tc>
      </w:tr>
      <w:tr w:rsidR="003F350C" w:rsidRPr="0022530F" w14:paraId="06C636BC" w14:textId="77777777" w:rsidTr="003F350C">
        <w:trPr>
          <w:trHeight w:val="1061"/>
        </w:trPr>
        <w:tc>
          <w:tcPr>
            <w:tcW w:w="1022" w:type="dxa"/>
            <w:vAlign w:val="center"/>
          </w:tcPr>
          <w:p w14:paraId="3DB1A6B1" w14:textId="20C6B89B" w:rsidR="003F350C" w:rsidRPr="0096376C" w:rsidDel="002C1CF9" w:rsidRDefault="003F350C" w:rsidP="00AD5DA5">
            <w:pPr>
              <w:pStyle w:val="afc"/>
              <w:numPr>
                <w:ilvl w:val="0"/>
                <w:numId w:val="46"/>
              </w:numPr>
              <w:jc w:val="center"/>
            </w:pPr>
          </w:p>
        </w:tc>
        <w:tc>
          <w:tcPr>
            <w:tcW w:w="3685" w:type="dxa"/>
            <w:vAlign w:val="center"/>
          </w:tcPr>
          <w:p w14:paraId="6354A585" w14:textId="77777777" w:rsidR="003F350C" w:rsidRPr="00BA7B84" w:rsidRDefault="003F350C" w:rsidP="003F350C">
            <w:pPr>
              <w:pStyle w:val="TableParagraph"/>
              <w:shd w:val="clear" w:color="auto" w:fill="FFFFFF"/>
              <w:kinsoku w:val="0"/>
              <w:overflowPunct w:val="0"/>
              <w:ind w:left="195" w:right="192"/>
              <w:jc w:val="center"/>
              <w:rPr>
                <w:sz w:val="18"/>
                <w:szCs w:val="18"/>
              </w:rPr>
            </w:pPr>
            <w:r w:rsidRPr="00BA7B84">
              <w:rPr>
                <w:b/>
                <w:bCs/>
                <w:i/>
                <w:iCs/>
                <w:sz w:val="18"/>
                <w:szCs w:val="18"/>
              </w:rPr>
              <w:t>Закрытое</w:t>
            </w:r>
            <w:r w:rsidRPr="00BA7B84">
              <w:rPr>
                <w:b/>
                <w:bCs/>
                <w:i/>
                <w:iCs/>
                <w:spacing w:val="-15"/>
                <w:sz w:val="18"/>
                <w:szCs w:val="18"/>
              </w:rPr>
              <w:t xml:space="preserve"> </w:t>
            </w:r>
            <w:r w:rsidRPr="00BA7B84">
              <w:rPr>
                <w:b/>
                <w:bCs/>
                <w:i/>
                <w:iCs/>
                <w:spacing w:val="-1"/>
                <w:sz w:val="18"/>
                <w:szCs w:val="18"/>
              </w:rPr>
              <w:t>акционерное</w:t>
            </w:r>
            <w:r w:rsidRPr="00BA7B84">
              <w:rPr>
                <w:b/>
                <w:bCs/>
                <w:i/>
                <w:iCs/>
                <w:spacing w:val="-14"/>
                <w:sz w:val="18"/>
                <w:szCs w:val="18"/>
              </w:rPr>
              <w:t xml:space="preserve"> </w:t>
            </w:r>
            <w:r w:rsidRPr="00BA7B84">
              <w:rPr>
                <w:b/>
                <w:bCs/>
                <w:i/>
                <w:iCs/>
                <w:spacing w:val="-1"/>
                <w:sz w:val="18"/>
                <w:szCs w:val="18"/>
              </w:rPr>
              <w:t>общество</w:t>
            </w:r>
            <w:r w:rsidRPr="00BA7B84">
              <w:rPr>
                <w:b/>
                <w:bCs/>
                <w:i/>
                <w:iCs/>
                <w:spacing w:val="36"/>
                <w:w w:val="99"/>
                <w:sz w:val="18"/>
                <w:szCs w:val="18"/>
              </w:rPr>
              <w:t xml:space="preserve"> </w:t>
            </w:r>
            <w:r w:rsidRPr="00BA7B84">
              <w:rPr>
                <w:b/>
                <w:bCs/>
                <w:i/>
                <w:iCs/>
                <w:sz w:val="18"/>
                <w:szCs w:val="18"/>
              </w:rPr>
              <w:t>Завод</w:t>
            </w:r>
            <w:r w:rsidRPr="00BA7B84">
              <w:rPr>
                <w:b/>
                <w:bCs/>
                <w:i/>
                <w:iCs/>
                <w:spacing w:val="-14"/>
                <w:sz w:val="18"/>
                <w:szCs w:val="18"/>
              </w:rPr>
              <w:t xml:space="preserve"> </w:t>
            </w:r>
            <w:r w:rsidRPr="00BA7B84">
              <w:rPr>
                <w:b/>
                <w:bCs/>
                <w:i/>
                <w:iCs/>
                <w:sz w:val="18"/>
                <w:szCs w:val="18"/>
              </w:rPr>
              <w:t>доборного</w:t>
            </w:r>
            <w:r w:rsidRPr="00BA7B84">
              <w:rPr>
                <w:b/>
                <w:bCs/>
                <w:i/>
                <w:iCs/>
                <w:spacing w:val="-12"/>
                <w:sz w:val="18"/>
                <w:szCs w:val="18"/>
              </w:rPr>
              <w:t xml:space="preserve"> </w:t>
            </w:r>
            <w:r w:rsidRPr="00BA7B84">
              <w:rPr>
                <w:b/>
                <w:bCs/>
                <w:i/>
                <w:iCs/>
                <w:sz w:val="18"/>
                <w:szCs w:val="18"/>
              </w:rPr>
              <w:t>железобетона</w:t>
            </w:r>
          </w:p>
          <w:p w14:paraId="415EDB9F" w14:textId="77777777" w:rsidR="003F350C" w:rsidRPr="00565479" w:rsidRDefault="003F350C" w:rsidP="003F350C">
            <w:pPr>
              <w:jc w:val="center"/>
              <w:rPr>
                <w:b/>
                <w:i/>
                <w:sz w:val="18"/>
                <w:szCs w:val="18"/>
              </w:rPr>
            </w:pPr>
            <w:r w:rsidRPr="00BA7B84">
              <w:rPr>
                <w:b/>
                <w:bCs/>
                <w:i/>
                <w:iCs/>
                <w:sz w:val="18"/>
                <w:szCs w:val="18"/>
              </w:rPr>
              <w:t>«ВОЛГА</w:t>
            </w:r>
            <w:r w:rsidRPr="00BA7B84">
              <w:rPr>
                <w:b/>
                <w:bCs/>
                <w:i/>
                <w:iCs/>
                <w:spacing w:val="-16"/>
                <w:sz w:val="18"/>
                <w:szCs w:val="18"/>
              </w:rPr>
              <w:t xml:space="preserve"> </w:t>
            </w:r>
            <w:r w:rsidRPr="00BA7B84">
              <w:rPr>
                <w:b/>
                <w:bCs/>
                <w:i/>
                <w:iCs/>
                <w:sz w:val="18"/>
                <w:szCs w:val="18"/>
              </w:rPr>
              <w:t>ФОРМ»</w:t>
            </w:r>
          </w:p>
        </w:tc>
        <w:tc>
          <w:tcPr>
            <w:tcW w:w="2410" w:type="dxa"/>
            <w:vAlign w:val="center"/>
          </w:tcPr>
          <w:p w14:paraId="6F1C49B6" w14:textId="77777777" w:rsidR="003F350C" w:rsidRPr="0096376C" w:rsidRDefault="003F350C" w:rsidP="003F350C">
            <w:pPr>
              <w:jc w:val="center"/>
            </w:pPr>
            <w:r>
              <w:t>5259030971</w:t>
            </w:r>
          </w:p>
        </w:tc>
        <w:tc>
          <w:tcPr>
            <w:tcW w:w="2829" w:type="dxa"/>
          </w:tcPr>
          <w:p w14:paraId="2B44BAFD" w14:textId="77777777" w:rsidR="003F350C" w:rsidRPr="0022530F" w:rsidRDefault="003F350C" w:rsidP="003F350C">
            <w:pPr>
              <w:jc w:val="center"/>
            </w:pPr>
            <w:r w:rsidRPr="00ED3E17">
              <w:t>подпункт 3 пункта 2 статьи 105.1 НК РФ</w:t>
            </w:r>
          </w:p>
        </w:tc>
      </w:tr>
      <w:tr w:rsidR="003F350C" w:rsidRPr="0022530F" w14:paraId="2B5B6E40" w14:textId="77777777" w:rsidTr="003F350C">
        <w:trPr>
          <w:trHeight w:val="1061"/>
        </w:trPr>
        <w:tc>
          <w:tcPr>
            <w:tcW w:w="1022" w:type="dxa"/>
            <w:vAlign w:val="center"/>
          </w:tcPr>
          <w:p w14:paraId="7D2E6DF6" w14:textId="0885745A" w:rsidR="003F350C" w:rsidRPr="0096376C" w:rsidDel="002C1CF9" w:rsidRDefault="003F350C" w:rsidP="00AD5DA5">
            <w:pPr>
              <w:pStyle w:val="afc"/>
              <w:numPr>
                <w:ilvl w:val="0"/>
                <w:numId w:val="46"/>
              </w:numPr>
              <w:jc w:val="center"/>
            </w:pPr>
          </w:p>
        </w:tc>
        <w:tc>
          <w:tcPr>
            <w:tcW w:w="3685" w:type="dxa"/>
            <w:vAlign w:val="center"/>
          </w:tcPr>
          <w:p w14:paraId="793D61E3" w14:textId="77777777" w:rsidR="003F350C" w:rsidRPr="00565479" w:rsidRDefault="003F350C" w:rsidP="003F350C">
            <w:pPr>
              <w:jc w:val="center"/>
              <w:rPr>
                <w:b/>
                <w:i/>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17"/>
                <w:sz w:val="18"/>
                <w:szCs w:val="18"/>
              </w:rPr>
              <w:t xml:space="preserve"> </w:t>
            </w:r>
            <w:r w:rsidRPr="00BA7B84">
              <w:rPr>
                <w:b/>
                <w:bCs/>
                <w:i/>
                <w:iCs/>
                <w:sz w:val="18"/>
                <w:szCs w:val="18"/>
              </w:rPr>
              <w:t>«Парк</w:t>
            </w:r>
            <w:r w:rsidRPr="00BA7B84">
              <w:rPr>
                <w:b/>
                <w:bCs/>
                <w:i/>
                <w:iCs/>
                <w:spacing w:val="-19"/>
                <w:sz w:val="18"/>
                <w:szCs w:val="18"/>
              </w:rPr>
              <w:t xml:space="preserve"> </w:t>
            </w:r>
            <w:r w:rsidRPr="00BA7B84">
              <w:rPr>
                <w:b/>
                <w:bCs/>
                <w:i/>
                <w:iCs/>
                <w:sz w:val="18"/>
                <w:szCs w:val="18"/>
              </w:rPr>
              <w:t>Пресня»</w:t>
            </w:r>
          </w:p>
        </w:tc>
        <w:tc>
          <w:tcPr>
            <w:tcW w:w="2410" w:type="dxa"/>
            <w:vAlign w:val="center"/>
          </w:tcPr>
          <w:p w14:paraId="42E1347B" w14:textId="77777777" w:rsidR="003F350C" w:rsidRPr="0096376C" w:rsidRDefault="003F350C" w:rsidP="003F350C">
            <w:pPr>
              <w:jc w:val="center"/>
            </w:pPr>
            <w:r>
              <w:t>7703637519</w:t>
            </w:r>
          </w:p>
        </w:tc>
        <w:tc>
          <w:tcPr>
            <w:tcW w:w="2829" w:type="dxa"/>
          </w:tcPr>
          <w:p w14:paraId="54A725A1" w14:textId="77777777" w:rsidR="003F350C" w:rsidRPr="0022530F" w:rsidRDefault="003F350C" w:rsidP="003F350C">
            <w:pPr>
              <w:jc w:val="center"/>
            </w:pPr>
            <w:r w:rsidRPr="00ED3E17">
              <w:t>подпункт 3 пункта 2 статьи 105.1 НК РФ</w:t>
            </w:r>
          </w:p>
        </w:tc>
      </w:tr>
      <w:tr w:rsidR="003F350C" w:rsidRPr="0022530F" w14:paraId="21C2207A" w14:textId="77777777" w:rsidTr="003F350C">
        <w:trPr>
          <w:trHeight w:val="1061"/>
        </w:trPr>
        <w:tc>
          <w:tcPr>
            <w:tcW w:w="1022" w:type="dxa"/>
            <w:vAlign w:val="center"/>
          </w:tcPr>
          <w:p w14:paraId="6DA16224" w14:textId="02CD68EE" w:rsidR="003F350C" w:rsidRPr="0096376C" w:rsidDel="002C1CF9" w:rsidRDefault="003F350C" w:rsidP="00AD5DA5">
            <w:pPr>
              <w:pStyle w:val="afc"/>
              <w:numPr>
                <w:ilvl w:val="0"/>
                <w:numId w:val="46"/>
              </w:numPr>
              <w:jc w:val="center"/>
            </w:pPr>
          </w:p>
        </w:tc>
        <w:tc>
          <w:tcPr>
            <w:tcW w:w="3685" w:type="dxa"/>
            <w:vAlign w:val="center"/>
          </w:tcPr>
          <w:p w14:paraId="633EF790" w14:textId="77777777" w:rsidR="003F350C" w:rsidRPr="0096376C" w:rsidRDefault="003F350C" w:rsidP="003F350C">
            <w:pPr>
              <w:pStyle w:val="TableParagraph"/>
              <w:shd w:val="clear" w:color="auto" w:fill="FFFFFF"/>
              <w:kinsoku w:val="0"/>
              <w:overflowPunct w:val="0"/>
              <w:ind w:left="1"/>
              <w:jc w:val="center"/>
              <w:rPr>
                <w:sz w:val="18"/>
                <w:szCs w:val="18"/>
              </w:rPr>
            </w:pPr>
            <w:r w:rsidRPr="0096376C">
              <w:rPr>
                <w:b/>
                <w:bCs/>
                <w:i/>
                <w:iCs/>
                <w:sz w:val="18"/>
                <w:szCs w:val="18"/>
              </w:rPr>
              <w:t>Закрытое</w:t>
            </w:r>
            <w:r w:rsidRPr="0096376C">
              <w:rPr>
                <w:b/>
                <w:bCs/>
                <w:i/>
                <w:iCs/>
                <w:spacing w:val="-15"/>
                <w:sz w:val="18"/>
                <w:szCs w:val="18"/>
              </w:rPr>
              <w:t xml:space="preserve"> </w:t>
            </w:r>
            <w:r w:rsidRPr="0096376C">
              <w:rPr>
                <w:b/>
                <w:bCs/>
                <w:i/>
                <w:iCs/>
                <w:spacing w:val="-1"/>
                <w:sz w:val="18"/>
                <w:szCs w:val="18"/>
              </w:rPr>
              <w:t>акционерное</w:t>
            </w:r>
            <w:r w:rsidRPr="0096376C">
              <w:rPr>
                <w:b/>
                <w:bCs/>
                <w:i/>
                <w:iCs/>
                <w:spacing w:val="-14"/>
                <w:sz w:val="18"/>
                <w:szCs w:val="18"/>
              </w:rPr>
              <w:t xml:space="preserve"> </w:t>
            </w:r>
            <w:r w:rsidRPr="0096376C">
              <w:rPr>
                <w:b/>
                <w:bCs/>
                <w:i/>
                <w:iCs/>
                <w:spacing w:val="-1"/>
                <w:sz w:val="18"/>
                <w:szCs w:val="18"/>
              </w:rPr>
              <w:t>общество</w:t>
            </w:r>
          </w:p>
          <w:p w14:paraId="01AC2C27" w14:textId="77777777" w:rsidR="003F350C" w:rsidRPr="00565479" w:rsidRDefault="003F350C" w:rsidP="003F350C">
            <w:pPr>
              <w:jc w:val="center"/>
              <w:rPr>
                <w:b/>
                <w:i/>
                <w:sz w:val="18"/>
                <w:szCs w:val="18"/>
              </w:rPr>
            </w:pPr>
            <w:r w:rsidRPr="0096376C">
              <w:rPr>
                <w:b/>
                <w:bCs/>
                <w:i/>
                <w:iCs/>
                <w:sz w:val="18"/>
                <w:szCs w:val="18"/>
              </w:rPr>
              <w:t>«Cтройбизнесцентр»</w:t>
            </w:r>
          </w:p>
        </w:tc>
        <w:tc>
          <w:tcPr>
            <w:tcW w:w="2410" w:type="dxa"/>
            <w:vAlign w:val="center"/>
          </w:tcPr>
          <w:p w14:paraId="452689AB" w14:textId="77777777" w:rsidR="003F350C" w:rsidRPr="0096376C" w:rsidRDefault="003F350C" w:rsidP="003F350C">
            <w:pPr>
              <w:jc w:val="center"/>
            </w:pPr>
            <w:r>
              <w:t>7703627214</w:t>
            </w:r>
          </w:p>
        </w:tc>
        <w:tc>
          <w:tcPr>
            <w:tcW w:w="2829" w:type="dxa"/>
          </w:tcPr>
          <w:p w14:paraId="727C331F" w14:textId="77777777" w:rsidR="003F350C" w:rsidRPr="0022530F" w:rsidRDefault="003F350C" w:rsidP="003F350C">
            <w:pPr>
              <w:jc w:val="center"/>
            </w:pPr>
            <w:r w:rsidRPr="00ED3E17">
              <w:t>подпункт 3 пункта 2 статьи 105.1 НК РФ</w:t>
            </w:r>
          </w:p>
        </w:tc>
      </w:tr>
      <w:tr w:rsidR="003F350C" w:rsidRPr="0022530F" w14:paraId="052B3A10" w14:textId="77777777" w:rsidTr="003F350C">
        <w:trPr>
          <w:trHeight w:val="1061"/>
        </w:trPr>
        <w:tc>
          <w:tcPr>
            <w:tcW w:w="1022" w:type="dxa"/>
            <w:vAlign w:val="center"/>
          </w:tcPr>
          <w:p w14:paraId="2F64B7AC" w14:textId="1D3F29D6" w:rsidR="003F350C" w:rsidRPr="0096376C" w:rsidDel="002C1CF9" w:rsidRDefault="003F350C" w:rsidP="00AD5DA5">
            <w:pPr>
              <w:pStyle w:val="afc"/>
              <w:numPr>
                <w:ilvl w:val="0"/>
                <w:numId w:val="46"/>
              </w:numPr>
              <w:jc w:val="center"/>
            </w:pPr>
          </w:p>
        </w:tc>
        <w:tc>
          <w:tcPr>
            <w:tcW w:w="3685" w:type="dxa"/>
            <w:vAlign w:val="center"/>
          </w:tcPr>
          <w:p w14:paraId="45E702AC" w14:textId="77777777" w:rsidR="003F350C" w:rsidRPr="00BA7B84" w:rsidRDefault="003F350C" w:rsidP="003F350C">
            <w:pPr>
              <w:pStyle w:val="TableParagraph"/>
              <w:shd w:val="clear" w:color="auto" w:fill="FFFFFF"/>
              <w:kinsoku w:val="0"/>
              <w:overflowPunct w:val="0"/>
              <w:spacing w:line="229" w:lineRule="exact"/>
              <w:ind w:left="1"/>
              <w:jc w:val="center"/>
              <w:rPr>
                <w:sz w:val="18"/>
                <w:szCs w:val="18"/>
              </w:rPr>
            </w:pPr>
            <w:r w:rsidRPr="00BA7B84">
              <w:rPr>
                <w:b/>
                <w:bCs/>
                <w:i/>
                <w:iCs/>
                <w:sz w:val="18"/>
                <w:szCs w:val="18"/>
              </w:rPr>
              <w:t>Закрытое</w:t>
            </w:r>
            <w:r w:rsidRPr="00BA7B84">
              <w:rPr>
                <w:b/>
                <w:bCs/>
                <w:i/>
                <w:iCs/>
                <w:spacing w:val="-15"/>
                <w:sz w:val="18"/>
                <w:szCs w:val="18"/>
              </w:rPr>
              <w:t xml:space="preserve"> </w:t>
            </w:r>
            <w:r w:rsidRPr="00BA7B84">
              <w:rPr>
                <w:b/>
                <w:bCs/>
                <w:i/>
                <w:iCs/>
                <w:spacing w:val="-1"/>
                <w:sz w:val="18"/>
                <w:szCs w:val="18"/>
              </w:rPr>
              <w:t>акционерное</w:t>
            </w:r>
            <w:r w:rsidRPr="00BA7B84">
              <w:rPr>
                <w:b/>
                <w:bCs/>
                <w:i/>
                <w:iCs/>
                <w:spacing w:val="-14"/>
                <w:sz w:val="18"/>
                <w:szCs w:val="18"/>
              </w:rPr>
              <w:t xml:space="preserve"> </w:t>
            </w:r>
            <w:r w:rsidRPr="00BA7B84">
              <w:rPr>
                <w:b/>
                <w:bCs/>
                <w:i/>
                <w:iCs/>
                <w:spacing w:val="-1"/>
                <w:sz w:val="18"/>
                <w:szCs w:val="18"/>
              </w:rPr>
              <w:t>общество</w:t>
            </w:r>
          </w:p>
          <w:p w14:paraId="4A5E5B5F" w14:textId="77777777" w:rsidR="003F350C" w:rsidRPr="00565479" w:rsidRDefault="003F350C" w:rsidP="003F350C">
            <w:pPr>
              <w:jc w:val="center"/>
              <w:rPr>
                <w:b/>
                <w:i/>
                <w:sz w:val="18"/>
                <w:szCs w:val="18"/>
              </w:rPr>
            </w:pPr>
            <w:r w:rsidRPr="00BA7B84">
              <w:rPr>
                <w:b/>
                <w:bCs/>
                <w:i/>
                <w:iCs/>
                <w:sz w:val="18"/>
                <w:szCs w:val="18"/>
              </w:rPr>
              <w:t>«Монетчик»</w:t>
            </w:r>
          </w:p>
        </w:tc>
        <w:tc>
          <w:tcPr>
            <w:tcW w:w="2410" w:type="dxa"/>
            <w:vAlign w:val="center"/>
          </w:tcPr>
          <w:p w14:paraId="20E43204" w14:textId="77777777" w:rsidR="003F350C" w:rsidRPr="0096376C" w:rsidRDefault="003F350C" w:rsidP="003F350C">
            <w:pPr>
              <w:jc w:val="center"/>
            </w:pPr>
            <w:r>
              <w:t>7718122544</w:t>
            </w:r>
          </w:p>
        </w:tc>
        <w:tc>
          <w:tcPr>
            <w:tcW w:w="2829" w:type="dxa"/>
          </w:tcPr>
          <w:p w14:paraId="6D5F8982" w14:textId="77777777" w:rsidR="003F350C" w:rsidRPr="0022530F" w:rsidRDefault="003F350C" w:rsidP="003F350C">
            <w:pPr>
              <w:jc w:val="center"/>
            </w:pPr>
            <w:r w:rsidRPr="00ED3E17">
              <w:t>подпункт 3 пункта 2 статьи 105.1 НК РФ</w:t>
            </w:r>
          </w:p>
        </w:tc>
      </w:tr>
      <w:tr w:rsidR="003F350C" w:rsidRPr="0022530F" w14:paraId="13BAD591" w14:textId="77777777" w:rsidTr="003F350C">
        <w:trPr>
          <w:trHeight w:val="1061"/>
        </w:trPr>
        <w:tc>
          <w:tcPr>
            <w:tcW w:w="1022" w:type="dxa"/>
            <w:vAlign w:val="center"/>
          </w:tcPr>
          <w:p w14:paraId="665F38C6" w14:textId="1B34B324" w:rsidR="003F350C" w:rsidRPr="0096376C" w:rsidDel="002C1CF9" w:rsidRDefault="003F350C" w:rsidP="00AD5DA5">
            <w:pPr>
              <w:pStyle w:val="afc"/>
              <w:numPr>
                <w:ilvl w:val="0"/>
                <w:numId w:val="46"/>
              </w:numPr>
              <w:jc w:val="center"/>
            </w:pPr>
          </w:p>
        </w:tc>
        <w:tc>
          <w:tcPr>
            <w:tcW w:w="3685" w:type="dxa"/>
            <w:vAlign w:val="center"/>
          </w:tcPr>
          <w:p w14:paraId="6E11F046" w14:textId="77777777" w:rsidR="003F350C" w:rsidRPr="00BA7B84" w:rsidRDefault="003F350C" w:rsidP="003F350C">
            <w:pPr>
              <w:pStyle w:val="TableParagraph"/>
              <w:shd w:val="clear" w:color="auto" w:fill="FFFFFF"/>
              <w:kinsoku w:val="0"/>
              <w:overflowPunct w:val="0"/>
              <w:ind w:left="430" w:right="427" w:hanging="2"/>
              <w:jc w:val="center"/>
              <w:rPr>
                <w:b/>
                <w:bCs/>
                <w:i/>
                <w:iCs/>
                <w:spacing w:val="24"/>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24"/>
                <w:sz w:val="18"/>
                <w:szCs w:val="18"/>
              </w:rPr>
              <w:t xml:space="preserve"> </w:t>
            </w:r>
          </w:p>
          <w:p w14:paraId="413BA04C" w14:textId="77777777" w:rsidR="003F350C" w:rsidRPr="00565479" w:rsidRDefault="003F350C" w:rsidP="003F350C">
            <w:pPr>
              <w:jc w:val="center"/>
              <w:rPr>
                <w:b/>
                <w:i/>
                <w:sz w:val="18"/>
                <w:szCs w:val="18"/>
              </w:rPr>
            </w:pPr>
            <w:r w:rsidRPr="00BA7B84">
              <w:rPr>
                <w:b/>
                <w:bCs/>
                <w:i/>
                <w:iCs/>
                <w:spacing w:val="-1"/>
                <w:sz w:val="18"/>
                <w:szCs w:val="18"/>
              </w:rPr>
              <w:t>«ПИК-профиль»</w:t>
            </w:r>
          </w:p>
        </w:tc>
        <w:tc>
          <w:tcPr>
            <w:tcW w:w="2410" w:type="dxa"/>
            <w:vAlign w:val="center"/>
          </w:tcPr>
          <w:p w14:paraId="2781489F" w14:textId="77777777" w:rsidR="003F350C" w:rsidRPr="0096376C" w:rsidRDefault="003F350C" w:rsidP="003F350C">
            <w:pPr>
              <w:jc w:val="center"/>
            </w:pPr>
            <w:r>
              <w:t>7713153394</w:t>
            </w:r>
          </w:p>
        </w:tc>
        <w:tc>
          <w:tcPr>
            <w:tcW w:w="2829" w:type="dxa"/>
          </w:tcPr>
          <w:p w14:paraId="25CBBA67" w14:textId="77777777" w:rsidR="003F350C" w:rsidRPr="0022530F" w:rsidRDefault="003F350C" w:rsidP="003F350C">
            <w:pPr>
              <w:jc w:val="center"/>
            </w:pPr>
            <w:r w:rsidRPr="00CB2519">
              <w:t>подпункт 3 пункта 2 статьи 105.1 НК РФ</w:t>
            </w:r>
          </w:p>
        </w:tc>
      </w:tr>
      <w:tr w:rsidR="003F350C" w:rsidRPr="0022530F" w14:paraId="2695586F" w14:textId="77777777" w:rsidTr="003F350C">
        <w:trPr>
          <w:trHeight w:val="1061"/>
        </w:trPr>
        <w:tc>
          <w:tcPr>
            <w:tcW w:w="1022" w:type="dxa"/>
            <w:vAlign w:val="center"/>
          </w:tcPr>
          <w:p w14:paraId="019FCE7B" w14:textId="4FC91FA1" w:rsidR="003F350C" w:rsidRPr="0096376C" w:rsidDel="002C1CF9" w:rsidRDefault="003F350C" w:rsidP="00AD5DA5">
            <w:pPr>
              <w:pStyle w:val="afc"/>
              <w:numPr>
                <w:ilvl w:val="0"/>
                <w:numId w:val="46"/>
              </w:numPr>
              <w:jc w:val="center"/>
            </w:pPr>
          </w:p>
        </w:tc>
        <w:tc>
          <w:tcPr>
            <w:tcW w:w="3685" w:type="dxa"/>
            <w:vAlign w:val="center"/>
          </w:tcPr>
          <w:p w14:paraId="6AC0FE00" w14:textId="77777777" w:rsidR="003F350C" w:rsidRPr="00565479" w:rsidRDefault="003F350C" w:rsidP="003F350C">
            <w:pPr>
              <w:jc w:val="center"/>
              <w:rPr>
                <w:b/>
                <w:i/>
                <w:sz w:val="18"/>
                <w:szCs w:val="18"/>
              </w:rPr>
            </w:pPr>
            <w:r w:rsidRPr="00565479">
              <w:rPr>
                <w:b/>
                <w:i/>
                <w:sz w:val="18"/>
                <w:szCs w:val="18"/>
              </w:rPr>
              <w:t>Общество с ограниченной ответственностью «ГЕОПАРК»</w:t>
            </w:r>
          </w:p>
        </w:tc>
        <w:tc>
          <w:tcPr>
            <w:tcW w:w="2410" w:type="dxa"/>
            <w:vAlign w:val="center"/>
          </w:tcPr>
          <w:p w14:paraId="08DD447C" w14:textId="77777777" w:rsidR="003F350C" w:rsidRPr="0096376C" w:rsidRDefault="003F350C" w:rsidP="003F350C">
            <w:pPr>
              <w:jc w:val="center"/>
            </w:pPr>
            <w:r>
              <w:t>7718853752</w:t>
            </w:r>
          </w:p>
        </w:tc>
        <w:tc>
          <w:tcPr>
            <w:tcW w:w="2829" w:type="dxa"/>
          </w:tcPr>
          <w:p w14:paraId="2B98F901" w14:textId="77777777" w:rsidR="003F350C" w:rsidRPr="0022530F" w:rsidRDefault="003F350C" w:rsidP="003F350C">
            <w:pPr>
              <w:jc w:val="center"/>
            </w:pPr>
            <w:r w:rsidRPr="00CB2519">
              <w:t>подпункт 3 пункта 2 статьи 105.1 НК РФ</w:t>
            </w:r>
          </w:p>
        </w:tc>
      </w:tr>
      <w:tr w:rsidR="003F350C" w:rsidRPr="0022530F" w14:paraId="1BBF4A26" w14:textId="77777777" w:rsidTr="003F350C">
        <w:trPr>
          <w:trHeight w:val="1061"/>
        </w:trPr>
        <w:tc>
          <w:tcPr>
            <w:tcW w:w="1022" w:type="dxa"/>
            <w:vAlign w:val="center"/>
          </w:tcPr>
          <w:p w14:paraId="4A6E4F39" w14:textId="01761EE4" w:rsidR="003F350C" w:rsidRPr="0096376C" w:rsidDel="002C1CF9" w:rsidRDefault="003F350C" w:rsidP="00AD5DA5">
            <w:pPr>
              <w:pStyle w:val="afc"/>
              <w:numPr>
                <w:ilvl w:val="0"/>
                <w:numId w:val="46"/>
              </w:numPr>
              <w:jc w:val="center"/>
            </w:pPr>
          </w:p>
        </w:tc>
        <w:tc>
          <w:tcPr>
            <w:tcW w:w="3685" w:type="dxa"/>
            <w:vAlign w:val="center"/>
          </w:tcPr>
          <w:p w14:paraId="04E220B1" w14:textId="77777777" w:rsidR="003F350C" w:rsidRPr="00565479" w:rsidRDefault="003F350C" w:rsidP="003F350C">
            <w:pPr>
              <w:jc w:val="center"/>
              <w:rPr>
                <w:b/>
                <w:i/>
                <w:sz w:val="18"/>
                <w:szCs w:val="18"/>
              </w:rPr>
            </w:pPr>
            <w:r w:rsidRPr="00BA7B84">
              <w:rPr>
                <w:b/>
                <w:i/>
                <w:sz w:val="18"/>
                <w:szCs w:val="18"/>
              </w:rPr>
              <w:t>Общество с ограниченной ответственностью «ТРАЙДЕНТ»</w:t>
            </w:r>
          </w:p>
        </w:tc>
        <w:tc>
          <w:tcPr>
            <w:tcW w:w="2410" w:type="dxa"/>
            <w:vAlign w:val="center"/>
          </w:tcPr>
          <w:p w14:paraId="720CD7C0" w14:textId="77777777" w:rsidR="003F350C" w:rsidRPr="0096376C" w:rsidRDefault="003F350C" w:rsidP="003F350C">
            <w:pPr>
              <w:jc w:val="center"/>
            </w:pPr>
            <w:r>
              <w:t>7717693785</w:t>
            </w:r>
          </w:p>
        </w:tc>
        <w:tc>
          <w:tcPr>
            <w:tcW w:w="2829" w:type="dxa"/>
          </w:tcPr>
          <w:p w14:paraId="71BDDC74" w14:textId="77777777" w:rsidR="003F350C" w:rsidRPr="0022530F" w:rsidRDefault="003F350C" w:rsidP="003F350C">
            <w:pPr>
              <w:jc w:val="center"/>
            </w:pPr>
            <w:r w:rsidRPr="00CB2519">
              <w:t>подпункт 3 пункта 2 статьи 105.1 НК РФ</w:t>
            </w:r>
          </w:p>
        </w:tc>
      </w:tr>
      <w:tr w:rsidR="003F350C" w:rsidRPr="0022530F" w14:paraId="53125115" w14:textId="77777777" w:rsidTr="003F350C">
        <w:trPr>
          <w:trHeight w:val="1061"/>
        </w:trPr>
        <w:tc>
          <w:tcPr>
            <w:tcW w:w="1022" w:type="dxa"/>
            <w:vAlign w:val="center"/>
          </w:tcPr>
          <w:p w14:paraId="148C5EF6" w14:textId="2B8BBB77" w:rsidR="003F350C" w:rsidRPr="0096376C" w:rsidDel="002C1CF9" w:rsidRDefault="003F350C" w:rsidP="00AD5DA5">
            <w:pPr>
              <w:pStyle w:val="afc"/>
              <w:numPr>
                <w:ilvl w:val="0"/>
                <w:numId w:val="46"/>
              </w:numPr>
              <w:jc w:val="center"/>
            </w:pPr>
          </w:p>
        </w:tc>
        <w:tc>
          <w:tcPr>
            <w:tcW w:w="3685" w:type="dxa"/>
            <w:vAlign w:val="center"/>
          </w:tcPr>
          <w:p w14:paraId="6823BDF6" w14:textId="77777777" w:rsidR="003F350C" w:rsidRPr="00565479" w:rsidRDefault="003F350C" w:rsidP="003F350C">
            <w:pPr>
              <w:jc w:val="center"/>
              <w:rPr>
                <w:b/>
                <w:i/>
                <w:sz w:val="18"/>
                <w:szCs w:val="18"/>
              </w:rPr>
            </w:pPr>
            <w:r w:rsidRPr="001746DF">
              <w:rPr>
                <w:b/>
                <w:i/>
                <w:sz w:val="18"/>
                <w:szCs w:val="18"/>
              </w:rPr>
              <w:t>Общество с ограниченной ответственностью «БИЛДЭКСПО»</w:t>
            </w:r>
          </w:p>
        </w:tc>
        <w:tc>
          <w:tcPr>
            <w:tcW w:w="2410" w:type="dxa"/>
            <w:vAlign w:val="center"/>
          </w:tcPr>
          <w:p w14:paraId="3E3B61DB" w14:textId="77777777" w:rsidR="003F350C" w:rsidRPr="0096376C" w:rsidRDefault="003F350C" w:rsidP="003F350C">
            <w:pPr>
              <w:jc w:val="center"/>
            </w:pPr>
            <w:r>
              <w:t>7710674529</w:t>
            </w:r>
          </w:p>
        </w:tc>
        <w:tc>
          <w:tcPr>
            <w:tcW w:w="2829" w:type="dxa"/>
          </w:tcPr>
          <w:p w14:paraId="0725E016" w14:textId="77777777" w:rsidR="003F350C" w:rsidRPr="0022530F" w:rsidRDefault="003F350C" w:rsidP="003F350C">
            <w:pPr>
              <w:jc w:val="center"/>
            </w:pPr>
            <w:r w:rsidRPr="00CB2519">
              <w:t>подпункт 3 пункта 2 статьи 105.1 НК РФ</w:t>
            </w:r>
          </w:p>
        </w:tc>
      </w:tr>
      <w:tr w:rsidR="003F350C" w:rsidRPr="0022530F" w14:paraId="5412F525" w14:textId="77777777" w:rsidTr="003F350C">
        <w:trPr>
          <w:trHeight w:val="1061"/>
        </w:trPr>
        <w:tc>
          <w:tcPr>
            <w:tcW w:w="1022" w:type="dxa"/>
            <w:vAlign w:val="center"/>
          </w:tcPr>
          <w:p w14:paraId="00BD691A" w14:textId="2AA38545" w:rsidR="003F350C" w:rsidRPr="0096376C" w:rsidDel="002C1CF9" w:rsidRDefault="003F350C" w:rsidP="00AD5DA5">
            <w:pPr>
              <w:pStyle w:val="afc"/>
              <w:numPr>
                <w:ilvl w:val="0"/>
                <w:numId w:val="46"/>
              </w:numPr>
              <w:jc w:val="center"/>
            </w:pPr>
          </w:p>
        </w:tc>
        <w:tc>
          <w:tcPr>
            <w:tcW w:w="3685" w:type="dxa"/>
            <w:vAlign w:val="center"/>
          </w:tcPr>
          <w:p w14:paraId="7D75AF15" w14:textId="77777777" w:rsidR="003F350C" w:rsidRPr="00565479" w:rsidRDefault="003F350C" w:rsidP="003F350C">
            <w:pPr>
              <w:jc w:val="center"/>
              <w:rPr>
                <w:b/>
                <w:i/>
                <w:sz w:val="18"/>
                <w:szCs w:val="18"/>
              </w:rPr>
            </w:pPr>
            <w:r w:rsidRPr="001746DF">
              <w:rPr>
                <w:b/>
                <w:i/>
                <w:sz w:val="18"/>
                <w:szCs w:val="18"/>
              </w:rPr>
              <w:t>Акционерное общество «ПОРТ-СИТИ»</w:t>
            </w:r>
          </w:p>
        </w:tc>
        <w:tc>
          <w:tcPr>
            <w:tcW w:w="2410" w:type="dxa"/>
            <w:vAlign w:val="center"/>
          </w:tcPr>
          <w:p w14:paraId="26CAB204" w14:textId="77777777" w:rsidR="003F350C" w:rsidRPr="0096376C" w:rsidRDefault="003F350C" w:rsidP="003F350C">
            <w:pPr>
              <w:jc w:val="center"/>
            </w:pPr>
            <w:r>
              <w:t>7730626844</w:t>
            </w:r>
          </w:p>
        </w:tc>
        <w:tc>
          <w:tcPr>
            <w:tcW w:w="2829" w:type="dxa"/>
          </w:tcPr>
          <w:p w14:paraId="491C0C5C" w14:textId="77777777" w:rsidR="003F350C" w:rsidRPr="0022530F" w:rsidRDefault="003F350C" w:rsidP="003F350C">
            <w:pPr>
              <w:jc w:val="center"/>
            </w:pPr>
            <w:r w:rsidRPr="00CB2519">
              <w:t>подпункт 3 пункта 2 статьи 105.1 НК РФ</w:t>
            </w:r>
          </w:p>
        </w:tc>
      </w:tr>
      <w:tr w:rsidR="003F350C" w:rsidRPr="0022530F" w14:paraId="5793E550" w14:textId="77777777" w:rsidTr="003F350C">
        <w:trPr>
          <w:trHeight w:val="1061"/>
        </w:trPr>
        <w:tc>
          <w:tcPr>
            <w:tcW w:w="1022" w:type="dxa"/>
            <w:vAlign w:val="center"/>
          </w:tcPr>
          <w:p w14:paraId="76537078" w14:textId="5E3C8085" w:rsidR="003F350C" w:rsidRPr="0096376C" w:rsidDel="002C1CF9" w:rsidRDefault="003F350C" w:rsidP="00AD5DA5">
            <w:pPr>
              <w:pStyle w:val="afc"/>
              <w:numPr>
                <w:ilvl w:val="0"/>
                <w:numId w:val="46"/>
              </w:numPr>
              <w:jc w:val="center"/>
            </w:pPr>
          </w:p>
        </w:tc>
        <w:tc>
          <w:tcPr>
            <w:tcW w:w="3685" w:type="dxa"/>
            <w:vAlign w:val="center"/>
          </w:tcPr>
          <w:p w14:paraId="7A0E983D" w14:textId="77777777" w:rsidR="003F350C" w:rsidRPr="001746DF" w:rsidRDefault="003F350C" w:rsidP="003F350C">
            <w:pPr>
              <w:jc w:val="center"/>
              <w:rPr>
                <w:b/>
                <w:i/>
                <w:sz w:val="18"/>
                <w:szCs w:val="18"/>
              </w:rPr>
            </w:pPr>
            <w:r w:rsidRPr="002D3CD5">
              <w:rPr>
                <w:b/>
                <w:i/>
                <w:sz w:val="18"/>
                <w:szCs w:val="18"/>
              </w:rPr>
              <w:t>Акционерное общество «Холдинговая Компания СУИхолдинг»</w:t>
            </w:r>
          </w:p>
        </w:tc>
        <w:tc>
          <w:tcPr>
            <w:tcW w:w="2410" w:type="dxa"/>
            <w:vAlign w:val="center"/>
          </w:tcPr>
          <w:p w14:paraId="1CF344B0" w14:textId="77777777" w:rsidR="003F350C" w:rsidRPr="0096376C" w:rsidRDefault="003F350C" w:rsidP="003F350C">
            <w:pPr>
              <w:jc w:val="center"/>
            </w:pPr>
            <w:r>
              <w:t>7715152910</w:t>
            </w:r>
          </w:p>
        </w:tc>
        <w:tc>
          <w:tcPr>
            <w:tcW w:w="2829" w:type="dxa"/>
          </w:tcPr>
          <w:p w14:paraId="3B9ED666" w14:textId="77777777" w:rsidR="003F350C" w:rsidRPr="0022530F" w:rsidRDefault="003F350C" w:rsidP="003F350C">
            <w:pPr>
              <w:jc w:val="center"/>
            </w:pPr>
            <w:r w:rsidRPr="00CB2519">
              <w:t>подпункт 3 пункта 2 статьи 105.1 НК РФ</w:t>
            </w:r>
          </w:p>
        </w:tc>
      </w:tr>
      <w:tr w:rsidR="003F350C" w:rsidRPr="0022530F" w14:paraId="0927DFC0" w14:textId="77777777" w:rsidTr="003F350C">
        <w:trPr>
          <w:trHeight w:val="1061"/>
        </w:trPr>
        <w:tc>
          <w:tcPr>
            <w:tcW w:w="1022" w:type="dxa"/>
            <w:vAlign w:val="center"/>
          </w:tcPr>
          <w:p w14:paraId="5FD11B3B" w14:textId="521B4558" w:rsidR="003F350C" w:rsidRPr="0096376C" w:rsidDel="002C1CF9" w:rsidRDefault="003F350C" w:rsidP="00AD5DA5">
            <w:pPr>
              <w:pStyle w:val="afc"/>
              <w:numPr>
                <w:ilvl w:val="0"/>
                <w:numId w:val="46"/>
              </w:numPr>
              <w:jc w:val="center"/>
            </w:pPr>
          </w:p>
        </w:tc>
        <w:tc>
          <w:tcPr>
            <w:tcW w:w="3685" w:type="dxa"/>
            <w:vAlign w:val="center"/>
          </w:tcPr>
          <w:p w14:paraId="740E9939" w14:textId="77777777" w:rsidR="003F350C" w:rsidRPr="002D3CD5" w:rsidRDefault="003F350C" w:rsidP="003F350C">
            <w:pPr>
              <w:shd w:val="clear" w:color="auto" w:fill="FFFFFF"/>
              <w:jc w:val="center"/>
              <w:rPr>
                <w:b/>
                <w:i/>
                <w:sz w:val="18"/>
                <w:szCs w:val="18"/>
              </w:rPr>
            </w:pPr>
            <w:r w:rsidRPr="002D3CD5">
              <w:rPr>
                <w:b/>
                <w:i/>
                <w:sz w:val="18"/>
                <w:szCs w:val="18"/>
              </w:rPr>
              <w:t>Открытое акционерное общество</w:t>
            </w:r>
          </w:p>
          <w:p w14:paraId="6F190409" w14:textId="77777777" w:rsidR="003F350C" w:rsidRPr="002D3CD5" w:rsidRDefault="003F350C" w:rsidP="003F350C">
            <w:pPr>
              <w:shd w:val="clear" w:color="auto" w:fill="FFFFFF"/>
              <w:jc w:val="center"/>
              <w:rPr>
                <w:b/>
                <w:i/>
                <w:sz w:val="18"/>
                <w:szCs w:val="18"/>
              </w:rPr>
            </w:pPr>
            <w:r w:rsidRPr="002D3CD5">
              <w:rPr>
                <w:b/>
                <w:i/>
                <w:sz w:val="18"/>
                <w:szCs w:val="18"/>
              </w:rPr>
              <w:t>«Лосиноостровский завод строительных материалов и конструкций»</w:t>
            </w:r>
          </w:p>
          <w:p w14:paraId="2DBCAF81" w14:textId="77777777" w:rsidR="003F350C" w:rsidRPr="001746DF" w:rsidRDefault="003F350C" w:rsidP="003F350C">
            <w:pPr>
              <w:jc w:val="center"/>
              <w:rPr>
                <w:b/>
                <w:i/>
                <w:sz w:val="18"/>
                <w:szCs w:val="18"/>
              </w:rPr>
            </w:pPr>
          </w:p>
        </w:tc>
        <w:tc>
          <w:tcPr>
            <w:tcW w:w="2410" w:type="dxa"/>
            <w:vAlign w:val="center"/>
          </w:tcPr>
          <w:p w14:paraId="3AA5A06F" w14:textId="77777777" w:rsidR="003F350C" w:rsidRPr="0096376C" w:rsidRDefault="003F350C" w:rsidP="003F350C">
            <w:pPr>
              <w:jc w:val="center"/>
            </w:pPr>
            <w:r>
              <w:t>7715842640</w:t>
            </w:r>
          </w:p>
        </w:tc>
        <w:tc>
          <w:tcPr>
            <w:tcW w:w="2829" w:type="dxa"/>
          </w:tcPr>
          <w:p w14:paraId="7F08A17B" w14:textId="77777777" w:rsidR="003F350C" w:rsidRPr="0022530F" w:rsidRDefault="003F350C" w:rsidP="003F350C">
            <w:pPr>
              <w:jc w:val="center"/>
            </w:pPr>
            <w:r w:rsidRPr="00CB2519">
              <w:t>подпункт 3 пункта 2 статьи 105.1 НК РФ</w:t>
            </w:r>
          </w:p>
        </w:tc>
      </w:tr>
      <w:tr w:rsidR="003F350C" w:rsidRPr="0022530F" w14:paraId="59F1CB4C" w14:textId="77777777" w:rsidTr="003F350C">
        <w:trPr>
          <w:trHeight w:val="1061"/>
        </w:trPr>
        <w:tc>
          <w:tcPr>
            <w:tcW w:w="1022" w:type="dxa"/>
            <w:vAlign w:val="center"/>
          </w:tcPr>
          <w:p w14:paraId="1C52D814" w14:textId="7B402D03" w:rsidR="003F350C" w:rsidRPr="0096376C" w:rsidDel="002C1CF9" w:rsidRDefault="003F350C" w:rsidP="00AD5DA5">
            <w:pPr>
              <w:pStyle w:val="afc"/>
              <w:numPr>
                <w:ilvl w:val="0"/>
                <w:numId w:val="46"/>
              </w:numPr>
              <w:jc w:val="center"/>
            </w:pPr>
          </w:p>
        </w:tc>
        <w:tc>
          <w:tcPr>
            <w:tcW w:w="3685" w:type="dxa"/>
            <w:vAlign w:val="center"/>
          </w:tcPr>
          <w:p w14:paraId="31383E73" w14:textId="77777777" w:rsidR="003F350C" w:rsidRPr="00BA7B84" w:rsidRDefault="003F350C" w:rsidP="003F350C">
            <w:pPr>
              <w:pStyle w:val="TableParagraph"/>
              <w:shd w:val="clear" w:color="auto" w:fill="FFFFFF"/>
              <w:kinsoku w:val="0"/>
              <w:overflowPunct w:val="0"/>
              <w:ind w:left="522" w:right="520"/>
              <w:jc w:val="center"/>
              <w:rPr>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p>
          <w:p w14:paraId="55C08AAE" w14:textId="77777777" w:rsidR="003F350C" w:rsidRPr="00BA7B84" w:rsidRDefault="003F350C" w:rsidP="003F350C">
            <w:pPr>
              <w:pStyle w:val="TableParagraph"/>
              <w:shd w:val="clear" w:color="auto" w:fill="FFFFFF"/>
              <w:kinsoku w:val="0"/>
              <w:overflowPunct w:val="0"/>
              <w:spacing w:line="228" w:lineRule="exact"/>
              <w:ind w:left="1"/>
              <w:jc w:val="center"/>
              <w:rPr>
                <w:sz w:val="18"/>
                <w:szCs w:val="18"/>
              </w:rPr>
            </w:pPr>
            <w:r w:rsidRPr="00BA7B84">
              <w:rPr>
                <w:b/>
                <w:bCs/>
                <w:i/>
                <w:iCs/>
                <w:sz w:val="18"/>
                <w:szCs w:val="18"/>
              </w:rPr>
              <w:t>«Производственное</w:t>
            </w:r>
            <w:r w:rsidRPr="00BA7B84">
              <w:rPr>
                <w:b/>
                <w:bCs/>
                <w:i/>
                <w:iCs/>
                <w:spacing w:val="-30"/>
                <w:sz w:val="18"/>
                <w:szCs w:val="18"/>
              </w:rPr>
              <w:t xml:space="preserve"> </w:t>
            </w:r>
            <w:r w:rsidRPr="00BA7B84">
              <w:rPr>
                <w:b/>
                <w:bCs/>
                <w:i/>
                <w:iCs/>
                <w:sz w:val="18"/>
                <w:szCs w:val="18"/>
              </w:rPr>
              <w:t>Предприятие</w:t>
            </w:r>
          </w:p>
          <w:p w14:paraId="56952B4C" w14:textId="77777777" w:rsidR="003F350C" w:rsidRPr="001746DF" w:rsidRDefault="003F350C" w:rsidP="003F350C">
            <w:pPr>
              <w:jc w:val="center"/>
              <w:rPr>
                <w:b/>
                <w:i/>
                <w:sz w:val="18"/>
                <w:szCs w:val="18"/>
              </w:rPr>
            </w:pPr>
            <w:r w:rsidRPr="00BA7B84">
              <w:rPr>
                <w:b/>
                <w:bCs/>
                <w:i/>
                <w:iCs/>
                <w:sz w:val="18"/>
                <w:szCs w:val="18"/>
              </w:rPr>
              <w:t>«ЭКСПЛИТ»</w:t>
            </w:r>
          </w:p>
        </w:tc>
        <w:tc>
          <w:tcPr>
            <w:tcW w:w="2410" w:type="dxa"/>
            <w:vAlign w:val="center"/>
          </w:tcPr>
          <w:p w14:paraId="33AAE6A4" w14:textId="77777777" w:rsidR="003F350C" w:rsidRPr="0096376C" w:rsidRDefault="003F350C" w:rsidP="003F350C">
            <w:pPr>
              <w:jc w:val="center"/>
            </w:pPr>
            <w:r>
              <w:t>7729423991</w:t>
            </w:r>
          </w:p>
        </w:tc>
        <w:tc>
          <w:tcPr>
            <w:tcW w:w="2829" w:type="dxa"/>
          </w:tcPr>
          <w:p w14:paraId="3E5EE7DC" w14:textId="77777777" w:rsidR="003F350C" w:rsidRPr="0022530F" w:rsidRDefault="003F350C" w:rsidP="003F350C">
            <w:pPr>
              <w:jc w:val="center"/>
            </w:pPr>
            <w:r w:rsidRPr="00CB2519">
              <w:t>подпункт 3 пункта 2 статьи 105.1 НК РФ</w:t>
            </w:r>
          </w:p>
        </w:tc>
      </w:tr>
      <w:tr w:rsidR="003F350C" w:rsidRPr="0022530F" w14:paraId="18D58542" w14:textId="77777777" w:rsidTr="003F350C">
        <w:trPr>
          <w:trHeight w:val="1061"/>
        </w:trPr>
        <w:tc>
          <w:tcPr>
            <w:tcW w:w="1022" w:type="dxa"/>
            <w:vAlign w:val="center"/>
          </w:tcPr>
          <w:p w14:paraId="2C10FD6D" w14:textId="680BC971" w:rsidR="003F350C" w:rsidRDefault="003F350C" w:rsidP="00AD5DA5">
            <w:pPr>
              <w:pStyle w:val="afc"/>
              <w:numPr>
                <w:ilvl w:val="0"/>
                <w:numId w:val="46"/>
              </w:numPr>
              <w:jc w:val="center"/>
            </w:pPr>
          </w:p>
        </w:tc>
        <w:tc>
          <w:tcPr>
            <w:tcW w:w="3685" w:type="dxa"/>
            <w:vAlign w:val="center"/>
          </w:tcPr>
          <w:p w14:paraId="22D6F7C5" w14:textId="77777777" w:rsidR="003F350C" w:rsidRPr="00BA7B84" w:rsidRDefault="003F350C" w:rsidP="003F350C">
            <w:pPr>
              <w:pStyle w:val="TableParagraph"/>
              <w:shd w:val="clear" w:color="auto" w:fill="FFFFFF"/>
              <w:kinsoku w:val="0"/>
              <w:overflowPunct w:val="0"/>
              <w:ind w:left="522" w:right="520"/>
              <w:jc w:val="center"/>
              <w:rPr>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p>
          <w:p w14:paraId="2BEC0ABF" w14:textId="77777777" w:rsidR="003F350C" w:rsidRPr="001746DF" w:rsidRDefault="003F350C" w:rsidP="003F350C">
            <w:pPr>
              <w:jc w:val="center"/>
              <w:rPr>
                <w:b/>
                <w:i/>
                <w:sz w:val="18"/>
                <w:szCs w:val="18"/>
              </w:rPr>
            </w:pPr>
            <w:r w:rsidRPr="00BA7B84">
              <w:rPr>
                <w:b/>
                <w:bCs/>
                <w:i/>
                <w:iCs/>
                <w:spacing w:val="-1"/>
                <w:sz w:val="18"/>
                <w:szCs w:val="18"/>
              </w:rPr>
              <w:t>«ПИК-Проект»</w:t>
            </w:r>
          </w:p>
        </w:tc>
        <w:tc>
          <w:tcPr>
            <w:tcW w:w="2410" w:type="dxa"/>
            <w:vAlign w:val="center"/>
          </w:tcPr>
          <w:p w14:paraId="1965147C" w14:textId="77777777" w:rsidR="003F350C" w:rsidRPr="0096376C" w:rsidRDefault="003F350C" w:rsidP="003F350C">
            <w:pPr>
              <w:jc w:val="center"/>
            </w:pPr>
            <w:r>
              <w:t>7714599209</w:t>
            </w:r>
          </w:p>
        </w:tc>
        <w:tc>
          <w:tcPr>
            <w:tcW w:w="2829" w:type="dxa"/>
          </w:tcPr>
          <w:p w14:paraId="55CF9D61" w14:textId="77777777" w:rsidR="003F350C" w:rsidRPr="0022530F" w:rsidRDefault="003F350C" w:rsidP="003F350C">
            <w:pPr>
              <w:jc w:val="center"/>
            </w:pPr>
            <w:r w:rsidRPr="00CB2519">
              <w:t>подпункт 3 пункта 2 статьи 105.1 НК РФ</w:t>
            </w:r>
          </w:p>
        </w:tc>
      </w:tr>
      <w:tr w:rsidR="003F350C" w:rsidRPr="0022530F" w14:paraId="261F8416" w14:textId="77777777" w:rsidTr="003F350C">
        <w:trPr>
          <w:trHeight w:val="1061"/>
        </w:trPr>
        <w:tc>
          <w:tcPr>
            <w:tcW w:w="1022" w:type="dxa"/>
            <w:vAlign w:val="center"/>
          </w:tcPr>
          <w:p w14:paraId="5265E17C" w14:textId="02A4D7C5" w:rsidR="003F350C" w:rsidRDefault="003F350C" w:rsidP="00AD5DA5">
            <w:pPr>
              <w:pStyle w:val="afc"/>
              <w:numPr>
                <w:ilvl w:val="0"/>
                <w:numId w:val="46"/>
              </w:numPr>
              <w:jc w:val="center"/>
            </w:pPr>
          </w:p>
        </w:tc>
        <w:tc>
          <w:tcPr>
            <w:tcW w:w="3685" w:type="dxa"/>
            <w:vAlign w:val="center"/>
          </w:tcPr>
          <w:p w14:paraId="298827D7" w14:textId="77777777" w:rsidR="003F350C" w:rsidRPr="001746DF" w:rsidRDefault="003F350C" w:rsidP="003F350C">
            <w:pPr>
              <w:jc w:val="center"/>
              <w:rPr>
                <w:b/>
                <w:i/>
                <w:sz w:val="18"/>
                <w:szCs w:val="18"/>
              </w:rPr>
            </w:pPr>
            <w:r w:rsidRPr="001746DF">
              <w:rPr>
                <w:b/>
                <w:i/>
                <w:sz w:val="18"/>
                <w:szCs w:val="18"/>
              </w:rPr>
              <w:t>Общество с ограниченной ответственностью «ФАКТОР ПЛЮС»</w:t>
            </w:r>
          </w:p>
        </w:tc>
        <w:tc>
          <w:tcPr>
            <w:tcW w:w="2410" w:type="dxa"/>
            <w:vAlign w:val="center"/>
          </w:tcPr>
          <w:p w14:paraId="676D3C1E" w14:textId="77777777" w:rsidR="003F350C" w:rsidRPr="0096376C" w:rsidRDefault="003F350C" w:rsidP="003F350C">
            <w:pPr>
              <w:jc w:val="center"/>
            </w:pPr>
            <w:r>
              <w:t>9721015377</w:t>
            </w:r>
          </w:p>
        </w:tc>
        <w:tc>
          <w:tcPr>
            <w:tcW w:w="2829" w:type="dxa"/>
          </w:tcPr>
          <w:p w14:paraId="64A84302" w14:textId="77777777" w:rsidR="003F350C" w:rsidRPr="0022530F" w:rsidRDefault="003F350C" w:rsidP="003F350C">
            <w:pPr>
              <w:jc w:val="center"/>
            </w:pPr>
            <w:r w:rsidRPr="00CB2519">
              <w:t>подпункт 3 пункта 2 статьи 105.1 НК РФ</w:t>
            </w:r>
          </w:p>
        </w:tc>
      </w:tr>
      <w:tr w:rsidR="003F350C" w:rsidRPr="0022530F" w14:paraId="0D08841C" w14:textId="77777777" w:rsidTr="003F350C">
        <w:trPr>
          <w:trHeight w:val="1061"/>
        </w:trPr>
        <w:tc>
          <w:tcPr>
            <w:tcW w:w="1022" w:type="dxa"/>
            <w:vAlign w:val="center"/>
          </w:tcPr>
          <w:p w14:paraId="221B0A19" w14:textId="08F662A8" w:rsidR="003F350C" w:rsidRDefault="003F350C" w:rsidP="00AD5DA5">
            <w:pPr>
              <w:pStyle w:val="afc"/>
              <w:numPr>
                <w:ilvl w:val="0"/>
                <w:numId w:val="46"/>
              </w:numPr>
              <w:jc w:val="center"/>
            </w:pPr>
          </w:p>
        </w:tc>
        <w:tc>
          <w:tcPr>
            <w:tcW w:w="3685" w:type="dxa"/>
            <w:vAlign w:val="center"/>
          </w:tcPr>
          <w:p w14:paraId="025F2D37" w14:textId="77777777" w:rsidR="003F350C" w:rsidRPr="001746DF" w:rsidRDefault="003F350C" w:rsidP="003F350C">
            <w:pPr>
              <w:jc w:val="center"/>
              <w:rPr>
                <w:b/>
                <w:i/>
                <w:sz w:val="18"/>
                <w:szCs w:val="18"/>
              </w:rPr>
            </w:pPr>
            <w:r w:rsidRPr="001746DF">
              <w:rPr>
                <w:b/>
                <w:i/>
                <w:sz w:val="18"/>
                <w:szCs w:val="18"/>
              </w:rPr>
              <w:t>Акционерное общество «МЭЛ»</w:t>
            </w:r>
          </w:p>
        </w:tc>
        <w:tc>
          <w:tcPr>
            <w:tcW w:w="2410" w:type="dxa"/>
            <w:vAlign w:val="center"/>
          </w:tcPr>
          <w:p w14:paraId="18563913" w14:textId="77777777" w:rsidR="003F350C" w:rsidRPr="0096376C" w:rsidRDefault="003F350C" w:rsidP="003F350C">
            <w:pPr>
              <w:jc w:val="center"/>
            </w:pPr>
            <w:r>
              <w:t>7718014620</w:t>
            </w:r>
          </w:p>
        </w:tc>
        <w:tc>
          <w:tcPr>
            <w:tcW w:w="2829" w:type="dxa"/>
          </w:tcPr>
          <w:p w14:paraId="3ED85A2F" w14:textId="77777777" w:rsidR="003F350C" w:rsidRPr="0022530F" w:rsidRDefault="003F350C" w:rsidP="003F350C">
            <w:pPr>
              <w:jc w:val="center"/>
            </w:pPr>
            <w:r w:rsidRPr="00CB2519">
              <w:t>подпункт 3 пункта 2 статьи 105.1 НК РФ</w:t>
            </w:r>
          </w:p>
        </w:tc>
      </w:tr>
      <w:tr w:rsidR="003F350C" w:rsidRPr="0022530F" w14:paraId="181CE4B4" w14:textId="77777777" w:rsidTr="003F350C">
        <w:trPr>
          <w:trHeight w:val="1061"/>
        </w:trPr>
        <w:tc>
          <w:tcPr>
            <w:tcW w:w="1022" w:type="dxa"/>
            <w:vAlign w:val="center"/>
          </w:tcPr>
          <w:p w14:paraId="0CCAC82B" w14:textId="2620682F" w:rsidR="003F350C" w:rsidRDefault="003F350C" w:rsidP="00AD5DA5">
            <w:pPr>
              <w:pStyle w:val="afc"/>
              <w:numPr>
                <w:ilvl w:val="0"/>
                <w:numId w:val="46"/>
              </w:numPr>
              <w:jc w:val="center"/>
            </w:pPr>
          </w:p>
        </w:tc>
        <w:tc>
          <w:tcPr>
            <w:tcW w:w="3685" w:type="dxa"/>
            <w:vAlign w:val="center"/>
          </w:tcPr>
          <w:p w14:paraId="5A6DD2DD" w14:textId="77777777" w:rsidR="003F350C" w:rsidRPr="00FE3641" w:rsidRDefault="003F350C" w:rsidP="003F350C">
            <w:pPr>
              <w:jc w:val="center"/>
              <w:rPr>
                <w:b/>
                <w:i/>
                <w:sz w:val="18"/>
                <w:szCs w:val="18"/>
              </w:rPr>
            </w:pPr>
            <w:r w:rsidRPr="00FE3641">
              <w:rPr>
                <w:b/>
                <w:i/>
                <w:sz w:val="18"/>
                <w:szCs w:val="18"/>
              </w:rPr>
              <w:t>ООО «МЭЛ-Пенза»</w:t>
            </w:r>
          </w:p>
        </w:tc>
        <w:tc>
          <w:tcPr>
            <w:tcW w:w="2410" w:type="dxa"/>
            <w:vAlign w:val="center"/>
          </w:tcPr>
          <w:p w14:paraId="423F5FCC" w14:textId="77777777" w:rsidR="003F350C" w:rsidRPr="00FE3641" w:rsidRDefault="003F350C" w:rsidP="003F350C">
            <w:pPr>
              <w:jc w:val="center"/>
            </w:pPr>
            <w:r w:rsidRPr="00FE3641">
              <w:t>5835033326</w:t>
            </w:r>
          </w:p>
        </w:tc>
        <w:tc>
          <w:tcPr>
            <w:tcW w:w="2829" w:type="dxa"/>
          </w:tcPr>
          <w:p w14:paraId="144AE416" w14:textId="77777777" w:rsidR="003F350C" w:rsidRPr="00FE3641" w:rsidRDefault="003F350C" w:rsidP="003F350C">
            <w:pPr>
              <w:jc w:val="center"/>
            </w:pPr>
            <w:r w:rsidRPr="00FE3641">
              <w:t>подпункт 3 пункта 2 статьи 105.1 НК РФ</w:t>
            </w:r>
          </w:p>
        </w:tc>
      </w:tr>
      <w:tr w:rsidR="003F350C" w:rsidRPr="0022530F" w14:paraId="0471D27E" w14:textId="77777777" w:rsidTr="003F350C">
        <w:trPr>
          <w:trHeight w:val="1061"/>
        </w:trPr>
        <w:tc>
          <w:tcPr>
            <w:tcW w:w="1022" w:type="dxa"/>
            <w:vAlign w:val="center"/>
          </w:tcPr>
          <w:p w14:paraId="277E9686" w14:textId="4449ABB7" w:rsidR="003F350C" w:rsidRDefault="003F350C" w:rsidP="00AD5DA5">
            <w:pPr>
              <w:pStyle w:val="afc"/>
              <w:numPr>
                <w:ilvl w:val="0"/>
                <w:numId w:val="46"/>
              </w:numPr>
              <w:jc w:val="center"/>
            </w:pPr>
          </w:p>
        </w:tc>
        <w:tc>
          <w:tcPr>
            <w:tcW w:w="3685" w:type="dxa"/>
            <w:vAlign w:val="center"/>
          </w:tcPr>
          <w:p w14:paraId="3E6150F2" w14:textId="77777777" w:rsidR="003F350C" w:rsidRPr="00BA7B84" w:rsidRDefault="003F350C" w:rsidP="003F350C">
            <w:pPr>
              <w:pStyle w:val="TableParagraph"/>
              <w:shd w:val="clear" w:color="auto" w:fill="FFFFFF"/>
              <w:kinsoku w:val="0"/>
              <w:overflowPunct w:val="0"/>
              <w:ind w:left="70" w:right="69" w:firstLine="1"/>
              <w:jc w:val="center"/>
              <w:rPr>
                <w:b/>
                <w:bCs/>
                <w:i/>
                <w:iCs/>
                <w:spacing w:val="-33"/>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33"/>
                <w:sz w:val="18"/>
                <w:szCs w:val="18"/>
              </w:rPr>
              <w:t xml:space="preserve"> </w:t>
            </w:r>
          </w:p>
          <w:p w14:paraId="366B2B95" w14:textId="77777777" w:rsidR="003F350C" w:rsidRPr="001746DF" w:rsidRDefault="003F350C" w:rsidP="003F350C">
            <w:pPr>
              <w:jc w:val="center"/>
              <w:rPr>
                <w:b/>
                <w:i/>
                <w:sz w:val="18"/>
                <w:szCs w:val="18"/>
              </w:rPr>
            </w:pPr>
            <w:r w:rsidRPr="00BA7B84">
              <w:rPr>
                <w:b/>
                <w:bCs/>
                <w:i/>
                <w:iCs/>
                <w:spacing w:val="-1"/>
                <w:sz w:val="18"/>
                <w:szCs w:val="18"/>
              </w:rPr>
              <w:t xml:space="preserve">«Спеццветмед - </w:t>
            </w:r>
            <w:r w:rsidRPr="00BA7B84">
              <w:rPr>
                <w:b/>
                <w:bCs/>
                <w:i/>
                <w:iCs/>
                <w:sz w:val="18"/>
                <w:szCs w:val="18"/>
              </w:rPr>
              <w:t>Инвест»</w:t>
            </w:r>
          </w:p>
        </w:tc>
        <w:tc>
          <w:tcPr>
            <w:tcW w:w="2410" w:type="dxa"/>
            <w:vAlign w:val="center"/>
          </w:tcPr>
          <w:p w14:paraId="4873BA89" w14:textId="77777777" w:rsidR="003F350C" w:rsidRPr="0096376C" w:rsidRDefault="003F350C" w:rsidP="003F350C">
            <w:pPr>
              <w:jc w:val="center"/>
            </w:pPr>
            <w:r>
              <w:t>7728517686</w:t>
            </w:r>
          </w:p>
        </w:tc>
        <w:tc>
          <w:tcPr>
            <w:tcW w:w="2829" w:type="dxa"/>
          </w:tcPr>
          <w:p w14:paraId="1AC7F795" w14:textId="77777777" w:rsidR="003F350C" w:rsidRPr="0022530F" w:rsidRDefault="003F350C" w:rsidP="003F350C">
            <w:pPr>
              <w:jc w:val="center"/>
            </w:pPr>
            <w:r w:rsidRPr="00F239CB">
              <w:t>подпункт 3 пункта 2 статьи 105.1 НК РФ</w:t>
            </w:r>
          </w:p>
        </w:tc>
      </w:tr>
      <w:tr w:rsidR="003F350C" w:rsidRPr="0022530F" w14:paraId="14C31A21" w14:textId="77777777" w:rsidTr="003F350C">
        <w:trPr>
          <w:trHeight w:val="1061"/>
        </w:trPr>
        <w:tc>
          <w:tcPr>
            <w:tcW w:w="1022" w:type="dxa"/>
            <w:vAlign w:val="center"/>
          </w:tcPr>
          <w:p w14:paraId="1DA4EA91" w14:textId="594D60BF" w:rsidR="003F350C" w:rsidRDefault="003F350C" w:rsidP="00AD5DA5">
            <w:pPr>
              <w:pStyle w:val="afc"/>
              <w:numPr>
                <w:ilvl w:val="0"/>
                <w:numId w:val="46"/>
              </w:numPr>
              <w:jc w:val="center"/>
            </w:pPr>
          </w:p>
        </w:tc>
        <w:tc>
          <w:tcPr>
            <w:tcW w:w="3685" w:type="dxa"/>
            <w:vAlign w:val="center"/>
          </w:tcPr>
          <w:p w14:paraId="5AC77864"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 xml:space="preserve">Общество с ограниченной ответственностью </w:t>
            </w:r>
          </w:p>
          <w:p w14:paraId="31628B9D" w14:textId="77777777" w:rsidR="003F350C" w:rsidRPr="001746DF" w:rsidRDefault="003F350C" w:rsidP="003F350C">
            <w:pPr>
              <w:jc w:val="center"/>
              <w:rPr>
                <w:b/>
                <w:i/>
                <w:sz w:val="18"/>
                <w:szCs w:val="18"/>
              </w:rPr>
            </w:pPr>
            <w:r w:rsidRPr="00BA7B84">
              <w:rPr>
                <w:b/>
                <w:i/>
                <w:sz w:val="18"/>
                <w:szCs w:val="18"/>
              </w:rPr>
              <w:t>«ЛИГАСТРОЙ»</w:t>
            </w:r>
          </w:p>
        </w:tc>
        <w:tc>
          <w:tcPr>
            <w:tcW w:w="2410" w:type="dxa"/>
            <w:vAlign w:val="center"/>
          </w:tcPr>
          <w:p w14:paraId="2C92E678" w14:textId="77777777" w:rsidR="003F350C" w:rsidRPr="0096376C" w:rsidRDefault="003F350C" w:rsidP="003F350C">
            <w:pPr>
              <w:jc w:val="center"/>
            </w:pPr>
            <w:r>
              <w:t>7703458686</w:t>
            </w:r>
          </w:p>
        </w:tc>
        <w:tc>
          <w:tcPr>
            <w:tcW w:w="2829" w:type="dxa"/>
          </w:tcPr>
          <w:p w14:paraId="1AA05AAB" w14:textId="77777777" w:rsidR="003F350C" w:rsidRPr="0022530F" w:rsidRDefault="003F350C" w:rsidP="003F350C">
            <w:pPr>
              <w:jc w:val="center"/>
            </w:pPr>
            <w:r w:rsidRPr="00F239CB">
              <w:t>подпункт 3 пункта 2 статьи 105.1 НК РФ</w:t>
            </w:r>
          </w:p>
        </w:tc>
      </w:tr>
      <w:tr w:rsidR="003F350C" w:rsidRPr="0022530F" w14:paraId="72761C16" w14:textId="77777777" w:rsidTr="003F350C">
        <w:trPr>
          <w:trHeight w:val="1061"/>
        </w:trPr>
        <w:tc>
          <w:tcPr>
            <w:tcW w:w="1022" w:type="dxa"/>
            <w:vAlign w:val="center"/>
          </w:tcPr>
          <w:p w14:paraId="1BCE2CD2" w14:textId="71CF3C20" w:rsidR="003F350C" w:rsidRDefault="003F350C" w:rsidP="00AD5DA5">
            <w:pPr>
              <w:pStyle w:val="afc"/>
              <w:numPr>
                <w:ilvl w:val="0"/>
                <w:numId w:val="46"/>
              </w:numPr>
              <w:jc w:val="center"/>
            </w:pPr>
          </w:p>
        </w:tc>
        <w:tc>
          <w:tcPr>
            <w:tcW w:w="3685" w:type="dxa"/>
            <w:vAlign w:val="center"/>
          </w:tcPr>
          <w:p w14:paraId="4F9A3D0B" w14:textId="77777777" w:rsidR="003F350C" w:rsidRPr="00FE3641" w:rsidRDefault="003F350C" w:rsidP="003F350C">
            <w:pPr>
              <w:pStyle w:val="TableParagraph"/>
              <w:shd w:val="clear" w:color="auto" w:fill="FFFFFF"/>
              <w:kinsoku w:val="0"/>
              <w:overflowPunct w:val="0"/>
              <w:spacing w:before="7"/>
              <w:jc w:val="center"/>
              <w:rPr>
                <w:b/>
                <w:i/>
                <w:sz w:val="18"/>
                <w:szCs w:val="18"/>
              </w:rPr>
            </w:pPr>
            <w:r w:rsidRPr="00FE3641">
              <w:rPr>
                <w:b/>
                <w:i/>
                <w:sz w:val="18"/>
                <w:szCs w:val="18"/>
              </w:rPr>
              <w:t>ООО «ПИК-Менеджмент»</w:t>
            </w:r>
          </w:p>
        </w:tc>
        <w:tc>
          <w:tcPr>
            <w:tcW w:w="2410" w:type="dxa"/>
            <w:vAlign w:val="center"/>
          </w:tcPr>
          <w:p w14:paraId="6B24B725" w14:textId="77777777" w:rsidR="003F350C" w:rsidRPr="00FE3641" w:rsidRDefault="003F350C" w:rsidP="003F350C">
            <w:pPr>
              <w:jc w:val="center"/>
            </w:pPr>
            <w:r w:rsidRPr="00FE3641">
              <w:t>7703467296</w:t>
            </w:r>
          </w:p>
        </w:tc>
        <w:tc>
          <w:tcPr>
            <w:tcW w:w="2829" w:type="dxa"/>
          </w:tcPr>
          <w:p w14:paraId="7A92F2B6" w14:textId="77777777" w:rsidR="003F350C" w:rsidRPr="00FE3641" w:rsidRDefault="003F350C" w:rsidP="003F350C">
            <w:pPr>
              <w:jc w:val="center"/>
            </w:pPr>
            <w:r w:rsidRPr="00FE3641">
              <w:t>подпункт 3 пункта 2 статьи 105.1 НК РФ</w:t>
            </w:r>
          </w:p>
        </w:tc>
      </w:tr>
      <w:tr w:rsidR="003F350C" w:rsidRPr="0022530F" w14:paraId="525ED0F9" w14:textId="77777777" w:rsidTr="003F350C">
        <w:trPr>
          <w:trHeight w:val="1061"/>
        </w:trPr>
        <w:tc>
          <w:tcPr>
            <w:tcW w:w="1022" w:type="dxa"/>
            <w:vAlign w:val="center"/>
          </w:tcPr>
          <w:p w14:paraId="38206E74" w14:textId="36429342" w:rsidR="003F350C" w:rsidRDefault="003F350C" w:rsidP="00AD5DA5">
            <w:pPr>
              <w:pStyle w:val="afc"/>
              <w:numPr>
                <w:ilvl w:val="0"/>
                <w:numId w:val="46"/>
              </w:numPr>
              <w:jc w:val="center"/>
            </w:pPr>
          </w:p>
        </w:tc>
        <w:tc>
          <w:tcPr>
            <w:tcW w:w="3685" w:type="dxa"/>
            <w:vAlign w:val="center"/>
          </w:tcPr>
          <w:p w14:paraId="4F3A38B9" w14:textId="77777777" w:rsidR="003F350C" w:rsidRPr="00FE3641" w:rsidRDefault="003F350C" w:rsidP="003F350C">
            <w:pPr>
              <w:pStyle w:val="TableParagraph"/>
              <w:shd w:val="clear" w:color="auto" w:fill="FFFFFF"/>
              <w:kinsoku w:val="0"/>
              <w:overflowPunct w:val="0"/>
              <w:ind w:right="1"/>
              <w:jc w:val="center"/>
              <w:rPr>
                <w:sz w:val="18"/>
                <w:szCs w:val="18"/>
              </w:rPr>
            </w:pPr>
            <w:r w:rsidRPr="00FE3641">
              <w:rPr>
                <w:b/>
                <w:bCs/>
                <w:i/>
                <w:iCs/>
                <w:spacing w:val="-1"/>
                <w:sz w:val="18"/>
                <w:szCs w:val="18"/>
              </w:rPr>
              <w:t>Акционерное</w:t>
            </w:r>
            <w:r w:rsidRPr="00FE3641">
              <w:rPr>
                <w:b/>
                <w:bCs/>
                <w:i/>
                <w:iCs/>
                <w:spacing w:val="-15"/>
                <w:sz w:val="18"/>
                <w:szCs w:val="18"/>
              </w:rPr>
              <w:t xml:space="preserve"> </w:t>
            </w:r>
            <w:r w:rsidRPr="00FE3641">
              <w:rPr>
                <w:b/>
                <w:bCs/>
                <w:i/>
                <w:iCs/>
                <w:spacing w:val="-1"/>
                <w:sz w:val="18"/>
                <w:szCs w:val="18"/>
              </w:rPr>
              <w:t>общество</w:t>
            </w:r>
          </w:p>
          <w:p w14:paraId="079EF038" w14:textId="77777777" w:rsidR="003F350C" w:rsidRPr="00FE3641" w:rsidRDefault="003F350C" w:rsidP="003F350C">
            <w:pPr>
              <w:pStyle w:val="TableParagraph"/>
              <w:shd w:val="clear" w:color="auto" w:fill="FFFFFF"/>
              <w:kinsoku w:val="0"/>
              <w:overflowPunct w:val="0"/>
              <w:spacing w:before="7"/>
              <w:jc w:val="center"/>
              <w:rPr>
                <w:b/>
                <w:i/>
                <w:sz w:val="18"/>
                <w:szCs w:val="18"/>
              </w:rPr>
            </w:pPr>
            <w:r w:rsidRPr="00FE3641">
              <w:rPr>
                <w:b/>
                <w:bCs/>
                <w:i/>
                <w:iCs/>
                <w:sz w:val="18"/>
                <w:szCs w:val="18"/>
              </w:rPr>
              <w:t>«ПИК-Индустрия»</w:t>
            </w:r>
          </w:p>
        </w:tc>
        <w:tc>
          <w:tcPr>
            <w:tcW w:w="2410" w:type="dxa"/>
            <w:vAlign w:val="center"/>
          </w:tcPr>
          <w:p w14:paraId="7772541B" w14:textId="77777777" w:rsidR="003F350C" w:rsidRPr="00FE3641" w:rsidRDefault="003F350C" w:rsidP="003F350C">
            <w:pPr>
              <w:jc w:val="center"/>
            </w:pPr>
            <w:r w:rsidRPr="00FE3641">
              <w:t>7729755852</w:t>
            </w:r>
          </w:p>
        </w:tc>
        <w:tc>
          <w:tcPr>
            <w:tcW w:w="2829" w:type="dxa"/>
          </w:tcPr>
          <w:p w14:paraId="78117FC0" w14:textId="77777777" w:rsidR="003F350C" w:rsidRPr="00FE3641" w:rsidRDefault="003F350C" w:rsidP="003F350C">
            <w:pPr>
              <w:jc w:val="center"/>
            </w:pPr>
            <w:r w:rsidRPr="00FE3641">
              <w:t>подпункт 3 пункта 2 статьи 105.1 НК РФ</w:t>
            </w:r>
          </w:p>
        </w:tc>
      </w:tr>
      <w:tr w:rsidR="003F350C" w:rsidRPr="0022530F" w14:paraId="22F20435" w14:textId="77777777" w:rsidTr="003F350C">
        <w:trPr>
          <w:trHeight w:val="1061"/>
        </w:trPr>
        <w:tc>
          <w:tcPr>
            <w:tcW w:w="1022" w:type="dxa"/>
            <w:vAlign w:val="center"/>
          </w:tcPr>
          <w:p w14:paraId="1A83D3C6" w14:textId="331819BA" w:rsidR="003F350C" w:rsidRDefault="003F350C" w:rsidP="00AD5DA5">
            <w:pPr>
              <w:pStyle w:val="afc"/>
              <w:numPr>
                <w:ilvl w:val="0"/>
                <w:numId w:val="46"/>
              </w:numPr>
              <w:jc w:val="center"/>
            </w:pPr>
          </w:p>
        </w:tc>
        <w:tc>
          <w:tcPr>
            <w:tcW w:w="3685" w:type="dxa"/>
            <w:vAlign w:val="center"/>
          </w:tcPr>
          <w:p w14:paraId="4E601B4F" w14:textId="77777777" w:rsidR="003F350C" w:rsidRPr="00FE3641" w:rsidRDefault="003F350C" w:rsidP="003F350C">
            <w:pPr>
              <w:pStyle w:val="TableParagraph"/>
              <w:shd w:val="clear" w:color="auto" w:fill="FFFFFF"/>
              <w:kinsoku w:val="0"/>
              <w:overflowPunct w:val="0"/>
              <w:spacing w:before="7"/>
              <w:jc w:val="center"/>
              <w:rPr>
                <w:b/>
                <w:i/>
                <w:sz w:val="18"/>
                <w:szCs w:val="18"/>
              </w:rPr>
            </w:pPr>
            <w:r w:rsidRPr="00FE3641">
              <w:rPr>
                <w:b/>
                <w:i/>
                <w:sz w:val="18"/>
                <w:szCs w:val="18"/>
              </w:rPr>
              <w:t>Общество с ограниченной ответственностью «Специализированный застройщик «СФЕРА»</w:t>
            </w:r>
          </w:p>
        </w:tc>
        <w:tc>
          <w:tcPr>
            <w:tcW w:w="2410" w:type="dxa"/>
            <w:vAlign w:val="center"/>
          </w:tcPr>
          <w:p w14:paraId="5804915F" w14:textId="77777777" w:rsidR="003F350C" w:rsidRPr="00FE3641" w:rsidRDefault="003F350C" w:rsidP="003F350C">
            <w:pPr>
              <w:jc w:val="center"/>
            </w:pPr>
            <w:r w:rsidRPr="00FE3641">
              <w:t>5030084705</w:t>
            </w:r>
          </w:p>
        </w:tc>
        <w:tc>
          <w:tcPr>
            <w:tcW w:w="2829" w:type="dxa"/>
          </w:tcPr>
          <w:p w14:paraId="4249C406" w14:textId="77777777" w:rsidR="003F350C" w:rsidRPr="00FE3641" w:rsidRDefault="003F350C" w:rsidP="003F350C">
            <w:pPr>
              <w:jc w:val="center"/>
            </w:pPr>
            <w:r w:rsidRPr="00FE3641">
              <w:t>подпункт 3 пункта 2 статьи 105.1 НК РФ</w:t>
            </w:r>
          </w:p>
        </w:tc>
      </w:tr>
      <w:tr w:rsidR="003F350C" w:rsidRPr="0022530F" w14:paraId="1D3CFD6D" w14:textId="77777777" w:rsidTr="003F350C">
        <w:trPr>
          <w:trHeight w:val="1061"/>
        </w:trPr>
        <w:tc>
          <w:tcPr>
            <w:tcW w:w="1022" w:type="dxa"/>
            <w:vAlign w:val="center"/>
          </w:tcPr>
          <w:p w14:paraId="3998198E" w14:textId="3E9FCABD" w:rsidR="003F350C" w:rsidRDefault="003F350C" w:rsidP="00AD5DA5">
            <w:pPr>
              <w:pStyle w:val="afc"/>
              <w:numPr>
                <w:ilvl w:val="0"/>
                <w:numId w:val="46"/>
              </w:numPr>
              <w:jc w:val="center"/>
            </w:pPr>
          </w:p>
        </w:tc>
        <w:tc>
          <w:tcPr>
            <w:tcW w:w="3685" w:type="dxa"/>
            <w:vAlign w:val="center"/>
          </w:tcPr>
          <w:p w14:paraId="1B192E2F" w14:textId="77777777" w:rsidR="003F350C" w:rsidRPr="00FE3641" w:rsidRDefault="003F350C" w:rsidP="003F350C">
            <w:pPr>
              <w:pStyle w:val="TableParagraph"/>
              <w:shd w:val="clear" w:color="auto" w:fill="FFFFFF"/>
              <w:kinsoku w:val="0"/>
              <w:overflowPunct w:val="0"/>
              <w:spacing w:before="7"/>
              <w:jc w:val="center"/>
              <w:rPr>
                <w:b/>
                <w:i/>
                <w:sz w:val="18"/>
                <w:szCs w:val="18"/>
              </w:rPr>
            </w:pPr>
            <w:r w:rsidRPr="00FE3641">
              <w:rPr>
                <w:b/>
                <w:i/>
                <w:sz w:val="18"/>
                <w:szCs w:val="18"/>
              </w:rPr>
              <w:t>Общество с ограниченной ответственностью «МСУ Град-1»</w:t>
            </w:r>
          </w:p>
        </w:tc>
        <w:tc>
          <w:tcPr>
            <w:tcW w:w="2410" w:type="dxa"/>
            <w:vAlign w:val="center"/>
          </w:tcPr>
          <w:p w14:paraId="300D937F" w14:textId="77777777" w:rsidR="003F350C" w:rsidRPr="00FE3641" w:rsidRDefault="003F350C" w:rsidP="003F350C">
            <w:pPr>
              <w:jc w:val="center"/>
            </w:pPr>
            <w:r w:rsidRPr="00FE3641">
              <w:t>7719839180</w:t>
            </w:r>
          </w:p>
        </w:tc>
        <w:tc>
          <w:tcPr>
            <w:tcW w:w="2829" w:type="dxa"/>
          </w:tcPr>
          <w:p w14:paraId="13E0417C" w14:textId="77777777" w:rsidR="003F350C" w:rsidRPr="00FE3641" w:rsidRDefault="003F350C" w:rsidP="003F350C">
            <w:pPr>
              <w:jc w:val="center"/>
            </w:pPr>
            <w:r w:rsidRPr="00FE3641">
              <w:t>подпункт 3 пункта 2 статьи 105.1 НК РФ</w:t>
            </w:r>
          </w:p>
        </w:tc>
      </w:tr>
      <w:tr w:rsidR="003F350C" w:rsidRPr="0022530F" w14:paraId="65CC3936" w14:textId="77777777" w:rsidTr="003F350C">
        <w:trPr>
          <w:trHeight w:val="1061"/>
        </w:trPr>
        <w:tc>
          <w:tcPr>
            <w:tcW w:w="1022" w:type="dxa"/>
            <w:vAlign w:val="center"/>
          </w:tcPr>
          <w:p w14:paraId="47D30E19" w14:textId="13318A28" w:rsidR="003F350C" w:rsidRDefault="003F350C" w:rsidP="00AD5DA5">
            <w:pPr>
              <w:pStyle w:val="afc"/>
              <w:numPr>
                <w:ilvl w:val="0"/>
                <w:numId w:val="46"/>
              </w:numPr>
              <w:jc w:val="center"/>
            </w:pPr>
          </w:p>
        </w:tc>
        <w:tc>
          <w:tcPr>
            <w:tcW w:w="3685" w:type="dxa"/>
            <w:vAlign w:val="center"/>
          </w:tcPr>
          <w:p w14:paraId="06D0A436"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Общество с ограниченной ответственностью «ГЕНЕРАЛЬНЫЙ ПОДРЯДЧИК-МО»</w:t>
            </w:r>
          </w:p>
        </w:tc>
        <w:tc>
          <w:tcPr>
            <w:tcW w:w="2410" w:type="dxa"/>
            <w:vAlign w:val="center"/>
          </w:tcPr>
          <w:p w14:paraId="0D3857E7" w14:textId="77777777" w:rsidR="003F350C" w:rsidRPr="0096376C" w:rsidRDefault="003F350C" w:rsidP="003F350C">
            <w:pPr>
              <w:jc w:val="center"/>
            </w:pPr>
            <w:r>
              <w:t>9701064464</w:t>
            </w:r>
          </w:p>
        </w:tc>
        <w:tc>
          <w:tcPr>
            <w:tcW w:w="2829" w:type="dxa"/>
          </w:tcPr>
          <w:p w14:paraId="4590F9CE" w14:textId="77777777" w:rsidR="003F350C" w:rsidRPr="0022530F" w:rsidRDefault="003F350C" w:rsidP="003F350C">
            <w:pPr>
              <w:jc w:val="center"/>
            </w:pPr>
            <w:r w:rsidRPr="008C02E2">
              <w:t>подпункт 3 пункта 2 статьи 105.1 НК РФ</w:t>
            </w:r>
          </w:p>
        </w:tc>
      </w:tr>
      <w:tr w:rsidR="003F350C" w:rsidRPr="0022530F" w14:paraId="130789C2" w14:textId="77777777" w:rsidTr="003F350C">
        <w:trPr>
          <w:trHeight w:val="1061"/>
        </w:trPr>
        <w:tc>
          <w:tcPr>
            <w:tcW w:w="1022" w:type="dxa"/>
            <w:vAlign w:val="center"/>
          </w:tcPr>
          <w:p w14:paraId="66BBC39A" w14:textId="6E8DDDAC" w:rsidR="003F350C" w:rsidRDefault="003F350C" w:rsidP="00AD5DA5">
            <w:pPr>
              <w:pStyle w:val="afc"/>
              <w:numPr>
                <w:ilvl w:val="0"/>
                <w:numId w:val="46"/>
              </w:numPr>
              <w:jc w:val="center"/>
            </w:pPr>
          </w:p>
        </w:tc>
        <w:tc>
          <w:tcPr>
            <w:tcW w:w="3685" w:type="dxa"/>
            <w:vAlign w:val="center"/>
          </w:tcPr>
          <w:p w14:paraId="4C4BD5DE"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«Теплосервис»</w:t>
            </w:r>
          </w:p>
        </w:tc>
        <w:tc>
          <w:tcPr>
            <w:tcW w:w="2410" w:type="dxa"/>
            <w:vAlign w:val="center"/>
          </w:tcPr>
          <w:p w14:paraId="14588735" w14:textId="77777777" w:rsidR="003F350C" w:rsidRPr="0096376C" w:rsidRDefault="003F350C" w:rsidP="003F350C">
            <w:pPr>
              <w:jc w:val="center"/>
            </w:pPr>
            <w:r>
              <w:t>5027212731</w:t>
            </w:r>
          </w:p>
        </w:tc>
        <w:tc>
          <w:tcPr>
            <w:tcW w:w="2829" w:type="dxa"/>
          </w:tcPr>
          <w:p w14:paraId="2347C2C3" w14:textId="77777777" w:rsidR="003F350C" w:rsidRPr="0022530F" w:rsidRDefault="003F350C" w:rsidP="003F350C">
            <w:pPr>
              <w:jc w:val="center"/>
            </w:pPr>
            <w:r w:rsidRPr="008C02E2">
              <w:t>подпункт 3 пункта 2 статьи 105.1 НК РФ</w:t>
            </w:r>
          </w:p>
        </w:tc>
      </w:tr>
      <w:tr w:rsidR="003F350C" w:rsidRPr="0022530F" w14:paraId="4B58C8BD" w14:textId="77777777" w:rsidTr="003F350C">
        <w:trPr>
          <w:trHeight w:val="1061"/>
        </w:trPr>
        <w:tc>
          <w:tcPr>
            <w:tcW w:w="1022" w:type="dxa"/>
            <w:vAlign w:val="center"/>
          </w:tcPr>
          <w:p w14:paraId="233CA5EE" w14:textId="537DF1B7" w:rsidR="003F350C" w:rsidRDefault="003F350C" w:rsidP="00AD5DA5">
            <w:pPr>
              <w:pStyle w:val="afc"/>
              <w:numPr>
                <w:ilvl w:val="0"/>
                <w:numId w:val="46"/>
              </w:numPr>
              <w:jc w:val="center"/>
            </w:pPr>
          </w:p>
        </w:tc>
        <w:tc>
          <w:tcPr>
            <w:tcW w:w="3685" w:type="dxa"/>
            <w:vAlign w:val="center"/>
          </w:tcPr>
          <w:p w14:paraId="68B655C1"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«МСК Инвест-Проект»</w:t>
            </w:r>
          </w:p>
        </w:tc>
        <w:tc>
          <w:tcPr>
            <w:tcW w:w="2410" w:type="dxa"/>
            <w:vAlign w:val="center"/>
          </w:tcPr>
          <w:p w14:paraId="3604B317" w14:textId="77777777" w:rsidR="003F350C" w:rsidRPr="0096376C" w:rsidRDefault="003F350C" w:rsidP="003F350C">
            <w:pPr>
              <w:jc w:val="center"/>
            </w:pPr>
            <w:r>
              <w:t>5012027944</w:t>
            </w:r>
          </w:p>
        </w:tc>
        <w:tc>
          <w:tcPr>
            <w:tcW w:w="2829" w:type="dxa"/>
          </w:tcPr>
          <w:p w14:paraId="6D575B5C" w14:textId="77777777" w:rsidR="003F350C" w:rsidRPr="0022530F" w:rsidRDefault="003F350C" w:rsidP="003F350C">
            <w:pPr>
              <w:jc w:val="center"/>
            </w:pPr>
            <w:r w:rsidRPr="008C02E2">
              <w:t>подпункт 3 пункта 2 статьи 105.1 НК РФ</w:t>
            </w:r>
          </w:p>
        </w:tc>
      </w:tr>
      <w:tr w:rsidR="003F350C" w:rsidRPr="0022530F" w14:paraId="4C637055" w14:textId="77777777" w:rsidTr="003F350C">
        <w:trPr>
          <w:trHeight w:val="1061"/>
        </w:trPr>
        <w:tc>
          <w:tcPr>
            <w:tcW w:w="1022" w:type="dxa"/>
            <w:vAlign w:val="center"/>
          </w:tcPr>
          <w:p w14:paraId="2819DF4A" w14:textId="21AED86B" w:rsidR="003F350C" w:rsidRDefault="003F350C" w:rsidP="00AD5DA5">
            <w:pPr>
              <w:pStyle w:val="afc"/>
              <w:numPr>
                <w:ilvl w:val="0"/>
                <w:numId w:val="46"/>
              </w:numPr>
              <w:jc w:val="center"/>
            </w:pPr>
          </w:p>
        </w:tc>
        <w:tc>
          <w:tcPr>
            <w:tcW w:w="3685" w:type="dxa"/>
            <w:vAlign w:val="center"/>
          </w:tcPr>
          <w:p w14:paraId="0397F18E" w14:textId="77777777" w:rsidR="003F350C" w:rsidRPr="0096376C" w:rsidRDefault="003F350C" w:rsidP="003F350C">
            <w:pPr>
              <w:pStyle w:val="TableParagraph"/>
              <w:shd w:val="clear" w:color="auto" w:fill="FFFFFF"/>
              <w:kinsoku w:val="0"/>
              <w:overflowPunct w:val="0"/>
              <w:spacing w:before="7"/>
              <w:jc w:val="center"/>
              <w:rPr>
                <w:b/>
                <w:i/>
                <w:sz w:val="18"/>
                <w:szCs w:val="18"/>
              </w:rPr>
            </w:pPr>
            <w:r w:rsidRPr="0096376C">
              <w:rPr>
                <w:b/>
                <w:i/>
                <w:sz w:val="18"/>
                <w:szCs w:val="18"/>
              </w:rPr>
              <w:t>Общество с ограниченной ответственностью «Мегаполис»</w:t>
            </w:r>
          </w:p>
        </w:tc>
        <w:tc>
          <w:tcPr>
            <w:tcW w:w="2410" w:type="dxa"/>
            <w:vAlign w:val="center"/>
          </w:tcPr>
          <w:p w14:paraId="771A75A0" w14:textId="77777777" w:rsidR="003F350C" w:rsidRPr="0096376C" w:rsidRDefault="003F350C" w:rsidP="003F350C">
            <w:pPr>
              <w:jc w:val="center"/>
            </w:pPr>
            <w:r>
              <w:t>9721014302</w:t>
            </w:r>
          </w:p>
        </w:tc>
        <w:tc>
          <w:tcPr>
            <w:tcW w:w="2829" w:type="dxa"/>
          </w:tcPr>
          <w:p w14:paraId="4D1F7F4C" w14:textId="77777777" w:rsidR="003F350C" w:rsidRDefault="003F350C" w:rsidP="003F350C">
            <w:pPr>
              <w:jc w:val="center"/>
            </w:pPr>
            <w:r w:rsidRPr="008C02E2">
              <w:t>подпункт 3 пункта 2 статьи 105.1 НК РФ</w:t>
            </w:r>
          </w:p>
        </w:tc>
      </w:tr>
      <w:tr w:rsidR="003F350C" w:rsidRPr="0022530F" w14:paraId="1655C78A" w14:textId="77777777" w:rsidTr="003F350C">
        <w:trPr>
          <w:trHeight w:val="1061"/>
        </w:trPr>
        <w:tc>
          <w:tcPr>
            <w:tcW w:w="1022" w:type="dxa"/>
            <w:vAlign w:val="center"/>
          </w:tcPr>
          <w:p w14:paraId="1DD95209" w14:textId="4BB139AB" w:rsidR="003F350C" w:rsidRDefault="003F350C" w:rsidP="00AD5DA5">
            <w:pPr>
              <w:pStyle w:val="afc"/>
              <w:numPr>
                <w:ilvl w:val="0"/>
                <w:numId w:val="46"/>
              </w:numPr>
              <w:jc w:val="center"/>
            </w:pPr>
          </w:p>
        </w:tc>
        <w:tc>
          <w:tcPr>
            <w:tcW w:w="3685" w:type="dxa"/>
          </w:tcPr>
          <w:p w14:paraId="352CDEFD" w14:textId="77777777" w:rsidR="003F350C" w:rsidRPr="00BA7B84" w:rsidRDefault="003F350C" w:rsidP="003F350C">
            <w:pPr>
              <w:pStyle w:val="TableParagraph"/>
              <w:shd w:val="clear" w:color="auto" w:fill="FFFFFF"/>
              <w:kinsoku w:val="0"/>
              <w:overflowPunct w:val="0"/>
              <w:spacing w:before="7"/>
              <w:jc w:val="center"/>
              <w:rPr>
                <w:b/>
                <w:i/>
                <w:sz w:val="18"/>
                <w:szCs w:val="18"/>
              </w:rPr>
            </w:pPr>
          </w:p>
          <w:p w14:paraId="157360D6" w14:textId="77777777" w:rsidR="003F350C" w:rsidRPr="00B215AE" w:rsidRDefault="003F350C" w:rsidP="003F350C">
            <w:pPr>
              <w:pStyle w:val="TableParagraph"/>
              <w:shd w:val="clear" w:color="auto" w:fill="FFFFFF"/>
              <w:kinsoku w:val="0"/>
              <w:overflowPunct w:val="0"/>
              <w:spacing w:before="7"/>
              <w:jc w:val="center"/>
              <w:rPr>
                <w:b/>
                <w:i/>
                <w:sz w:val="18"/>
                <w:szCs w:val="18"/>
              </w:rPr>
            </w:pPr>
            <w:r w:rsidRPr="00B215AE">
              <w:rPr>
                <w:b/>
                <w:i/>
                <w:sz w:val="18"/>
                <w:szCs w:val="18"/>
              </w:rPr>
              <w:t>Акционерное общество «Специализированный застройщик </w:t>
            </w:r>
          </w:p>
          <w:p w14:paraId="0656ABD1"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215AE">
              <w:rPr>
                <w:b/>
                <w:i/>
                <w:sz w:val="18"/>
                <w:szCs w:val="18"/>
              </w:rPr>
              <w:t>«ЭлитГрад»</w:t>
            </w:r>
          </w:p>
        </w:tc>
        <w:tc>
          <w:tcPr>
            <w:tcW w:w="2410" w:type="dxa"/>
            <w:vAlign w:val="center"/>
          </w:tcPr>
          <w:p w14:paraId="460A1BA3" w14:textId="77777777" w:rsidR="003F350C" w:rsidRPr="0096376C" w:rsidRDefault="003F350C" w:rsidP="003F350C">
            <w:pPr>
              <w:jc w:val="center"/>
            </w:pPr>
            <w:r>
              <w:t>7722458392</w:t>
            </w:r>
          </w:p>
        </w:tc>
        <w:tc>
          <w:tcPr>
            <w:tcW w:w="2829" w:type="dxa"/>
          </w:tcPr>
          <w:p w14:paraId="0CD30439" w14:textId="77777777" w:rsidR="003F350C" w:rsidRDefault="003F350C" w:rsidP="003F350C">
            <w:pPr>
              <w:jc w:val="center"/>
            </w:pPr>
            <w:r w:rsidRPr="00057241">
              <w:t>подпункт 3 пункта 2 статьи 105.1 НК РФ</w:t>
            </w:r>
          </w:p>
        </w:tc>
      </w:tr>
      <w:tr w:rsidR="003F350C" w:rsidRPr="0022530F" w14:paraId="39B931D0" w14:textId="77777777" w:rsidTr="003F350C">
        <w:trPr>
          <w:trHeight w:val="1061"/>
        </w:trPr>
        <w:tc>
          <w:tcPr>
            <w:tcW w:w="1022" w:type="dxa"/>
            <w:vAlign w:val="center"/>
          </w:tcPr>
          <w:p w14:paraId="73D4C1E3" w14:textId="68FE22D2" w:rsidR="003F350C" w:rsidRDefault="003F350C" w:rsidP="00AD5DA5">
            <w:pPr>
              <w:pStyle w:val="afc"/>
              <w:numPr>
                <w:ilvl w:val="0"/>
                <w:numId w:val="46"/>
              </w:numPr>
              <w:jc w:val="center"/>
            </w:pPr>
          </w:p>
        </w:tc>
        <w:tc>
          <w:tcPr>
            <w:tcW w:w="3685" w:type="dxa"/>
          </w:tcPr>
          <w:p w14:paraId="441F099E" w14:textId="77777777" w:rsidR="003F350C" w:rsidRPr="00BA7B84" w:rsidRDefault="003F350C" w:rsidP="003F350C">
            <w:pPr>
              <w:pStyle w:val="TableParagraph"/>
              <w:shd w:val="clear" w:color="auto" w:fill="FFFFFF"/>
              <w:kinsoku w:val="0"/>
              <w:overflowPunct w:val="0"/>
              <w:spacing w:before="7"/>
              <w:jc w:val="center"/>
              <w:rPr>
                <w:b/>
                <w:i/>
                <w:sz w:val="18"/>
                <w:szCs w:val="18"/>
              </w:rPr>
            </w:pPr>
          </w:p>
          <w:p w14:paraId="75C0B874"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Акционерное общество «Специализированный застройщик</w:t>
            </w:r>
          </w:p>
          <w:p w14:paraId="7D7133F8"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«Столичный комплекс»</w:t>
            </w:r>
          </w:p>
        </w:tc>
        <w:tc>
          <w:tcPr>
            <w:tcW w:w="2410" w:type="dxa"/>
            <w:vAlign w:val="center"/>
          </w:tcPr>
          <w:p w14:paraId="7AE3BEC8" w14:textId="77777777" w:rsidR="003F350C" w:rsidRPr="0096376C" w:rsidRDefault="003F350C" w:rsidP="003F350C">
            <w:pPr>
              <w:jc w:val="center"/>
            </w:pPr>
            <w:r>
              <w:t>7722458402</w:t>
            </w:r>
          </w:p>
        </w:tc>
        <w:tc>
          <w:tcPr>
            <w:tcW w:w="2829" w:type="dxa"/>
          </w:tcPr>
          <w:p w14:paraId="0E1AEB15" w14:textId="77777777" w:rsidR="003F350C" w:rsidRDefault="003F350C" w:rsidP="003F350C">
            <w:pPr>
              <w:jc w:val="center"/>
            </w:pPr>
            <w:r w:rsidRPr="00057241">
              <w:t>подпункт 3 пункта 2 статьи 105.1 НК РФ</w:t>
            </w:r>
          </w:p>
        </w:tc>
      </w:tr>
      <w:tr w:rsidR="003F350C" w:rsidRPr="0022530F" w14:paraId="13B765E9" w14:textId="77777777" w:rsidTr="003F350C">
        <w:trPr>
          <w:trHeight w:val="1061"/>
        </w:trPr>
        <w:tc>
          <w:tcPr>
            <w:tcW w:w="1022" w:type="dxa"/>
            <w:vAlign w:val="center"/>
          </w:tcPr>
          <w:p w14:paraId="10B8C059" w14:textId="788AB9FD" w:rsidR="003F350C" w:rsidRDefault="003F350C" w:rsidP="00AD5DA5">
            <w:pPr>
              <w:pStyle w:val="afc"/>
              <w:numPr>
                <w:ilvl w:val="0"/>
                <w:numId w:val="46"/>
              </w:numPr>
              <w:jc w:val="center"/>
            </w:pPr>
          </w:p>
        </w:tc>
        <w:tc>
          <w:tcPr>
            <w:tcW w:w="3685" w:type="dxa"/>
          </w:tcPr>
          <w:p w14:paraId="1AB7CA43" w14:textId="77777777" w:rsidR="003F350C" w:rsidRPr="00BA7B84" w:rsidRDefault="003F350C" w:rsidP="003F350C">
            <w:pPr>
              <w:pStyle w:val="TableParagraph"/>
              <w:shd w:val="clear" w:color="auto" w:fill="FFFFFF"/>
              <w:kinsoku w:val="0"/>
              <w:overflowPunct w:val="0"/>
              <w:spacing w:before="7"/>
              <w:jc w:val="center"/>
              <w:rPr>
                <w:b/>
                <w:i/>
                <w:sz w:val="18"/>
                <w:szCs w:val="18"/>
              </w:rPr>
            </w:pPr>
          </w:p>
          <w:p w14:paraId="17D71B19"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Акционерное общество «МСК ИНЖИНИРИНГ»</w:t>
            </w:r>
          </w:p>
        </w:tc>
        <w:tc>
          <w:tcPr>
            <w:tcW w:w="2410" w:type="dxa"/>
            <w:vAlign w:val="center"/>
          </w:tcPr>
          <w:p w14:paraId="32374EBF" w14:textId="77777777" w:rsidR="003F350C" w:rsidRPr="0096376C" w:rsidRDefault="003F350C" w:rsidP="003F350C">
            <w:pPr>
              <w:jc w:val="center"/>
            </w:pPr>
            <w:r>
              <w:t>5027188045</w:t>
            </w:r>
          </w:p>
        </w:tc>
        <w:tc>
          <w:tcPr>
            <w:tcW w:w="2829" w:type="dxa"/>
          </w:tcPr>
          <w:p w14:paraId="0ED4C5DD" w14:textId="77777777" w:rsidR="003F350C" w:rsidRDefault="003F350C" w:rsidP="003F350C">
            <w:pPr>
              <w:jc w:val="center"/>
            </w:pPr>
            <w:r w:rsidRPr="00057241">
              <w:t>подпункт 3 пункта 2 статьи 105.1 НК РФ</w:t>
            </w:r>
          </w:p>
        </w:tc>
      </w:tr>
      <w:tr w:rsidR="003F350C" w:rsidRPr="0022530F" w14:paraId="0328AA8C" w14:textId="77777777" w:rsidTr="003F350C">
        <w:trPr>
          <w:trHeight w:val="1061"/>
        </w:trPr>
        <w:tc>
          <w:tcPr>
            <w:tcW w:w="1022" w:type="dxa"/>
            <w:vAlign w:val="center"/>
          </w:tcPr>
          <w:p w14:paraId="7DCD5F14" w14:textId="7D0E07BB" w:rsidR="003F350C" w:rsidRDefault="003F350C" w:rsidP="00AD5DA5">
            <w:pPr>
              <w:pStyle w:val="afc"/>
              <w:numPr>
                <w:ilvl w:val="0"/>
                <w:numId w:val="46"/>
              </w:numPr>
              <w:jc w:val="center"/>
            </w:pPr>
          </w:p>
        </w:tc>
        <w:tc>
          <w:tcPr>
            <w:tcW w:w="3685" w:type="dxa"/>
          </w:tcPr>
          <w:p w14:paraId="4AC56E63" w14:textId="77777777" w:rsidR="003F350C" w:rsidRPr="00BA7B84" w:rsidRDefault="003F350C" w:rsidP="003F350C">
            <w:pPr>
              <w:pStyle w:val="TableParagraph"/>
              <w:shd w:val="clear" w:color="auto" w:fill="FFFFFF"/>
              <w:kinsoku w:val="0"/>
              <w:overflowPunct w:val="0"/>
              <w:spacing w:before="7"/>
              <w:jc w:val="center"/>
              <w:rPr>
                <w:b/>
                <w:i/>
                <w:sz w:val="18"/>
                <w:szCs w:val="18"/>
              </w:rPr>
            </w:pPr>
          </w:p>
          <w:p w14:paraId="1328AA01"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 xml:space="preserve">Общество с ограниченной ответственностью </w:t>
            </w:r>
          </w:p>
          <w:p w14:paraId="1A0E9A45"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«Регионстройкомплекс - XXI век» </w:t>
            </w:r>
          </w:p>
        </w:tc>
        <w:tc>
          <w:tcPr>
            <w:tcW w:w="2410" w:type="dxa"/>
            <w:vAlign w:val="center"/>
          </w:tcPr>
          <w:p w14:paraId="3D40FB7E" w14:textId="77777777" w:rsidR="003F350C" w:rsidRPr="0096376C" w:rsidRDefault="003F350C" w:rsidP="003F350C">
            <w:pPr>
              <w:jc w:val="center"/>
            </w:pPr>
            <w:r>
              <w:t>5008035413</w:t>
            </w:r>
          </w:p>
        </w:tc>
        <w:tc>
          <w:tcPr>
            <w:tcW w:w="2829" w:type="dxa"/>
            <w:vAlign w:val="center"/>
          </w:tcPr>
          <w:p w14:paraId="00FCF3FC" w14:textId="77777777" w:rsidR="003F350C" w:rsidRDefault="003F350C" w:rsidP="003F350C">
            <w:pPr>
              <w:jc w:val="center"/>
            </w:pPr>
            <w:r w:rsidRPr="008C02E2">
              <w:t>подпункт 3 пункта 2 статьи 105.1 НК РФ</w:t>
            </w:r>
          </w:p>
        </w:tc>
      </w:tr>
      <w:tr w:rsidR="003F350C" w:rsidRPr="0022530F" w14:paraId="65BF416E" w14:textId="77777777" w:rsidTr="003F350C">
        <w:trPr>
          <w:trHeight w:val="1061"/>
        </w:trPr>
        <w:tc>
          <w:tcPr>
            <w:tcW w:w="1022" w:type="dxa"/>
            <w:vAlign w:val="center"/>
          </w:tcPr>
          <w:p w14:paraId="4A235F7A" w14:textId="77777777" w:rsidR="003F350C" w:rsidRDefault="003F350C" w:rsidP="00AD5DA5">
            <w:pPr>
              <w:pStyle w:val="afc"/>
              <w:numPr>
                <w:ilvl w:val="0"/>
                <w:numId w:val="46"/>
              </w:numPr>
              <w:jc w:val="center"/>
            </w:pPr>
          </w:p>
        </w:tc>
        <w:tc>
          <w:tcPr>
            <w:tcW w:w="3685" w:type="dxa"/>
          </w:tcPr>
          <w:p w14:paraId="4A12AD83" w14:textId="77777777" w:rsidR="003F350C" w:rsidRPr="00BA7B84" w:rsidRDefault="003F350C" w:rsidP="003F350C">
            <w:pPr>
              <w:shd w:val="clear" w:color="auto" w:fill="FFFFFF"/>
              <w:jc w:val="center"/>
              <w:rPr>
                <w:b/>
                <w:i/>
                <w:sz w:val="18"/>
                <w:szCs w:val="18"/>
              </w:rPr>
            </w:pPr>
          </w:p>
          <w:p w14:paraId="4997522E" w14:textId="77777777" w:rsidR="003F350C" w:rsidRPr="00BA7B84" w:rsidRDefault="003F350C" w:rsidP="003F350C">
            <w:pPr>
              <w:shd w:val="clear" w:color="auto" w:fill="FFFFFF"/>
              <w:jc w:val="center"/>
              <w:rPr>
                <w:b/>
                <w:i/>
                <w:sz w:val="18"/>
                <w:szCs w:val="18"/>
              </w:rPr>
            </w:pPr>
            <w:r w:rsidRPr="00BA7B84">
              <w:rPr>
                <w:b/>
                <w:i/>
                <w:sz w:val="18"/>
                <w:szCs w:val="18"/>
              </w:rPr>
              <w:t>Акционерное общество</w:t>
            </w:r>
          </w:p>
          <w:p w14:paraId="4D389583"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«Новый горизонт»</w:t>
            </w:r>
          </w:p>
        </w:tc>
        <w:tc>
          <w:tcPr>
            <w:tcW w:w="2410" w:type="dxa"/>
            <w:vAlign w:val="center"/>
          </w:tcPr>
          <w:p w14:paraId="0ECCA486" w14:textId="77777777" w:rsidR="003F350C" w:rsidRPr="00B215AE" w:rsidRDefault="003F350C" w:rsidP="003F350C">
            <w:pPr>
              <w:jc w:val="center"/>
            </w:pPr>
            <w:r w:rsidRPr="00B215AE">
              <w:t>7722442850</w:t>
            </w:r>
          </w:p>
        </w:tc>
        <w:tc>
          <w:tcPr>
            <w:tcW w:w="2829" w:type="dxa"/>
          </w:tcPr>
          <w:p w14:paraId="5BD06BAA" w14:textId="77777777" w:rsidR="003F350C" w:rsidRPr="00B215AE" w:rsidRDefault="003F350C" w:rsidP="003F350C">
            <w:r w:rsidRPr="00B215AE">
              <w:t>подпункт 3 пункта 2 статьи 105.1 НК РФ</w:t>
            </w:r>
          </w:p>
        </w:tc>
      </w:tr>
      <w:tr w:rsidR="003F350C" w:rsidRPr="0022530F" w14:paraId="157D211A" w14:textId="77777777" w:rsidTr="003F350C">
        <w:trPr>
          <w:trHeight w:val="1061"/>
        </w:trPr>
        <w:tc>
          <w:tcPr>
            <w:tcW w:w="1022" w:type="dxa"/>
            <w:vAlign w:val="center"/>
          </w:tcPr>
          <w:p w14:paraId="753E0FA5" w14:textId="77777777" w:rsidR="003F350C" w:rsidRDefault="003F350C" w:rsidP="00AD5DA5">
            <w:pPr>
              <w:pStyle w:val="afc"/>
              <w:numPr>
                <w:ilvl w:val="0"/>
                <w:numId w:val="46"/>
              </w:numPr>
              <w:jc w:val="center"/>
            </w:pPr>
          </w:p>
        </w:tc>
        <w:tc>
          <w:tcPr>
            <w:tcW w:w="3685" w:type="dxa"/>
          </w:tcPr>
          <w:p w14:paraId="68EB225A" w14:textId="77777777" w:rsidR="003F350C" w:rsidRPr="00BA7B84" w:rsidRDefault="003F350C" w:rsidP="003F350C">
            <w:pPr>
              <w:shd w:val="clear" w:color="auto" w:fill="FFFFFF"/>
              <w:jc w:val="center"/>
              <w:rPr>
                <w:b/>
                <w:i/>
                <w:sz w:val="18"/>
                <w:szCs w:val="18"/>
              </w:rPr>
            </w:pPr>
          </w:p>
          <w:p w14:paraId="1F91C8D0" w14:textId="77777777" w:rsidR="003F350C" w:rsidRPr="00BA7B84" w:rsidRDefault="003F350C" w:rsidP="003F350C">
            <w:pPr>
              <w:shd w:val="clear" w:color="auto" w:fill="FFFFFF"/>
              <w:jc w:val="center"/>
              <w:rPr>
                <w:b/>
                <w:i/>
                <w:sz w:val="18"/>
                <w:szCs w:val="18"/>
              </w:rPr>
            </w:pPr>
            <w:r w:rsidRPr="00BA7B84">
              <w:rPr>
                <w:b/>
                <w:i/>
                <w:sz w:val="18"/>
                <w:szCs w:val="18"/>
              </w:rPr>
              <w:t>Акционерное общество</w:t>
            </w:r>
          </w:p>
          <w:p w14:paraId="36D19F8A"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«Яркий мир»</w:t>
            </w:r>
          </w:p>
        </w:tc>
        <w:tc>
          <w:tcPr>
            <w:tcW w:w="2410" w:type="dxa"/>
            <w:vAlign w:val="center"/>
          </w:tcPr>
          <w:p w14:paraId="22E25204" w14:textId="77777777" w:rsidR="003F350C" w:rsidRPr="00B215AE" w:rsidRDefault="003F350C" w:rsidP="003F350C">
            <w:pPr>
              <w:jc w:val="center"/>
            </w:pPr>
            <w:r w:rsidRPr="00B215AE">
              <w:t>7722442868</w:t>
            </w:r>
          </w:p>
        </w:tc>
        <w:tc>
          <w:tcPr>
            <w:tcW w:w="2829" w:type="dxa"/>
          </w:tcPr>
          <w:p w14:paraId="5F7137F8" w14:textId="77777777" w:rsidR="003F350C" w:rsidRDefault="003F350C" w:rsidP="003F350C">
            <w:r w:rsidRPr="005A5653">
              <w:t>подпункт 3 пункта 2 статьи 105.1 НК РФ</w:t>
            </w:r>
          </w:p>
        </w:tc>
      </w:tr>
      <w:tr w:rsidR="003F350C" w:rsidRPr="0022530F" w14:paraId="2C29CFBF" w14:textId="77777777" w:rsidTr="003F350C">
        <w:trPr>
          <w:trHeight w:val="1061"/>
        </w:trPr>
        <w:tc>
          <w:tcPr>
            <w:tcW w:w="1022" w:type="dxa"/>
            <w:vAlign w:val="center"/>
          </w:tcPr>
          <w:p w14:paraId="7C6BAD85" w14:textId="77777777" w:rsidR="003F350C" w:rsidRDefault="003F350C" w:rsidP="00AD5DA5">
            <w:pPr>
              <w:pStyle w:val="afc"/>
              <w:numPr>
                <w:ilvl w:val="0"/>
                <w:numId w:val="46"/>
              </w:numPr>
              <w:jc w:val="center"/>
            </w:pPr>
          </w:p>
        </w:tc>
        <w:tc>
          <w:tcPr>
            <w:tcW w:w="3685" w:type="dxa"/>
          </w:tcPr>
          <w:p w14:paraId="49ECC7AB" w14:textId="77777777" w:rsidR="003F350C" w:rsidRPr="00BA7B84" w:rsidRDefault="003F350C" w:rsidP="003F350C">
            <w:pPr>
              <w:pStyle w:val="TableParagraph"/>
              <w:shd w:val="clear" w:color="auto" w:fill="FFFFFF"/>
              <w:kinsoku w:val="0"/>
              <w:overflowPunct w:val="0"/>
              <w:spacing w:before="7"/>
              <w:jc w:val="center"/>
              <w:rPr>
                <w:b/>
                <w:i/>
                <w:sz w:val="18"/>
                <w:szCs w:val="18"/>
              </w:rPr>
            </w:pPr>
          </w:p>
          <w:p w14:paraId="1BB4CACF"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 xml:space="preserve">Общество с ограниченной ответственностью </w:t>
            </w:r>
          </w:p>
          <w:p w14:paraId="01D518F5"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«ПЕРСПЕКТИВА»</w:t>
            </w:r>
          </w:p>
          <w:p w14:paraId="672B137E" w14:textId="77777777" w:rsidR="003F350C" w:rsidRPr="00BA7B84" w:rsidRDefault="003F350C" w:rsidP="003F350C">
            <w:pPr>
              <w:pStyle w:val="TableParagraph"/>
              <w:shd w:val="clear" w:color="auto" w:fill="FFFFFF"/>
              <w:kinsoku w:val="0"/>
              <w:overflowPunct w:val="0"/>
              <w:spacing w:before="7"/>
              <w:jc w:val="center"/>
              <w:rPr>
                <w:b/>
                <w:i/>
                <w:sz w:val="18"/>
                <w:szCs w:val="18"/>
              </w:rPr>
            </w:pPr>
          </w:p>
        </w:tc>
        <w:tc>
          <w:tcPr>
            <w:tcW w:w="2410" w:type="dxa"/>
            <w:vAlign w:val="center"/>
          </w:tcPr>
          <w:p w14:paraId="7A97B438" w14:textId="77777777" w:rsidR="003F350C" w:rsidRPr="00B215AE" w:rsidRDefault="003F350C" w:rsidP="003F350C">
            <w:pPr>
              <w:jc w:val="center"/>
            </w:pPr>
            <w:r>
              <w:t>9721018272</w:t>
            </w:r>
          </w:p>
        </w:tc>
        <w:tc>
          <w:tcPr>
            <w:tcW w:w="2829" w:type="dxa"/>
          </w:tcPr>
          <w:p w14:paraId="28E9CB52" w14:textId="77777777" w:rsidR="003F350C" w:rsidRDefault="003F350C" w:rsidP="003F350C">
            <w:r w:rsidRPr="005A5653">
              <w:t>подпункт 3 пункта 2 статьи 105.1 НК РФ</w:t>
            </w:r>
          </w:p>
        </w:tc>
      </w:tr>
      <w:tr w:rsidR="003F350C" w:rsidRPr="0022530F" w14:paraId="6544D30B" w14:textId="77777777" w:rsidTr="003F350C">
        <w:trPr>
          <w:trHeight w:val="1061"/>
        </w:trPr>
        <w:tc>
          <w:tcPr>
            <w:tcW w:w="1022" w:type="dxa"/>
            <w:vAlign w:val="center"/>
          </w:tcPr>
          <w:p w14:paraId="5B13ACC0" w14:textId="77777777" w:rsidR="003F350C" w:rsidRDefault="003F350C" w:rsidP="00AD5DA5">
            <w:pPr>
              <w:pStyle w:val="afc"/>
              <w:numPr>
                <w:ilvl w:val="0"/>
                <w:numId w:val="46"/>
              </w:numPr>
              <w:jc w:val="center"/>
            </w:pPr>
          </w:p>
        </w:tc>
        <w:tc>
          <w:tcPr>
            <w:tcW w:w="3685" w:type="dxa"/>
          </w:tcPr>
          <w:p w14:paraId="1CD71DD7" w14:textId="77777777" w:rsidR="003F350C" w:rsidRPr="00BA7B84" w:rsidRDefault="003F350C" w:rsidP="003F350C">
            <w:pPr>
              <w:shd w:val="clear" w:color="auto" w:fill="FFFFFF"/>
              <w:jc w:val="center"/>
              <w:rPr>
                <w:b/>
                <w:i/>
                <w:sz w:val="18"/>
                <w:szCs w:val="18"/>
              </w:rPr>
            </w:pPr>
          </w:p>
          <w:p w14:paraId="03A07DA7"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Общество с ограниченной ответственностью «ПИК-Элемент»</w:t>
            </w:r>
          </w:p>
        </w:tc>
        <w:tc>
          <w:tcPr>
            <w:tcW w:w="2410" w:type="dxa"/>
            <w:vAlign w:val="center"/>
          </w:tcPr>
          <w:p w14:paraId="3F011A27" w14:textId="77777777" w:rsidR="003F350C" w:rsidRPr="00B215AE" w:rsidRDefault="003F350C" w:rsidP="003F350C">
            <w:pPr>
              <w:jc w:val="center"/>
            </w:pPr>
            <w:r>
              <w:t>9729159290</w:t>
            </w:r>
          </w:p>
        </w:tc>
        <w:tc>
          <w:tcPr>
            <w:tcW w:w="2829" w:type="dxa"/>
            <w:vAlign w:val="center"/>
          </w:tcPr>
          <w:p w14:paraId="285523A2" w14:textId="77777777" w:rsidR="003F350C" w:rsidRDefault="003F350C" w:rsidP="003F350C">
            <w:pPr>
              <w:jc w:val="center"/>
            </w:pPr>
            <w:r w:rsidRPr="008C02E2">
              <w:t>подпункт 3 пункта 2 статьи 105.1 НК РФ</w:t>
            </w:r>
          </w:p>
        </w:tc>
      </w:tr>
      <w:tr w:rsidR="003F350C" w:rsidRPr="0022530F" w14:paraId="6AD99CB1" w14:textId="77777777" w:rsidTr="003F350C">
        <w:trPr>
          <w:trHeight w:val="1061"/>
        </w:trPr>
        <w:tc>
          <w:tcPr>
            <w:tcW w:w="1022" w:type="dxa"/>
            <w:vAlign w:val="center"/>
          </w:tcPr>
          <w:p w14:paraId="1C613AFE" w14:textId="77777777" w:rsidR="003F350C" w:rsidRDefault="003F350C" w:rsidP="00AD5DA5">
            <w:pPr>
              <w:pStyle w:val="afc"/>
              <w:numPr>
                <w:ilvl w:val="0"/>
                <w:numId w:val="46"/>
              </w:numPr>
              <w:jc w:val="center"/>
            </w:pPr>
          </w:p>
        </w:tc>
        <w:tc>
          <w:tcPr>
            <w:tcW w:w="3685" w:type="dxa"/>
          </w:tcPr>
          <w:p w14:paraId="5920EEA0" w14:textId="77777777" w:rsidR="003F350C" w:rsidRPr="00BA7B84" w:rsidRDefault="003F350C" w:rsidP="003F350C">
            <w:pPr>
              <w:pStyle w:val="TableParagraph"/>
              <w:shd w:val="clear" w:color="auto" w:fill="FFFFFF"/>
              <w:kinsoku w:val="0"/>
              <w:overflowPunct w:val="0"/>
              <w:rPr>
                <w:sz w:val="18"/>
                <w:szCs w:val="18"/>
              </w:rPr>
            </w:pPr>
          </w:p>
          <w:p w14:paraId="5F6F4D7C" w14:textId="77777777" w:rsidR="003F350C" w:rsidRPr="00BA7B84" w:rsidRDefault="003F350C" w:rsidP="003F350C">
            <w:pPr>
              <w:pStyle w:val="TableParagraph"/>
              <w:shd w:val="clear" w:color="auto" w:fill="FFFFFF"/>
              <w:kinsoku w:val="0"/>
              <w:overflowPunct w:val="0"/>
              <w:spacing w:before="9"/>
              <w:rPr>
                <w:sz w:val="18"/>
                <w:szCs w:val="18"/>
              </w:rPr>
            </w:pPr>
          </w:p>
          <w:p w14:paraId="4BFC7453"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Акционерное</w:t>
            </w:r>
            <w:r w:rsidRPr="00BA7B84">
              <w:rPr>
                <w:b/>
                <w:bCs/>
                <w:i/>
                <w:iCs/>
                <w:spacing w:val="-13"/>
                <w:sz w:val="18"/>
                <w:szCs w:val="18"/>
              </w:rPr>
              <w:t xml:space="preserve"> </w:t>
            </w:r>
            <w:r w:rsidRPr="00BA7B84">
              <w:rPr>
                <w:b/>
                <w:bCs/>
                <w:i/>
                <w:iCs/>
                <w:sz w:val="18"/>
                <w:szCs w:val="18"/>
              </w:rPr>
              <w:t>общество</w:t>
            </w:r>
            <w:r w:rsidRPr="00BA7B84">
              <w:rPr>
                <w:b/>
                <w:bCs/>
                <w:i/>
                <w:iCs/>
                <w:spacing w:val="-11"/>
                <w:sz w:val="18"/>
                <w:szCs w:val="18"/>
              </w:rPr>
              <w:t xml:space="preserve"> </w:t>
            </w:r>
            <w:r w:rsidRPr="00BA7B84">
              <w:rPr>
                <w:b/>
                <w:bCs/>
                <w:i/>
                <w:iCs/>
                <w:spacing w:val="-1"/>
                <w:sz w:val="18"/>
                <w:szCs w:val="18"/>
              </w:rPr>
              <w:t>«100</w:t>
            </w:r>
            <w:r w:rsidRPr="00BA7B84">
              <w:rPr>
                <w:b/>
                <w:bCs/>
                <w:i/>
                <w:iCs/>
                <w:spacing w:val="22"/>
                <w:w w:val="99"/>
                <w:sz w:val="18"/>
                <w:szCs w:val="18"/>
              </w:rPr>
              <w:t xml:space="preserve"> </w:t>
            </w:r>
            <w:r w:rsidRPr="00BA7B84">
              <w:rPr>
                <w:b/>
                <w:bCs/>
                <w:i/>
                <w:iCs/>
                <w:spacing w:val="-1"/>
                <w:sz w:val="18"/>
                <w:szCs w:val="18"/>
              </w:rPr>
              <w:t>Комбинат</w:t>
            </w:r>
            <w:r w:rsidRPr="00BA7B84">
              <w:rPr>
                <w:b/>
                <w:bCs/>
                <w:i/>
                <w:iCs/>
                <w:spacing w:val="-23"/>
                <w:sz w:val="18"/>
                <w:szCs w:val="18"/>
              </w:rPr>
              <w:t xml:space="preserve"> </w:t>
            </w:r>
            <w:r w:rsidRPr="00BA7B84">
              <w:rPr>
                <w:b/>
                <w:bCs/>
                <w:i/>
                <w:iCs/>
                <w:sz w:val="18"/>
                <w:szCs w:val="18"/>
              </w:rPr>
              <w:t>железобетонных</w:t>
            </w:r>
            <w:r w:rsidRPr="00BA7B84">
              <w:rPr>
                <w:b/>
                <w:bCs/>
                <w:i/>
                <w:iCs/>
                <w:spacing w:val="27"/>
                <w:w w:val="99"/>
                <w:sz w:val="18"/>
                <w:szCs w:val="18"/>
              </w:rPr>
              <w:t xml:space="preserve"> </w:t>
            </w:r>
            <w:r w:rsidRPr="00BA7B84">
              <w:rPr>
                <w:b/>
                <w:bCs/>
                <w:i/>
                <w:iCs/>
                <w:spacing w:val="-1"/>
                <w:sz w:val="18"/>
                <w:szCs w:val="18"/>
              </w:rPr>
              <w:t>изделий»</w:t>
            </w:r>
          </w:p>
        </w:tc>
        <w:tc>
          <w:tcPr>
            <w:tcW w:w="2410" w:type="dxa"/>
            <w:vAlign w:val="center"/>
          </w:tcPr>
          <w:p w14:paraId="2F076BAC" w14:textId="77777777" w:rsidR="003F350C" w:rsidRPr="00B215AE" w:rsidRDefault="003F350C" w:rsidP="003F350C">
            <w:pPr>
              <w:jc w:val="center"/>
            </w:pPr>
            <w:r>
              <w:t>5042000019</w:t>
            </w:r>
          </w:p>
        </w:tc>
        <w:tc>
          <w:tcPr>
            <w:tcW w:w="2829" w:type="dxa"/>
            <w:vAlign w:val="center"/>
          </w:tcPr>
          <w:p w14:paraId="4ABA5EF4" w14:textId="77777777" w:rsidR="003F350C" w:rsidRDefault="003F350C" w:rsidP="003F350C">
            <w:pPr>
              <w:jc w:val="center"/>
            </w:pPr>
            <w:r w:rsidRPr="008C02E2">
              <w:t>подпункт 3 пункта 2 статьи 105.1 НК РФ</w:t>
            </w:r>
          </w:p>
        </w:tc>
      </w:tr>
      <w:tr w:rsidR="003F350C" w:rsidRPr="0022530F" w14:paraId="593444CD" w14:textId="77777777" w:rsidTr="003F350C">
        <w:trPr>
          <w:trHeight w:val="1061"/>
        </w:trPr>
        <w:tc>
          <w:tcPr>
            <w:tcW w:w="1022" w:type="dxa"/>
            <w:vAlign w:val="center"/>
          </w:tcPr>
          <w:p w14:paraId="395D1B47" w14:textId="77777777" w:rsidR="003F350C" w:rsidRDefault="003F350C" w:rsidP="00AD5DA5">
            <w:pPr>
              <w:pStyle w:val="afc"/>
              <w:numPr>
                <w:ilvl w:val="0"/>
                <w:numId w:val="46"/>
              </w:numPr>
              <w:jc w:val="center"/>
            </w:pPr>
          </w:p>
        </w:tc>
        <w:tc>
          <w:tcPr>
            <w:tcW w:w="3685" w:type="dxa"/>
          </w:tcPr>
          <w:p w14:paraId="43EC38B3" w14:textId="77777777" w:rsidR="003F350C" w:rsidRPr="00BA7B84" w:rsidRDefault="003F350C" w:rsidP="003F350C">
            <w:pPr>
              <w:pStyle w:val="TableParagraph"/>
              <w:shd w:val="clear" w:color="auto" w:fill="FFFFFF"/>
              <w:kinsoku w:val="0"/>
              <w:overflowPunct w:val="0"/>
              <w:rPr>
                <w:sz w:val="18"/>
                <w:szCs w:val="18"/>
              </w:rPr>
            </w:pPr>
          </w:p>
          <w:p w14:paraId="584816EC"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34"/>
                <w:sz w:val="18"/>
                <w:szCs w:val="18"/>
              </w:rPr>
              <w:t xml:space="preserve"> </w:t>
            </w:r>
            <w:r w:rsidRPr="00BA7B84">
              <w:rPr>
                <w:b/>
                <w:bCs/>
                <w:i/>
                <w:iCs/>
                <w:spacing w:val="-1"/>
                <w:sz w:val="18"/>
                <w:szCs w:val="18"/>
              </w:rPr>
              <w:t>«ПИК-Риэлти»</w:t>
            </w:r>
          </w:p>
        </w:tc>
        <w:tc>
          <w:tcPr>
            <w:tcW w:w="2410" w:type="dxa"/>
            <w:vAlign w:val="center"/>
          </w:tcPr>
          <w:p w14:paraId="60A44B27" w14:textId="77777777" w:rsidR="003F350C" w:rsidRPr="0096376C" w:rsidRDefault="003F350C" w:rsidP="003F350C">
            <w:pPr>
              <w:jc w:val="center"/>
            </w:pPr>
            <w:r>
              <w:t>7703653768</w:t>
            </w:r>
          </w:p>
        </w:tc>
        <w:tc>
          <w:tcPr>
            <w:tcW w:w="2829" w:type="dxa"/>
            <w:vAlign w:val="center"/>
          </w:tcPr>
          <w:p w14:paraId="19E3F4D5" w14:textId="77777777" w:rsidR="003F350C" w:rsidRDefault="003F350C" w:rsidP="003F350C">
            <w:pPr>
              <w:jc w:val="center"/>
            </w:pPr>
            <w:r w:rsidRPr="008C02E2">
              <w:t>подпункт 3 пункта 2 статьи 105.1 НК РФ</w:t>
            </w:r>
          </w:p>
        </w:tc>
      </w:tr>
      <w:tr w:rsidR="003F350C" w:rsidRPr="0022530F" w14:paraId="182203A7"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454059DE"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0C47AFB" w14:textId="77777777" w:rsidR="003F350C" w:rsidRPr="00BA7B84" w:rsidRDefault="003F350C" w:rsidP="003F350C">
            <w:pPr>
              <w:pStyle w:val="TableParagraph"/>
              <w:shd w:val="clear" w:color="auto" w:fill="FFFFFF"/>
              <w:kinsoku w:val="0"/>
              <w:overflowPunct w:val="0"/>
              <w:rPr>
                <w:sz w:val="18"/>
                <w:szCs w:val="18"/>
              </w:rPr>
            </w:pPr>
          </w:p>
          <w:p w14:paraId="1CAEC727"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17"/>
                <w:sz w:val="18"/>
                <w:szCs w:val="18"/>
              </w:rPr>
              <w:t xml:space="preserve"> </w:t>
            </w:r>
            <w:r w:rsidRPr="00BA7B84">
              <w:rPr>
                <w:b/>
                <w:bCs/>
                <w:i/>
                <w:iCs/>
                <w:sz w:val="18"/>
                <w:szCs w:val="18"/>
              </w:rPr>
              <w:t>«ПИК</w:t>
            </w:r>
            <w:r w:rsidRPr="00BA7B84">
              <w:rPr>
                <w:b/>
                <w:bCs/>
                <w:i/>
                <w:iCs/>
                <w:spacing w:val="-18"/>
                <w:sz w:val="18"/>
                <w:szCs w:val="18"/>
              </w:rPr>
              <w:t xml:space="preserve"> </w:t>
            </w:r>
            <w:r w:rsidRPr="00BA7B84">
              <w:rPr>
                <w:b/>
                <w:bCs/>
                <w:i/>
                <w:iCs/>
                <w:spacing w:val="-1"/>
                <w:sz w:val="18"/>
                <w:szCs w:val="18"/>
              </w:rPr>
              <w:t>Служба</w:t>
            </w:r>
            <w:r w:rsidRPr="00BA7B84">
              <w:rPr>
                <w:b/>
                <w:bCs/>
                <w:i/>
                <w:iCs/>
                <w:spacing w:val="26"/>
                <w:w w:val="99"/>
                <w:sz w:val="18"/>
                <w:szCs w:val="18"/>
              </w:rPr>
              <w:t xml:space="preserve"> </w:t>
            </w:r>
            <w:r w:rsidRPr="00BA7B84">
              <w:rPr>
                <w:b/>
                <w:bCs/>
                <w:i/>
                <w:iCs/>
                <w:spacing w:val="-1"/>
                <w:sz w:val="18"/>
                <w:szCs w:val="18"/>
              </w:rPr>
              <w:t>Заказчика»</w:t>
            </w:r>
          </w:p>
        </w:tc>
        <w:tc>
          <w:tcPr>
            <w:tcW w:w="2410" w:type="dxa"/>
            <w:tcBorders>
              <w:top w:val="single" w:sz="4" w:space="0" w:color="auto"/>
              <w:left w:val="single" w:sz="4" w:space="0" w:color="auto"/>
              <w:bottom w:val="single" w:sz="4" w:space="0" w:color="auto"/>
              <w:right w:val="single" w:sz="4" w:space="0" w:color="auto"/>
            </w:tcBorders>
            <w:vAlign w:val="center"/>
          </w:tcPr>
          <w:p w14:paraId="781AE015" w14:textId="77777777" w:rsidR="003F350C" w:rsidRPr="002345D7" w:rsidRDefault="003F350C" w:rsidP="003F350C">
            <w:pPr>
              <w:jc w:val="center"/>
            </w:pPr>
            <w:r>
              <w:t>7842377963</w:t>
            </w:r>
          </w:p>
        </w:tc>
        <w:tc>
          <w:tcPr>
            <w:tcW w:w="2829" w:type="dxa"/>
            <w:tcBorders>
              <w:top w:val="single" w:sz="4" w:space="0" w:color="auto"/>
              <w:left w:val="single" w:sz="4" w:space="0" w:color="auto"/>
              <w:bottom w:val="single" w:sz="4" w:space="0" w:color="auto"/>
              <w:right w:val="single" w:sz="4" w:space="0" w:color="auto"/>
            </w:tcBorders>
            <w:vAlign w:val="center"/>
          </w:tcPr>
          <w:p w14:paraId="3A137952" w14:textId="77777777" w:rsidR="003F350C" w:rsidRDefault="003F350C" w:rsidP="003F350C">
            <w:pPr>
              <w:jc w:val="center"/>
            </w:pPr>
            <w:r w:rsidRPr="008C02E2">
              <w:t>подпункт 3 пункта 2 статьи 105.1 НК РФ</w:t>
            </w:r>
          </w:p>
        </w:tc>
      </w:tr>
      <w:tr w:rsidR="003F350C" w:rsidRPr="0022530F" w14:paraId="61519683"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6BF2CE5E"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CE3EEE6" w14:textId="77777777" w:rsidR="003F350C" w:rsidRPr="00C16D35" w:rsidRDefault="003F350C" w:rsidP="003F350C">
            <w:pPr>
              <w:pStyle w:val="TableParagraph"/>
              <w:shd w:val="clear" w:color="auto" w:fill="FFFFFF"/>
              <w:kinsoku w:val="0"/>
              <w:overflowPunct w:val="0"/>
              <w:spacing w:before="9"/>
              <w:rPr>
                <w:sz w:val="18"/>
                <w:szCs w:val="18"/>
              </w:rPr>
            </w:pPr>
          </w:p>
          <w:p w14:paraId="2F50C60C" w14:textId="77777777" w:rsidR="003F350C" w:rsidRPr="00BA7B84" w:rsidRDefault="003F350C" w:rsidP="003F350C">
            <w:pPr>
              <w:pStyle w:val="TableParagraph"/>
              <w:shd w:val="clear" w:color="auto" w:fill="FFFFFF"/>
              <w:kinsoku w:val="0"/>
              <w:overflowPunct w:val="0"/>
              <w:ind w:right="1"/>
              <w:jc w:val="center"/>
              <w:rPr>
                <w:sz w:val="18"/>
                <w:szCs w:val="18"/>
              </w:rPr>
            </w:pPr>
            <w:r w:rsidRPr="00BA7B84">
              <w:rPr>
                <w:b/>
                <w:bCs/>
                <w:i/>
                <w:iCs/>
                <w:sz w:val="18"/>
                <w:szCs w:val="18"/>
              </w:rPr>
              <w:t>Общество с ограниченной ответственностью</w:t>
            </w:r>
          </w:p>
          <w:p w14:paraId="48CA81B1"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«160</w:t>
            </w:r>
            <w:r w:rsidRPr="00BA7B84">
              <w:rPr>
                <w:b/>
                <w:bCs/>
                <w:i/>
                <w:iCs/>
                <w:spacing w:val="-18"/>
                <w:sz w:val="18"/>
                <w:szCs w:val="18"/>
              </w:rPr>
              <w:t xml:space="preserve"> </w:t>
            </w:r>
            <w:r w:rsidRPr="00BA7B84">
              <w:rPr>
                <w:b/>
                <w:bCs/>
                <w:i/>
                <w:iCs/>
                <w:sz w:val="18"/>
                <w:szCs w:val="18"/>
              </w:rPr>
              <w:t>Домостроительный</w:t>
            </w:r>
            <w:r w:rsidRPr="00BA7B84">
              <w:rPr>
                <w:b/>
                <w:bCs/>
                <w:i/>
                <w:iCs/>
                <w:spacing w:val="-16"/>
                <w:sz w:val="18"/>
                <w:szCs w:val="18"/>
              </w:rPr>
              <w:t xml:space="preserve"> </w:t>
            </w:r>
            <w:r w:rsidRPr="00BA7B84">
              <w:rPr>
                <w:b/>
                <w:bCs/>
                <w:i/>
                <w:iCs/>
                <w:sz w:val="18"/>
                <w:szCs w:val="18"/>
              </w:rPr>
              <w:t>комбинат»</w:t>
            </w:r>
          </w:p>
        </w:tc>
        <w:tc>
          <w:tcPr>
            <w:tcW w:w="2410" w:type="dxa"/>
            <w:tcBorders>
              <w:top w:val="single" w:sz="4" w:space="0" w:color="auto"/>
              <w:left w:val="single" w:sz="4" w:space="0" w:color="auto"/>
              <w:bottom w:val="single" w:sz="4" w:space="0" w:color="auto"/>
              <w:right w:val="single" w:sz="4" w:space="0" w:color="auto"/>
            </w:tcBorders>
            <w:vAlign w:val="center"/>
          </w:tcPr>
          <w:p w14:paraId="1BDE3A25" w14:textId="77777777" w:rsidR="003F350C" w:rsidRPr="002345D7" w:rsidRDefault="003F350C" w:rsidP="003F350C">
            <w:pPr>
              <w:jc w:val="center"/>
            </w:pPr>
            <w:r>
              <w:t>5018180402</w:t>
            </w:r>
          </w:p>
        </w:tc>
        <w:tc>
          <w:tcPr>
            <w:tcW w:w="2829" w:type="dxa"/>
            <w:tcBorders>
              <w:top w:val="single" w:sz="4" w:space="0" w:color="auto"/>
              <w:left w:val="single" w:sz="4" w:space="0" w:color="auto"/>
              <w:bottom w:val="single" w:sz="4" w:space="0" w:color="auto"/>
              <w:right w:val="single" w:sz="4" w:space="0" w:color="auto"/>
            </w:tcBorders>
            <w:vAlign w:val="center"/>
          </w:tcPr>
          <w:p w14:paraId="376964ED" w14:textId="77777777" w:rsidR="003F350C" w:rsidRDefault="003F350C" w:rsidP="003F350C">
            <w:pPr>
              <w:jc w:val="center"/>
            </w:pPr>
            <w:r w:rsidRPr="008C02E2">
              <w:t>подпункт 3 пункта 2 статьи 105.1 НК РФ</w:t>
            </w:r>
          </w:p>
        </w:tc>
      </w:tr>
      <w:tr w:rsidR="003F350C" w:rsidRPr="0022530F" w14:paraId="282DA25C"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2080532"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8BC0E54" w14:textId="77777777" w:rsidR="003F350C" w:rsidRPr="00BA7B84" w:rsidRDefault="003F350C" w:rsidP="003F350C">
            <w:pPr>
              <w:pStyle w:val="TableParagraph"/>
              <w:shd w:val="clear" w:color="auto" w:fill="FFFFFF"/>
              <w:kinsoku w:val="0"/>
              <w:overflowPunct w:val="0"/>
              <w:jc w:val="center"/>
              <w:rPr>
                <w:b/>
                <w:i/>
                <w:sz w:val="18"/>
                <w:szCs w:val="18"/>
              </w:rPr>
            </w:pPr>
          </w:p>
          <w:p w14:paraId="417E8B13" w14:textId="77777777" w:rsidR="003F350C" w:rsidRPr="00BA7B84" w:rsidRDefault="003F350C" w:rsidP="003F350C">
            <w:pPr>
              <w:pStyle w:val="TableParagraph"/>
              <w:shd w:val="clear" w:color="auto" w:fill="FFFFFF"/>
              <w:kinsoku w:val="0"/>
              <w:overflowPunct w:val="0"/>
              <w:jc w:val="center"/>
              <w:rPr>
                <w:b/>
                <w:i/>
                <w:sz w:val="18"/>
                <w:szCs w:val="18"/>
              </w:rPr>
            </w:pPr>
            <w:r w:rsidRPr="00A47F21">
              <w:rPr>
                <w:b/>
                <w:i/>
                <w:sz w:val="18"/>
                <w:szCs w:val="18"/>
              </w:rPr>
              <w:t>Общество с ограниченной ответственностью «Группа Компаний «НИСК»</w:t>
            </w:r>
          </w:p>
          <w:p w14:paraId="2EAA3A96" w14:textId="77777777" w:rsidR="003F350C" w:rsidRPr="00BA7B84" w:rsidRDefault="003F350C" w:rsidP="003F350C">
            <w:pPr>
              <w:pStyle w:val="TableParagraph"/>
              <w:shd w:val="clear" w:color="auto" w:fill="FFFFFF"/>
              <w:kinsoku w:val="0"/>
              <w:overflowPunct w:val="0"/>
              <w:spacing w:before="8"/>
              <w:jc w:val="center"/>
              <w:rPr>
                <w:b/>
                <w:i/>
                <w:sz w:val="18"/>
                <w:szCs w:val="18"/>
              </w:rPr>
            </w:pPr>
          </w:p>
          <w:p w14:paraId="5396486F" w14:textId="77777777" w:rsidR="003F350C" w:rsidRPr="00BA7B84" w:rsidRDefault="003F350C" w:rsidP="003F350C">
            <w:pPr>
              <w:pStyle w:val="TableParagraph"/>
              <w:shd w:val="clear" w:color="auto" w:fill="FFFFFF"/>
              <w:kinsoku w:val="0"/>
              <w:overflowPunct w:val="0"/>
              <w:spacing w:before="7"/>
              <w:jc w:val="center"/>
              <w:rPr>
                <w:b/>
                <w:i/>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4765B027" w14:textId="77777777" w:rsidR="003F350C" w:rsidRPr="002345D7" w:rsidRDefault="003F350C" w:rsidP="003F350C">
            <w:pPr>
              <w:jc w:val="center"/>
            </w:pPr>
            <w:r>
              <w:t>7722599957</w:t>
            </w:r>
          </w:p>
        </w:tc>
        <w:tc>
          <w:tcPr>
            <w:tcW w:w="2829" w:type="dxa"/>
            <w:tcBorders>
              <w:top w:val="single" w:sz="4" w:space="0" w:color="auto"/>
              <w:left w:val="single" w:sz="4" w:space="0" w:color="auto"/>
              <w:bottom w:val="single" w:sz="4" w:space="0" w:color="auto"/>
              <w:right w:val="single" w:sz="4" w:space="0" w:color="auto"/>
            </w:tcBorders>
            <w:vAlign w:val="center"/>
          </w:tcPr>
          <w:p w14:paraId="23239C3D" w14:textId="77777777" w:rsidR="003F350C" w:rsidRDefault="003F350C" w:rsidP="003F350C">
            <w:pPr>
              <w:jc w:val="center"/>
            </w:pPr>
            <w:r w:rsidRPr="008C02E2">
              <w:t>подпункт 3 пункта 2 статьи 105.1 НК РФ</w:t>
            </w:r>
          </w:p>
        </w:tc>
      </w:tr>
      <w:tr w:rsidR="003F350C" w:rsidRPr="0022530F" w14:paraId="6BB6CC95"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9BA60D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E22D606" w14:textId="77777777" w:rsidR="003F350C" w:rsidRPr="00BA7B84" w:rsidRDefault="003F350C" w:rsidP="003F350C">
            <w:pPr>
              <w:pStyle w:val="TableParagraph"/>
              <w:shd w:val="clear" w:color="auto" w:fill="FFFFFF"/>
              <w:kinsoku w:val="0"/>
              <w:overflowPunct w:val="0"/>
              <w:rPr>
                <w:sz w:val="18"/>
                <w:szCs w:val="18"/>
              </w:rPr>
            </w:pPr>
          </w:p>
          <w:p w14:paraId="197998FF"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26"/>
                <w:sz w:val="18"/>
                <w:szCs w:val="18"/>
              </w:rPr>
              <w:t xml:space="preserve"> </w:t>
            </w:r>
            <w:r w:rsidRPr="00BA7B84">
              <w:rPr>
                <w:b/>
                <w:bCs/>
                <w:i/>
                <w:iCs/>
                <w:sz w:val="18"/>
                <w:szCs w:val="18"/>
              </w:rPr>
              <w:t>«ПИК-</w:t>
            </w:r>
            <w:r w:rsidRPr="00BA7B84">
              <w:rPr>
                <w:b/>
                <w:bCs/>
                <w:i/>
                <w:iCs/>
                <w:spacing w:val="21"/>
                <w:w w:val="99"/>
                <w:sz w:val="18"/>
                <w:szCs w:val="18"/>
              </w:rPr>
              <w:t xml:space="preserve"> </w:t>
            </w:r>
            <w:r w:rsidRPr="00BA7B84">
              <w:rPr>
                <w:b/>
                <w:bCs/>
                <w:i/>
                <w:iCs/>
                <w:sz w:val="18"/>
                <w:szCs w:val="18"/>
              </w:rPr>
              <w:t>Автотранс»</w:t>
            </w:r>
          </w:p>
        </w:tc>
        <w:tc>
          <w:tcPr>
            <w:tcW w:w="2410" w:type="dxa"/>
            <w:tcBorders>
              <w:top w:val="single" w:sz="4" w:space="0" w:color="auto"/>
              <w:left w:val="single" w:sz="4" w:space="0" w:color="auto"/>
              <w:bottom w:val="single" w:sz="4" w:space="0" w:color="auto"/>
              <w:right w:val="single" w:sz="4" w:space="0" w:color="auto"/>
            </w:tcBorders>
            <w:vAlign w:val="center"/>
          </w:tcPr>
          <w:p w14:paraId="68EF2901" w14:textId="77777777" w:rsidR="003F350C" w:rsidRPr="002345D7" w:rsidRDefault="003F350C" w:rsidP="003F350C">
            <w:pPr>
              <w:jc w:val="center"/>
            </w:pPr>
            <w:r>
              <w:t>7729537170</w:t>
            </w:r>
          </w:p>
        </w:tc>
        <w:tc>
          <w:tcPr>
            <w:tcW w:w="2829" w:type="dxa"/>
            <w:tcBorders>
              <w:top w:val="single" w:sz="4" w:space="0" w:color="auto"/>
              <w:left w:val="single" w:sz="4" w:space="0" w:color="auto"/>
              <w:bottom w:val="single" w:sz="4" w:space="0" w:color="auto"/>
              <w:right w:val="single" w:sz="4" w:space="0" w:color="auto"/>
            </w:tcBorders>
            <w:vAlign w:val="center"/>
          </w:tcPr>
          <w:p w14:paraId="3A04F84F" w14:textId="77777777" w:rsidR="003F350C" w:rsidRDefault="003F350C" w:rsidP="003F350C">
            <w:pPr>
              <w:jc w:val="center"/>
            </w:pPr>
            <w:r w:rsidRPr="008C02E2">
              <w:t>подпункт 3 пункта 2 статьи 105.1 НК РФ</w:t>
            </w:r>
          </w:p>
        </w:tc>
      </w:tr>
      <w:tr w:rsidR="003F350C" w:rsidRPr="0022530F" w14:paraId="2E3C19D8"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ED360D2"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6E363952" w14:textId="77777777" w:rsidR="003F350C" w:rsidRPr="00BA7B84" w:rsidRDefault="003F350C" w:rsidP="003F350C">
            <w:pPr>
              <w:pStyle w:val="TableParagraph"/>
              <w:shd w:val="clear" w:color="auto" w:fill="FFFFFF"/>
              <w:kinsoku w:val="0"/>
              <w:overflowPunct w:val="0"/>
              <w:rPr>
                <w:sz w:val="18"/>
                <w:szCs w:val="18"/>
              </w:rPr>
            </w:pPr>
          </w:p>
          <w:p w14:paraId="3141E13F"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26"/>
                <w:sz w:val="18"/>
                <w:szCs w:val="18"/>
              </w:rPr>
              <w:t xml:space="preserve"> </w:t>
            </w:r>
            <w:r w:rsidRPr="00BA7B84">
              <w:rPr>
                <w:b/>
                <w:bCs/>
                <w:i/>
                <w:iCs/>
                <w:spacing w:val="-1"/>
                <w:sz w:val="18"/>
                <w:szCs w:val="18"/>
                <w:shd w:val="clear" w:color="auto" w:fill="FFFFFF"/>
              </w:rPr>
              <w:t>«ГЕНЕРАЛЬНЫЙ ПОДРЯДЧИК-МСК»</w:t>
            </w:r>
          </w:p>
        </w:tc>
        <w:tc>
          <w:tcPr>
            <w:tcW w:w="2410" w:type="dxa"/>
            <w:tcBorders>
              <w:top w:val="single" w:sz="4" w:space="0" w:color="auto"/>
              <w:left w:val="single" w:sz="4" w:space="0" w:color="auto"/>
              <w:bottom w:val="single" w:sz="4" w:space="0" w:color="auto"/>
              <w:right w:val="single" w:sz="4" w:space="0" w:color="auto"/>
            </w:tcBorders>
            <w:vAlign w:val="center"/>
          </w:tcPr>
          <w:p w14:paraId="476AFB70" w14:textId="77777777" w:rsidR="003F350C" w:rsidRPr="002345D7" w:rsidRDefault="003F350C" w:rsidP="003F350C">
            <w:pPr>
              <w:jc w:val="center"/>
            </w:pPr>
            <w:r>
              <w:t>7732507480</w:t>
            </w:r>
          </w:p>
        </w:tc>
        <w:tc>
          <w:tcPr>
            <w:tcW w:w="2829" w:type="dxa"/>
            <w:tcBorders>
              <w:top w:val="single" w:sz="4" w:space="0" w:color="auto"/>
              <w:left w:val="single" w:sz="4" w:space="0" w:color="auto"/>
              <w:bottom w:val="single" w:sz="4" w:space="0" w:color="auto"/>
              <w:right w:val="single" w:sz="4" w:space="0" w:color="auto"/>
            </w:tcBorders>
            <w:vAlign w:val="center"/>
          </w:tcPr>
          <w:p w14:paraId="6E3CD173" w14:textId="77777777" w:rsidR="003F350C" w:rsidRDefault="003F350C" w:rsidP="003F350C">
            <w:pPr>
              <w:jc w:val="center"/>
            </w:pPr>
            <w:r w:rsidRPr="008C02E2">
              <w:t>подпункт 3 пункта 2 статьи 105.1 НК РФ</w:t>
            </w:r>
          </w:p>
        </w:tc>
      </w:tr>
      <w:tr w:rsidR="003F350C" w:rsidRPr="0022530F" w14:paraId="096C9C78"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2B8510E"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40A5AE9" w14:textId="77777777" w:rsidR="003F350C" w:rsidRPr="00BA7B84" w:rsidRDefault="003F350C" w:rsidP="003F350C">
            <w:pPr>
              <w:pStyle w:val="TableParagraph"/>
              <w:shd w:val="clear" w:color="auto" w:fill="FFFFFF"/>
              <w:kinsoku w:val="0"/>
              <w:overflowPunct w:val="0"/>
              <w:rPr>
                <w:sz w:val="18"/>
                <w:szCs w:val="18"/>
              </w:rPr>
            </w:pPr>
          </w:p>
          <w:p w14:paraId="1C4E4170"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26"/>
                <w:sz w:val="18"/>
                <w:szCs w:val="18"/>
              </w:rPr>
              <w:t xml:space="preserve"> </w:t>
            </w:r>
            <w:r w:rsidRPr="00BA7B84">
              <w:rPr>
                <w:b/>
                <w:bCs/>
                <w:i/>
                <w:iCs/>
                <w:sz w:val="18"/>
                <w:szCs w:val="18"/>
              </w:rPr>
              <w:t>«НСС»</w:t>
            </w:r>
          </w:p>
        </w:tc>
        <w:tc>
          <w:tcPr>
            <w:tcW w:w="2410" w:type="dxa"/>
            <w:tcBorders>
              <w:top w:val="single" w:sz="4" w:space="0" w:color="auto"/>
              <w:left w:val="single" w:sz="4" w:space="0" w:color="auto"/>
              <w:bottom w:val="single" w:sz="4" w:space="0" w:color="auto"/>
              <w:right w:val="single" w:sz="4" w:space="0" w:color="auto"/>
            </w:tcBorders>
            <w:vAlign w:val="center"/>
          </w:tcPr>
          <w:p w14:paraId="01312049" w14:textId="77777777" w:rsidR="003F350C" w:rsidRPr="002345D7" w:rsidRDefault="003F350C" w:rsidP="003F350C">
            <w:pPr>
              <w:jc w:val="center"/>
            </w:pPr>
            <w:r>
              <w:t>4025412892</w:t>
            </w:r>
          </w:p>
        </w:tc>
        <w:tc>
          <w:tcPr>
            <w:tcW w:w="2829" w:type="dxa"/>
            <w:tcBorders>
              <w:top w:val="single" w:sz="4" w:space="0" w:color="auto"/>
              <w:left w:val="single" w:sz="4" w:space="0" w:color="auto"/>
              <w:bottom w:val="single" w:sz="4" w:space="0" w:color="auto"/>
              <w:right w:val="single" w:sz="4" w:space="0" w:color="auto"/>
            </w:tcBorders>
            <w:vAlign w:val="center"/>
          </w:tcPr>
          <w:p w14:paraId="54B045A5" w14:textId="77777777" w:rsidR="003F350C" w:rsidRDefault="003F350C" w:rsidP="003F350C">
            <w:pPr>
              <w:jc w:val="center"/>
            </w:pPr>
            <w:r w:rsidRPr="008C02E2">
              <w:t>подпункт 3 пункта 2 статьи 105.1 НК РФ</w:t>
            </w:r>
          </w:p>
        </w:tc>
      </w:tr>
      <w:tr w:rsidR="003F350C" w:rsidRPr="0022530F" w14:paraId="1CE6E763"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6BB5826"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C317840" w14:textId="77777777" w:rsidR="003F350C" w:rsidRPr="00BA7B84" w:rsidRDefault="003F350C" w:rsidP="003F350C">
            <w:pPr>
              <w:pStyle w:val="TableParagraph"/>
              <w:shd w:val="clear" w:color="auto" w:fill="FFFFFF"/>
              <w:jc w:val="center"/>
              <w:rPr>
                <w:b/>
                <w:i/>
                <w:sz w:val="18"/>
                <w:szCs w:val="18"/>
              </w:rPr>
            </w:pPr>
          </w:p>
          <w:p w14:paraId="10DF3646" w14:textId="77777777" w:rsidR="003F350C" w:rsidRPr="00BA7B84" w:rsidRDefault="003F350C" w:rsidP="003F350C">
            <w:pPr>
              <w:pStyle w:val="TableParagraph"/>
              <w:shd w:val="clear" w:color="auto" w:fill="FFFFFF"/>
              <w:jc w:val="center"/>
              <w:rPr>
                <w:b/>
                <w:i/>
                <w:sz w:val="18"/>
                <w:szCs w:val="18"/>
              </w:rPr>
            </w:pPr>
          </w:p>
          <w:p w14:paraId="5E31DB31"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 xml:space="preserve">Прокопенко Андрей Васильевич </w:t>
            </w:r>
          </w:p>
        </w:tc>
        <w:tc>
          <w:tcPr>
            <w:tcW w:w="2410" w:type="dxa"/>
            <w:tcBorders>
              <w:top w:val="single" w:sz="4" w:space="0" w:color="auto"/>
              <w:left w:val="single" w:sz="4" w:space="0" w:color="auto"/>
              <w:bottom w:val="single" w:sz="4" w:space="0" w:color="auto"/>
              <w:right w:val="single" w:sz="4" w:space="0" w:color="auto"/>
            </w:tcBorders>
            <w:vAlign w:val="center"/>
          </w:tcPr>
          <w:p w14:paraId="39B2D6BF" w14:textId="77777777" w:rsidR="003F350C" w:rsidRPr="002345D7" w:rsidRDefault="003F350C" w:rsidP="003F350C">
            <w:pPr>
              <w:jc w:val="center"/>
            </w:pPr>
            <w:r>
              <w:t>-</w:t>
            </w:r>
          </w:p>
        </w:tc>
        <w:tc>
          <w:tcPr>
            <w:tcW w:w="2829" w:type="dxa"/>
            <w:tcBorders>
              <w:top w:val="single" w:sz="4" w:space="0" w:color="auto"/>
              <w:left w:val="single" w:sz="4" w:space="0" w:color="auto"/>
              <w:bottom w:val="single" w:sz="4" w:space="0" w:color="auto"/>
              <w:right w:val="single" w:sz="4" w:space="0" w:color="auto"/>
            </w:tcBorders>
            <w:vAlign w:val="center"/>
          </w:tcPr>
          <w:p w14:paraId="1CE51F1A" w14:textId="77777777" w:rsidR="003F350C" w:rsidRDefault="003F350C" w:rsidP="003F350C">
            <w:pPr>
              <w:jc w:val="center"/>
            </w:pPr>
            <w:r>
              <w:t>подпункт 7</w:t>
            </w:r>
            <w:r w:rsidRPr="008C02E2">
              <w:t xml:space="preserve"> пункта 2 статьи 105.1 НК РФ</w:t>
            </w:r>
          </w:p>
        </w:tc>
      </w:tr>
      <w:tr w:rsidR="003F350C" w:rsidRPr="0022530F" w14:paraId="151C650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61478A9E"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109DBE72" w14:textId="77777777" w:rsidR="003F350C" w:rsidRPr="00BA7B84" w:rsidRDefault="003F350C" w:rsidP="003F350C">
            <w:pPr>
              <w:pStyle w:val="TableParagraph"/>
              <w:shd w:val="clear" w:color="auto" w:fill="FFFFFF"/>
              <w:kinsoku w:val="0"/>
              <w:overflowPunct w:val="0"/>
              <w:spacing w:line="222" w:lineRule="exact"/>
              <w:ind w:left="1"/>
              <w:jc w:val="center"/>
              <w:rPr>
                <w:b/>
                <w:i/>
                <w:sz w:val="18"/>
                <w:szCs w:val="18"/>
              </w:rPr>
            </w:pPr>
          </w:p>
          <w:p w14:paraId="0E9FD63C" w14:textId="77777777" w:rsidR="003F350C" w:rsidRPr="00BA7B84" w:rsidRDefault="003F350C" w:rsidP="003F350C">
            <w:pPr>
              <w:pStyle w:val="TableParagraph"/>
              <w:shd w:val="clear" w:color="auto" w:fill="FFFFFF"/>
              <w:kinsoku w:val="0"/>
              <w:overflowPunct w:val="0"/>
              <w:spacing w:line="222" w:lineRule="exact"/>
              <w:ind w:left="1"/>
              <w:jc w:val="center"/>
              <w:rPr>
                <w:b/>
                <w:i/>
                <w:sz w:val="18"/>
                <w:szCs w:val="18"/>
              </w:rPr>
            </w:pPr>
            <w:r w:rsidRPr="00BA7B84">
              <w:rPr>
                <w:b/>
                <w:i/>
                <w:sz w:val="18"/>
                <w:szCs w:val="18"/>
              </w:rPr>
              <w:t>Общество с ограниченной ответственностью «ПИК-Средняя Волга»</w:t>
            </w:r>
          </w:p>
          <w:p w14:paraId="24EA85D4" w14:textId="77777777" w:rsidR="003F350C" w:rsidRPr="00BA7B84" w:rsidRDefault="003F350C" w:rsidP="003F350C">
            <w:pPr>
              <w:pStyle w:val="TableParagraph"/>
              <w:shd w:val="clear" w:color="auto" w:fill="FFFFFF"/>
              <w:kinsoku w:val="0"/>
              <w:overflowPunct w:val="0"/>
              <w:spacing w:before="7"/>
              <w:jc w:val="center"/>
              <w:rPr>
                <w:b/>
                <w:i/>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541CDB2C" w14:textId="77777777" w:rsidR="003F350C" w:rsidRPr="002345D7" w:rsidRDefault="003F350C" w:rsidP="003F350C">
            <w:pPr>
              <w:jc w:val="center"/>
            </w:pPr>
            <w:r>
              <w:t>1656101558</w:t>
            </w:r>
          </w:p>
        </w:tc>
        <w:tc>
          <w:tcPr>
            <w:tcW w:w="2829" w:type="dxa"/>
            <w:tcBorders>
              <w:top w:val="single" w:sz="4" w:space="0" w:color="auto"/>
              <w:left w:val="single" w:sz="4" w:space="0" w:color="auto"/>
              <w:bottom w:val="single" w:sz="4" w:space="0" w:color="auto"/>
              <w:right w:val="single" w:sz="4" w:space="0" w:color="auto"/>
            </w:tcBorders>
            <w:vAlign w:val="center"/>
          </w:tcPr>
          <w:p w14:paraId="721119EC" w14:textId="77777777" w:rsidR="003F350C" w:rsidRDefault="003F350C" w:rsidP="003F350C">
            <w:pPr>
              <w:jc w:val="center"/>
            </w:pPr>
            <w:r w:rsidRPr="008C02E2">
              <w:t>подпункт 3 пункта 2 статьи 105.1 НК РФ</w:t>
            </w:r>
          </w:p>
        </w:tc>
      </w:tr>
      <w:tr w:rsidR="003F350C" w:rsidRPr="0022530F" w14:paraId="5982E44B"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D5B8AF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BEFEB85" w14:textId="77777777" w:rsidR="003F350C" w:rsidRPr="00BA7B84" w:rsidRDefault="003F350C" w:rsidP="003F350C">
            <w:pPr>
              <w:pStyle w:val="TableParagraph"/>
              <w:shd w:val="clear" w:color="auto" w:fill="FFFFFF"/>
              <w:kinsoku w:val="0"/>
              <w:overflowPunct w:val="0"/>
              <w:rPr>
                <w:sz w:val="18"/>
                <w:szCs w:val="18"/>
              </w:rPr>
            </w:pPr>
          </w:p>
          <w:p w14:paraId="7E2B1E76" w14:textId="77777777" w:rsidR="003F350C" w:rsidRPr="00BA7B84" w:rsidRDefault="003F350C" w:rsidP="003F350C">
            <w:pPr>
              <w:pStyle w:val="TableParagraph"/>
              <w:shd w:val="clear" w:color="auto" w:fill="FFFFFF"/>
              <w:kinsoku w:val="0"/>
              <w:overflowPunct w:val="0"/>
              <w:spacing w:line="229" w:lineRule="exact"/>
              <w:ind w:left="1"/>
              <w:jc w:val="center"/>
              <w:rPr>
                <w:sz w:val="18"/>
                <w:szCs w:val="18"/>
              </w:rPr>
            </w:pPr>
            <w:r w:rsidRPr="00BA7B84">
              <w:rPr>
                <w:b/>
                <w:bCs/>
                <w:i/>
                <w:iCs/>
                <w:sz w:val="18"/>
                <w:szCs w:val="18"/>
              </w:rPr>
              <w:t>А</w:t>
            </w:r>
            <w:r w:rsidRPr="00BA7B84">
              <w:rPr>
                <w:b/>
                <w:bCs/>
                <w:i/>
                <w:iCs/>
                <w:spacing w:val="-1"/>
                <w:sz w:val="18"/>
                <w:szCs w:val="18"/>
              </w:rPr>
              <w:t>кционерное</w:t>
            </w:r>
            <w:r w:rsidRPr="00BA7B84">
              <w:rPr>
                <w:b/>
                <w:bCs/>
                <w:i/>
                <w:iCs/>
                <w:spacing w:val="-14"/>
                <w:sz w:val="18"/>
                <w:szCs w:val="18"/>
              </w:rPr>
              <w:t xml:space="preserve"> </w:t>
            </w:r>
            <w:r w:rsidRPr="00BA7B84">
              <w:rPr>
                <w:b/>
                <w:bCs/>
                <w:i/>
                <w:iCs/>
                <w:spacing w:val="-1"/>
                <w:sz w:val="18"/>
                <w:szCs w:val="18"/>
              </w:rPr>
              <w:t>общество</w:t>
            </w:r>
          </w:p>
          <w:p w14:paraId="573C8A34" w14:textId="77777777" w:rsidR="003F350C" w:rsidRPr="00BA7B84" w:rsidRDefault="003F350C" w:rsidP="003F350C">
            <w:pPr>
              <w:pStyle w:val="TableParagraph"/>
              <w:shd w:val="clear" w:color="auto" w:fill="FFFFFF"/>
              <w:kinsoku w:val="0"/>
              <w:overflowPunct w:val="0"/>
              <w:spacing w:line="229" w:lineRule="exact"/>
              <w:ind w:left="1"/>
              <w:jc w:val="center"/>
              <w:rPr>
                <w:sz w:val="18"/>
                <w:szCs w:val="18"/>
              </w:rPr>
            </w:pPr>
            <w:r w:rsidRPr="00BA7B84">
              <w:rPr>
                <w:b/>
                <w:bCs/>
                <w:i/>
                <w:iCs/>
                <w:sz w:val="18"/>
                <w:szCs w:val="18"/>
              </w:rPr>
              <w:t>«Трикотажное</w:t>
            </w:r>
            <w:r w:rsidRPr="00BA7B84">
              <w:rPr>
                <w:b/>
                <w:bCs/>
                <w:i/>
                <w:iCs/>
                <w:spacing w:val="-26"/>
                <w:sz w:val="18"/>
                <w:szCs w:val="18"/>
              </w:rPr>
              <w:t xml:space="preserve"> </w:t>
            </w:r>
            <w:r w:rsidRPr="00BA7B84">
              <w:rPr>
                <w:b/>
                <w:bCs/>
                <w:i/>
                <w:iCs/>
                <w:spacing w:val="-1"/>
                <w:sz w:val="18"/>
                <w:szCs w:val="18"/>
              </w:rPr>
              <w:t>предприятие</w:t>
            </w:r>
          </w:p>
          <w:p w14:paraId="488ED81D"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«Красный</w:t>
            </w:r>
            <w:r w:rsidRPr="00BA7B84">
              <w:rPr>
                <w:b/>
                <w:bCs/>
                <w:i/>
                <w:iCs/>
                <w:spacing w:val="-17"/>
                <w:sz w:val="18"/>
                <w:szCs w:val="18"/>
              </w:rPr>
              <w:t xml:space="preserve"> </w:t>
            </w:r>
            <w:r w:rsidRPr="00BA7B84">
              <w:rPr>
                <w:b/>
                <w:bCs/>
                <w:i/>
                <w:iCs/>
                <w:sz w:val="18"/>
                <w:szCs w:val="18"/>
              </w:rPr>
              <w:t>Восток»</w:t>
            </w:r>
          </w:p>
        </w:tc>
        <w:tc>
          <w:tcPr>
            <w:tcW w:w="2410" w:type="dxa"/>
            <w:tcBorders>
              <w:top w:val="single" w:sz="4" w:space="0" w:color="auto"/>
              <w:left w:val="single" w:sz="4" w:space="0" w:color="auto"/>
              <w:bottom w:val="single" w:sz="4" w:space="0" w:color="auto"/>
              <w:right w:val="single" w:sz="4" w:space="0" w:color="auto"/>
            </w:tcBorders>
            <w:vAlign w:val="center"/>
          </w:tcPr>
          <w:p w14:paraId="2B05A79A" w14:textId="77777777" w:rsidR="003F350C" w:rsidRPr="002345D7" w:rsidRDefault="003F350C" w:rsidP="003F350C">
            <w:pPr>
              <w:jc w:val="center"/>
            </w:pPr>
            <w:r>
              <w:t>7719044264</w:t>
            </w:r>
          </w:p>
        </w:tc>
        <w:tc>
          <w:tcPr>
            <w:tcW w:w="2829" w:type="dxa"/>
            <w:tcBorders>
              <w:top w:val="single" w:sz="4" w:space="0" w:color="auto"/>
              <w:left w:val="single" w:sz="4" w:space="0" w:color="auto"/>
              <w:bottom w:val="single" w:sz="4" w:space="0" w:color="auto"/>
              <w:right w:val="single" w:sz="4" w:space="0" w:color="auto"/>
            </w:tcBorders>
            <w:vAlign w:val="center"/>
          </w:tcPr>
          <w:p w14:paraId="12FB9B56" w14:textId="77777777" w:rsidR="003F350C" w:rsidRDefault="003F350C" w:rsidP="003F350C">
            <w:pPr>
              <w:jc w:val="center"/>
            </w:pPr>
            <w:r w:rsidRPr="008C02E2">
              <w:t>подпункт 3 пункта 2 статьи 105.1 НК РФ</w:t>
            </w:r>
          </w:p>
        </w:tc>
      </w:tr>
      <w:tr w:rsidR="003F350C" w:rsidRPr="0022530F" w14:paraId="1A4EB448"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D7CF7FA"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E41E66C" w14:textId="77777777" w:rsidR="003F350C" w:rsidRPr="00BA7B84" w:rsidRDefault="003F350C" w:rsidP="003F350C">
            <w:pPr>
              <w:pStyle w:val="TableParagraph"/>
              <w:shd w:val="clear" w:color="auto" w:fill="FFFFFF"/>
              <w:kinsoku w:val="0"/>
              <w:overflowPunct w:val="0"/>
              <w:spacing w:before="112"/>
              <w:ind w:left="1"/>
              <w:jc w:val="center"/>
              <w:rPr>
                <w:sz w:val="18"/>
                <w:szCs w:val="18"/>
              </w:rPr>
            </w:pPr>
            <w:r w:rsidRPr="00BA7B84">
              <w:rPr>
                <w:b/>
                <w:bCs/>
                <w:i/>
                <w:iCs/>
                <w:sz w:val="18"/>
                <w:szCs w:val="18"/>
              </w:rPr>
              <w:t>Акционерное</w:t>
            </w:r>
            <w:r w:rsidRPr="00BA7B84">
              <w:rPr>
                <w:b/>
                <w:bCs/>
                <w:i/>
                <w:iCs/>
                <w:spacing w:val="-21"/>
                <w:sz w:val="18"/>
                <w:szCs w:val="18"/>
              </w:rPr>
              <w:t xml:space="preserve"> </w:t>
            </w:r>
            <w:r w:rsidRPr="00BA7B84">
              <w:rPr>
                <w:b/>
                <w:bCs/>
                <w:i/>
                <w:iCs/>
                <w:sz w:val="18"/>
                <w:szCs w:val="18"/>
              </w:rPr>
              <w:t>общество</w:t>
            </w:r>
          </w:p>
          <w:p w14:paraId="11318458"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«БАЛТИЙСКАЯ</w:t>
            </w:r>
            <w:r w:rsidRPr="00BA7B84">
              <w:rPr>
                <w:b/>
                <w:bCs/>
                <w:i/>
                <w:iCs/>
                <w:spacing w:val="-30"/>
                <w:sz w:val="18"/>
                <w:szCs w:val="18"/>
              </w:rPr>
              <w:t xml:space="preserve"> </w:t>
            </w:r>
            <w:r w:rsidRPr="00BA7B84">
              <w:rPr>
                <w:b/>
                <w:bCs/>
                <w:i/>
                <w:iCs/>
                <w:sz w:val="18"/>
                <w:szCs w:val="18"/>
              </w:rPr>
              <w:t>ФИНАНСОВО-</w:t>
            </w:r>
            <w:r w:rsidRPr="00BA7B84">
              <w:rPr>
                <w:b/>
                <w:bCs/>
                <w:i/>
                <w:iCs/>
                <w:spacing w:val="24"/>
                <w:w w:val="99"/>
                <w:sz w:val="18"/>
                <w:szCs w:val="18"/>
              </w:rPr>
              <w:t xml:space="preserve"> </w:t>
            </w:r>
            <w:r w:rsidRPr="00BA7B84">
              <w:rPr>
                <w:b/>
                <w:bCs/>
                <w:i/>
                <w:iCs/>
                <w:sz w:val="18"/>
                <w:szCs w:val="18"/>
              </w:rPr>
              <w:t>СТРОИТЕЛЬНАЯ</w:t>
            </w:r>
            <w:r w:rsidRPr="00BA7B84">
              <w:rPr>
                <w:b/>
                <w:bCs/>
                <w:i/>
                <w:iCs/>
                <w:spacing w:val="-31"/>
                <w:sz w:val="18"/>
                <w:szCs w:val="18"/>
              </w:rPr>
              <w:t xml:space="preserve"> </w:t>
            </w:r>
            <w:r w:rsidRPr="00BA7B84">
              <w:rPr>
                <w:b/>
                <w:bCs/>
                <w:i/>
                <w:iCs/>
                <w:sz w:val="18"/>
                <w:szCs w:val="18"/>
              </w:rPr>
              <w:t>КОМПАНИЯ»</w:t>
            </w:r>
          </w:p>
        </w:tc>
        <w:tc>
          <w:tcPr>
            <w:tcW w:w="2410" w:type="dxa"/>
            <w:tcBorders>
              <w:top w:val="single" w:sz="4" w:space="0" w:color="auto"/>
              <w:left w:val="single" w:sz="4" w:space="0" w:color="auto"/>
              <w:bottom w:val="single" w:sz="4" w:space="0" w:color="auto"/>
              <w:right w:val="single" w:sz="4" w:space="0" w:color="auto"/>
            </w:tcBorders>
            <w:vAlign w:val="center"/>
          </w:tcPr>
          <w:p w14:paraId="33AEE5E8" w14:textId="77777777" w:rsidR="003F350C" w:rsidRPr="002345D7" w:rsidRDefault="003F350C" w:rsidP="003F350C">
            <w:pPr>
              <w:jc w:val="center"/>
            </w:pPr>
            <w:r>
              <w:t>3906100850</w:t>
            </w:r>
          </w:p>
        </w:tc>
        <w:tc>
          <w:tcPr>
            <w:tcW w:w="2829" w:type="dxa"/>
            <w:tcBorders>
              <w:top w:val="single" w:sz="4" w:space="0" w:color="auto"/>
              <w:left w:val="single" w:sz="4" w:space="0" w:color="auto"/>
              <w:bottom w:val="single" w:sz="4" w:space="0" w:color="auto"/>
              <w:right w:val="single" w:sz="4" w:space="0" w:color="auto"/>
            </w:tcBorders>
            <w:vAlign w:val="center"/>
          </w:tcPr>
          <w:p w14:paraId="57B6C920" w14:textId="77777777" w:rsidR="003F350C" w:rsidRDefault="003F350C" w:rsidP="003F350C">
            <w:pPr>
              <w:jc w:val="center"/>
            </w:pPr>
            <w:r w:rsidRPr="008C02E2">
              <w:t>подпункт 3 пункта 2 статьи 105.1 НК РФ</w:t>
            </w:r>
          </w:p>
        </w:tc>
      </w:tr>
      <w:tr w:rsidR="003F350C" w:rsidRPr="0022530F" w14:paraId="092CEE4A"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866F7F6"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1436EFD" w14:textId="77777777" w:rsidR="003F350C" w:rsidRPr="00BA7B84" w:rsidRDefault="003F350C" w:rsidP="003F350C">
            <w:pPr>
              <w:pStyle w:val="TableParagraph"/>
              <w:shd w:val="clear" w:color="auto" w:fill="FFFFFF"/>
              <w:kinsoku w:val="0"/>
              <w:overflowPunct w:val="0"/>
              <w:rPr>
                <w:sz w:val="18"/>
                <w:szCs w:val="18"/>
              </w:rPr>
            </w:pPr>
          </w:p>
          <w:p w14:paraId="1305927D"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Акционерное</w:t>
            </w:r>
            <w:r w:rsidRPr="00BA7B84">
              <w:rPr>
                <w:b/>
                <w:bCs/>
                <w:i/>
                <w:iCs/>
                <w:spacing w:val="-12"/>
                <w:sz w:val="18"/>
                <w:szCs w:val="18"/>
              </w:rPr>
              <w:t xml:space="preserve"> </w:t>
            </w:r>
            <w:r w:rsidRPr="00BA7B84">
              <w:rPr>
                <w:b/>
                <w:bCs/>
                <w:i/>
                <w:iCs/>
                <w:sz w:val="18"/>
                <w:szCs w:val="18"/>
              </w:rPr>
              <w:t>общество</w:t>
            </w:r>
            <w:r w:rsidRPr="00BA7B84">
              <w:rPr>
                <w:b/>
                <w:bCs/>
                <w:i/>
                <w:iCs/>
                <w:spacing w:val="-12"/>
                <w:sz w:val="18"/>
                <w:szCs w:val="18"/>
              </w:rPr>
              <w:t xml:space="preserve"> </w:t>
            </w:r>
            <w:r w:rsidRPr="00BA7B84">
              <w:rPr>
                <w:b/>
                <w:bCs/>
                <w:i/>
                <w:iCs/>
                <w:spacing w:val="-1"/>
                <w:sz w:val="18"/>
                <w:szCs w:val="18"/>
              </w:rPr>
              <w:t>«3-Й</w:t>
            </w:r>
            <w:r w:rsidRPr="00BA7B84">
              <w:rPr>
                <w:b/>
                <w:bCs/>
                <w:i/>
                <w:iCs/>
                <w:spacing w:val="22"/>
                <w:w w:val="99"/>
                <w:sz w:val="18"/>
                <w:szCs w:val="18"/>
              </w:rPr>
              <w:t xml:space="preserve"> </w:t>
            </w:r>
            <w:r w:rsidRPr="00BA7B84">
              <w:rPr>
                <w:b/>
                <w:bCs/>
                <w:i/>
                <w:iCs/>
                <w:sz w:val="18"/>
                <w:szCs w:val="18"/>
              </w:rPr>
              <w:t>ТАКСОМОТОРНЫЙ</w:t>
            </w:r>
            <w:r w:rsidRPr="00BA7B84">
              <w:rPr>
                <w:b/>
                <w:bCs/>
                <w:i/>
                <w:iCs/>
                <w:spacing w:val="25"/>
                <w:sz w:val="18"/>
                <w:szCs w:val="18"/>
              </w:rPr>
              <w:t xml:space="preserve"> </w:t>
            </w:r>
            <w:r w:rsidRPr="00BA7B84">
              <w:rPr>
                <w:b/>
                <w:bCs/>
                <w:i/>
                <w:iCs/>
                <w:spacing w:val="-1"/>
                <w:sz w:val="18"/>
                <w:szCs w:val="18"/>
              </w:rPr>
              <w:t>ПАРК»</w:t>
            </w:r>
          </w:p>
        </w:tc>
        <w:tc>
          <w:tcPr>
            <w:tcW w:w="2410" w:type="dxa"/>
            <w:tcBorders>
              <w:top w:val="single" w:sz="4" w:space="0" w:color="auto"/>
              <w:left w:val="single" w:sz="4" w:space="0" w:color="auto"/>
              <w:bottom w:val="single" w:sz="4" w:space="0" w:color="auto"/>
              <w:right w:val="single" w:sz="4" w:space="0" w:color="auto"/>
            </w:tcBorders>
            <w:vAlign w:val="center"/>
          </w:tcPr>
          <w:p w14:paraId="57D19030" w14:textId="77777777" w:rsidR="003F350C" w:rsidRPr="002345D7" w:rsidRDefault="003F350C" w:rsidP="003F350C">
            <w:pPr>
              <w:jc w:val="center"/>
            </w:pPr>
            <w:r>
              <w:t>7725038614</w:t>
            </w:r>
          </w:p>
        </w:tc>
        <w:tc>
          <w:tcPr>
            <w:tcW w:w="2829" w:type="dxa"/>
            <w:tcBorders>
              <w:top w:val="single" w:sz="4" w:space="0" w:color="auto"/>
              <w:left w:val="single" w:sz="4" w:space="0" w:color="auto"/>
              <w:bottom w:val="single" w:sz="4" w:space="0" w:color="auto"/>
              <w:right w:val="single" w:sz="4" w:space="0" w:color="auto"/>
            </w:tcBorders>
            <w:vAlign w:val="center"/>
          </w:tcPr>
          <w:p w14:paraId="1D95716C" w14:textId="77777777" w:rsidR="003F350C" w:rsidRDefault="003F350C" w:rsidP="003F350C">
            <w:pPr>
              <w:jc w:val="center"/>
            </w:pPr>
            <w:r w:rsidRPr="008C02E2">
              <w:t>подпункт 3 пункта 2 статьи 105.1 НК РФ</w:t>
            </w:r>
          </w:p>
        </w:tc>
      </w:tr>
      <w:tr w:rsidR="003F350C" w:rsidRPr="0022530F" w14:paraId="5901E5E4"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BBE4D40"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6EA644D9" w14:textId="77777777" w:rsidR="003F350C" w:rsidRPr="003D3C7C" w:rsidRDefault="003F350C" w:rsidP="003F350C">
            <w:pPr>
              <w:pStyle w:val="TableParagraph"/>
              <w:shd w:val="clear" w:color="auto" w:fill="FFFFFF"/>
              <w:kinsoku w:val="0"/>
              <w:overflowPunct w:val="0"/>
              <w:spacing w:before="9"/>
              <w:rPr>
                <w:sz w:val="18"/>
                <w:szCs w:val="18"/>
                <w:highlight w:val="cyan"/>
              </w:rPr>
            </w:pPr>
          </w:p>
          <w:p w14:paraId="7BAC264D" w14:textId="77777777" w:rsidR="003F350C" w:rsidRPr="00A47F21" w:rsidRDefault="003F350C" w:rsidP="003F350C">
            <w:pPr>
              <w:pStyle w:val="TableParagraph"/>
              <w:shd w:val="clear" w:color="auto" w:fill="FFFFFF"/>
              <w:kinsoku w:val="0"/>
              <w:overflowPunct w:val="0"/>
              <w:ind w:left="1330" w:right="312" w:hanging="1016"/>
              <w:jc w:val="center"/>
              <w:rPr>
                <w:b/>
                <w:bCs/>
                <w:i/>
                <w:iCs/>
                <w:spacing w:val="-12"/>
                <w:sz w:val="18"/>
                <w:szCs w:val="18"/>
              </w:rPr>
            </w:pPr>
            <w:r w:rsidRPr="00A47F21">
              <w:rPr>
                <w:b/>
                <w:bCs/>
                <w:i/>
                <w:iCs/>
                <w:sz w:val="18"/>
                <w:szCs w:val="18"/>
              </w:rPr>
              <w:t>Акционерное</w:t>
            </w:r>
            <w:r w:rsidRPr="00A47F21">
              <w:rPr>
                <w:b/>
                <w:bCs/>
                <w:i/>
                <w:iCs/>
                <w:spacing w:val="-14"/>
                <w:sz w:val="18"/>
                <w:szCs w:val="18"/>
              </w:rPr>
              <w:t xml:space="preserve"> </w:t>
            </w:r>
            <w:r w:rsidRPr="00A47F21">
              <w:rPr>
                <w:b/>
                <w:bCs/>
                <w:i/>
                <w:iCs/>
                <w:sz w:val="18"/>
                <w:szCs w:val="18"/>
              </w:rPr>
              <w:t>общество</w:t>
            </w:r>
          </w:p>
          <w:p w14:paraId="1646405A" w14:textId="77777777" w:rsidR="003F350C" w:rsidRPr="003D3C7C" w:rsidRDefault="003F350C" w:rsidP="003F350C">
            <w:pPr>
              <w:pStyle w:val="TableParagraph"/>
              <w:shd w:val="clear" w:color="auto" w:fill="FFFFFF"/>
              <w:kinsoku w:val="0"/>
              <w:overflowPunct w:val="0"/>
              <w:spacing w:before="7"/>
              <w:jc w:val="center"/>
              <w:rPr>
                <w:b/>
                <w:i/>
                <w:sz w:val="18"/>
                <w:szCs w:val="18"/>
                <w:highlight w:val="cyan"/>
              </w:rPr>
            </w:pPr>
            <w:r w:rsidRPr="00A47F21">
              <w:rPr>
                <w:b/>
                <w:bCs/>
                <w:i/>
                <w:iCs/>
                <w:spacing w:val="-1"/>
                <w:sz w:val="18"/>
                <w:szCs w:val="18"/>
              </w:rPr>
              <w:t>«ПИК-Кубань»</w:t>
            </w:r>
          </w:p>
        </w:tc>
        <w:tc>
          <w:tcPr>
            <w:tcW w:w="2410" w:type="dxa"/>
            <w:tcBorders>
              <w:top w:val="single" w:sz="4" w:space="0" w:color="auto"/>
              <w:left w:val="single" w:sz="4" w:space="0" w:color="auto"/>
              <w:bottom w:val="single" w:sz="4" w:space="0" w:color="auto"/>
              <w:right w:val="single" w:sz="4" w:space="0" w:color="auto"/>
            </w:tcBorders>
            <w:vAlign w:val="center"/>
          </w:tcPr>
          <w:p w14:paraId="201F7139" w14:textId="77777777" w:rsidR="003F350C" w:rsidRPr="00A47F21" w:rsidRDefault="003F350C" w:rsidP="003F350C">
            <w:pPr>
              <w:jc w:val="center"/>
            </w:pPr>
            <w:r w:rsidRPr="00A47F21">
              <w:t>23</w:t>
            </w:r>
            <w:r>
              <w:t>15095680</w:t>
            </w:r>
          </w:p>
        </w:tc>
        <w:tc>
          <w:tcPr>
            <w:tcW w:w="2829" w:type="dxa"/>
            <w:tcBorders>
              <w:top w:val="single" w:sz="4" w:space="0" w:color="auto"/>
              <w:left w:val="single" w:sz="4" w:space="0" w:color="auto"/>
              <w:bottom w:val="single" w:sz="4" w:space="0" w:color="auto"/>
              <w:right w:val="single" w:sz="4" w:space="0" w:color="auto"/>
            </w:tcBorders>
            <w:vAlign w:val="center"/>
          </w:tcPr>
          <w:p w14:paraId="714757D8" w14:textId="77777777" w:rsidR="003F350C" w:rsidRDefault="003F350C" w:rsidP="003F350C">
            <w:pPr>
              <w:jc w:val="center"/>
            </w:pPr>
            <w:r w:rsidRPr="008C02E2">
              <w:t>подпункт 3 пункта 2 статьи 105.1 НК РФ</w:t>
            </w:r>
          </w:p>
        </w:tc>
      </w:tr>
      <w:tr w:rsidR="003F350C" w:rsidRPr="0022530F" w14:paraId="4D49E5A7"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8DD2F60" w14:textId="77777777" w:rsidR="003F350C" w:rsidRPr="003D3C7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186F3DA9" w14:textId="77777777" w:rsidR="003F350C" w:rsidRPr="003D3C7C" w:rsidRDefault="003F350C" w:rsidP="003F350C">
            <w:pPr>
              <w:pStyle w:val="TableParagraph"/>
              <w:shd w:val="clear" w:color="auto" w:fill="FFFFFF"/>
              <w:jc w:val="center"/>
              <w:rPr>
                <w:b/>
                <w:i/>
                <w:sz w:val="18"/>
                <w:szCs w:val="18"/>
              </w:rPr>
            </w:pPr>
          </w:p>
          <w:p w14:paraId="7E9D3051" w14:textId="77777777" w:rsidR="003F350C" w:rsidRPr="00BA7B84" w:rsidRDefault="003F350C" w:rsidP="003F350C">
            <w:pPr>
              <w:pStyle w:val="TableParagraph"/>
              <w:shd w:val="clear" w:color="auto" w:fill="FFFFFF"/>
              <w:jc w:val="center"/>
              <w:rPr>
                <w:b/>
                <w:i/>
                <w:sz w:val="18"/>
                <w:szCs w:val="18"/>
              </w:rPr>
            </w:pPr>
            <w:r w:rsidRPr="00BA7B84">
              <w:rPr>
                <w:b/>
                <w:i/>
                <w:sz w:val="18"/>
                <w:szCs w:val="18"/>
              </w:rPr>
              <w:t>Общество с ограниченной ответственностью</w:t>
            </w:r>
          </w:p>
          <w:p w14:paraId="6F538EE8" w14:textId="77777777" w:rsidR="003F350C" w:rsidRPr="00BA7B84" w:rsidRDefault="003F350C" w:rsidP="003F350C">
            <w:pPr>
              <w:pStyle w:val="TableParagraph"/>
              <w:shd w:val="clear" w:color="auto" w:fill="FFFFFF"/>
              <w:jc w:val="center"/>
              <w:rPr>
                <w:b/>
                <w:i/>
                <w:sz w:val="18"/>
                <w:szCs w:val="18"/>
              </w:rPr>
            </w:pPr>
            <w:r w:rsidRPr="00BA7B84">
              <w:rPr>
                <w:b/>
                <w:i/>
                <w:sz w:val="18"/>
                <w:szCs w:val="18"/>
              </w:rPr>
              <w:t>«Регион-Инвест»</w:t>
            </w:r>
          </w:p>
          <w:p w14:paraId="739E414E" w14:textId="77777777" w:rsidR="003F350C" w:rsidRPr="00BA7B84" w:rsidRDefault="003F350C" w:rsidP="003F350C">
            <w:pPr>
              <w:pStyle w:val="TableParagraph"/>
              <w:shd w:val="clear" w:color="auto" w:fill="FFFFFF"/>
              <w:kinsoku w:val="0"/>
              <w:overflowPunct w:val="0"/>
              <w:spacing w:before="7"/>
              <w:jc w:val="center"/>
              <w:rPr>
                <w:b/>
                <w:i/>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193C4440" w14:textId="77777777" w:rsidR="003F350C" w:rsidRPr="00A47F21" w:rsidRDefault="003F350C" w:rsidP="003F350C">
            <w:pPr>
              <w:jc w:val="center"/>
            </w:pPr>
            <w:r>
              <w:t>5027196840</w:t>
            </w:r>
          </w:p>
        </w:tc>
        <w:tc>
          <w:tcPr>
            <w:tcW w:w="2829" w:type="dxa"/>
            <w:tcBorders>
              <w:top w:val="single" w:sz="4" w:space="0" w:color="auto"/>
              <w:left w:val="single" w:sz="4" w:space="0" w:color="auto"/>
              <w:bottom w:val="single" w:sz="4" w:space="0" w:color="auto"/>
              <w:right w:val="single" w:sz="4" w:space="0" w:color="auto"/>
            </w:tcBorders>
            <w:vAlign w:val="center"/>
          </w:tcPr>
          <w:p w14:paraId="381308EB" w14:textId="77777777" w:rsidR="003F350C" w:rsidRDefault="003F350C" w:rsidP="003F350C">
            <w:pPr>
              <w:jc w:val="center"/>
            </w:pPr>
            <w:r w:rsidRPr="008C02E2">
              <w:t>подпункт 3 пункта 2 статьи 105.1 НК РФ</w:t>
            </w:r>
          </w:p>
        </w:tc>
      </w:tr>
      <w:tr w:rsidR="003F350C" w:rsidRPr="0022530F" w14:paraId="064D1D6B"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6FC200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16620CF"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Общество с ограниченной ответственностью «Строительная компания «Хеопс»</w:t>
            </w:r>
          </w:p>
        </w:tc>
        <w:tc>
          <w:tcPr>
            <w:tcW w:w="2410" w:type="dxa"/>
            <w:tcBorders>
              <w:top w:val="single" w:sz="4" w:space="0" w:color="auto"/>
              <w:left w:val="single" w:sz="4" w:space="0" w:color="auto"/>
              <w:bottom w:val="single" w:sz="4" w:space="0" w:color="auto"/>
              <w:right w:val="single" w:sz="4" w:space="0" w:color="auto"/>
            </w:tcBorders>
            <w:vAlign w:val="center"/>
          </w:tcPr>
          <w:p w14:paraId="360584BC" w14:textId="77777777" w:rsidR="003F350C" w:rsidRPr="00A47F21" w:rsidRDefault="003F350C" w:rsidP="003F350C">
            <w:pPr>
              <w:jc w:val="center"/>
            </w:pPr>
            <w:r>
              <w:t>5029058588</w:t>
            </w:r>
          </w:p>
        </w:tc>
        <w:tc>
          <w:tcPr>
            <w:tcW w:w="2829" w:type="dxa"/>
            <w:tcBorders>
              <w:top w:val="single" w:sz="4" w:space="0" w:color="auto"/>
              <w:left w:val="single" w:sz="4" w:space="0" w:color="auto"/>
              <w:bottom w:val="single" w:sz="4" w:space="0" w:color="auto"/>
              <w:right w:val="single" w:sz="4" w:space="0" w:color="auto"/>
            </w:tcBorders>
            <w:vAlign w:val="center"/>
          </w:tcPr>
          <w:p w14:paraId="0CC1EA7B" w14:textId="77777777" w:rsidR="003F350C" w:rsidRDefault="003F350C" w:rsidP="003F350C">
            <w:pPr>
              <w:jc w:val="center"/>
            </w:pPr>
            <w:r w:rsidRPr="008C02E2">
              <w:t>подпункт 3 пункта 2 статьи 105.1 НК РФ</w:t>
            </w:r>
          </w:p>
        </w:tc>
      </w:tr>
      <w:tr w:rsidR="003F350C" w:rsidRPr="0022530F" w14:paraId="26BE525A"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76E5634"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EEDFBE8" w14:textId="77777777" w:rsidR="003F350C" w:rsidRPr="00BA7B84" w:rsidRDefault="003F350C" w:rsidP="003F350C">
            <w:pPr>
              <w:pStyle w:val="TableParagraph"/>
              <w:shd w:val="clear" w:color="auto" w:fill="FFFFFF"/>
              <w:kinsoku w:val="0"/>
              <w:overflowPunct w:val="0"/>
              <w:spacing w:before="112"/>
              <w:ind w:left="785" w:right="520" w:hanging="264"/>
              <w:rPr>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p>
          <w:p w14:paraId="4AE5C627"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«РУСБИЗНЕСИНВЕСТ»</w:t>
            </w:r>
          </w:p>
        </w:tc>
        <w:tc>
          <w:tcPr>
            <w:tcW w:w="2410" w:type="dxa"/>
            <w:tcBorders>
              <w:top w:val="single" w:sz="4" w:space="0" w:color="auto"/>
              <w:left w:val="single" w:sz="4" w:space="0" w:color="auto"/>
              <w:bottom w:val="single" w:sz="4" w:space="0" w:color="auto"/>
              <w:right w:val="single" w:sz="4" w:space="0" w:color="auto"/>
            </w:tcBorders>
            <w:vAlign w:val="center"/>
          </w:tcPr>
          <w:p w14:paraId="6BEF9BF5" w14:textId="77777777" w:rsidR="003F350C" w:rsidRPr="00A47F21" w:rsidRDefault="003F350C" w:rsidP="003F350C">
            <w:pPr>
              <w:jc w:val="center"/>
            </w:pPr>
            <w:r>
              <w:t>7743563493</w:t>
            </w:r>
          </w:p>
        </w:tc>
        <w:tc>
          <w:tcPr>
            <w:tcW w:w="2829" w:type="dxa"/>
            <w:tcBorders>
              <w:top w:val="single" w:sz="4" w:space="0" w:color="auto"/>
              <w:left w:val="single" w:sz="4" w:space="0" w:color="auto"/>
              <w:bottom w:val="single" w:sz="4" w:space="0" w:color="auto"/>
              <w:right w:val="single" w:sz="4" w:space="0" w:color="auto"/>
            </w:tcBorders>
            <w:vAlign w:val="center"/>
          </w:tcPr>
          <w:p w14:paraId="623F0561" w14:textId="77777777" w:rsidR="003F350C" w:rsidRDefault="003F350C" w:rsidP="003F350C">
            <w:pPr>
              <w:jc w:val="center"/>
            </w:pPr>
            <w:r w:rsidRPr="008C02E2">
              <w:t>подпункт 3 пункта 2 статьи 105.1 НК РФ</w:t>
            </w:r>
          </w:p>
        </w:tc>
      </w:tr>
      <w:tr w:rsidR="003F350C" w:rsidRPr="0022530F" w14:paraId="7646AB8D"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6E6A00B0"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3A95067" w14:textId="77777777" w:rsidR="003F350C" w:rsidRPr="00BA7B84" w:rsidRDefault="003F350C" w:rsidP="003F350C">
            <w:pPr>
              <w:pStyle w:val="TableParagraph"/>
              <w:shd w:val="clear" w:color="auto" w:fill="FFFFFF"/>
              <w:kinsoku w:val="0"/>
              <w:overflowPunct w:val="0"/>
              <w:spacing w:before="9"/>
              <w:rPr>
                <w:sz w:val="18"/>
                <w:szCs w:val="18"/>
              </w:rPr>
            </w:pPr>
          </w:p>
          <w:p w14:paraId="417E71FC" w14:textId="77777777" w:rsidR="003F350C" w:rsidRPr="00BA7B84" w:rsidRDefault="003F350C" w:rsidP="003F350C">
            <w:pPr>
              <w:pStyle w:val="TableParagraph"/>
              <w:shd w:val="clear" w:color="auto" w:fill="FFFFFF"/>
              <w:kinsoku w:val="0"/>
              <w:overflowPunct w:val="0"/>
              <w:ind w:left="1"/>
              <w:jc w:val="center"/>
              <w:rPr>
                <w:sz w:val="18"/>
                <w:szCs w:val="18"/>
              </w:rPr>
            </w:pPr>
            <w:r w:rsidRPr="00BA7B84">
              <w:rPr>
                <w:b/>
                <w:bCs/>
                <w:i/>
                <w:iCs/>
                <w:sz w:val="18"/>
                <w:szCs w:val="18"/>
              </w:rPr>
              <w:t>Закрытое</w:t>
            </w:r>
            <w:r w:rsidRPr="00BA7B84">
              <w:rPr>
                <w:b/>
                <w:bCs/>
                <w:i/>
                <w:iCs/>
                <w:spacing w:val="-15"/>
                <w:sz w:val="18"/>
                <w:szCs w:val="18"/>
              </w:rPr>
              <w:t xml:space="preserve"> </w:t>
            </w:r>
            <w:r w:rsidRPr="00BA7B84">
              <w:rPr>
                <w:b/>
                <w:bCs/>
                <w:i/>
                <w:iCs/>
                <w:spacing w:val="-1"/>
                <w:sz w:val="18"/>
                <w:szCs w:val="18"/>
              </w:rPr>
              <w:t>акционерное</w:t>
            </w:r>
            <w:r w:rsidRPr="00BA7B84">
              <w:rPr>
                <w:b/>
                <w:bCs/>
                <w:i/>
                <w:iCs/>
                <w:spacing w:val="-14"/>
                <w:sz w:val="18"/>
                <w:szCs w:val="18"/>
              </w:rPr>
              <w:t xml:space="preserve"> </w:t>
            </w:r>
            <w:r w:rsidRPr="00BA7B84">
              <w:rPr>
                <w:b/>
                <w:bCs/>
                <w:i/>
                <w:iCs/>
                <w:spacing w:val="-1"/>
                <w:sz w:val="18"/>
                <w:szCs w:val="18"/>
              </w:rPr>
              <w:t>общество</w:t>
            </w:r>
          </w:p>
          <w:p w14:paraId="2AE7A00C"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«ПрофСервис»</w:t>
            </w:r>
          </w:p>
        </w:tc>
        <w:tc>
          <w:tcPr>
            <w:tcW w:w="2410" w:type="dxa"/>
            <w:tcBorders>
              <w:top w:val="single" w:sz="4" w:space="0" w:color="auto"/>
              <w:left w:val="single" w:sz="4" w:space="0" w:color="auto"/>
              <w:bottom w:val="single" w:sz="4" w:space="0" w:color="auto"/>
              <w:right w:val="single" w:sz="4" w:space="0" w:color="auto"/>
            </w:tcBorders>
            <w:vAlign w:val="center"/>
          </w:tcPr>
          <w:p w14:paraId="12F3BB7D" w14:textId="77777777" w:rsidR="003F350C" w:rsidRPr="002345D7" w:rsidRDefault="003F350C" w:rsidP="003F350C">
            <w:pPr>
              <w:jc w:val="center"/>
            </w:pPr>
            <w:r>
              <w:t>7715390538</w:t>
            </w:r>
          </w:p>
        </w:tc>
        <w:tc>
          <w:tcPr>
            <w:tcW w:w="2829" w:type="dxa"/>
            <w:tcBorders>
              <w:top w:val="single" w:sz="4" w:space="0" w:color="auto"/>
              <w:left w:val="single" w:sz="4" w:space="0" w:color="auto"/>
              <w:bottom w:val="single" w:sz="4" w:space="0" w:color="auto"/>
              <w:right w:val="single" w:sz="4" w:space="0" w:color="auto"/>
            </w:tcBorders>
            <w:vAlign w:val="center"/>
          </w:tcPr>
          <w:p w14:paraId="2B6C56B2" w14:textId="77777777" w:rsidR="003F350C" w:rsidRDefault="003F350C" w:rsidP="003F350C">
            <w:pPr>
              <w:jc w:val="center"/>
            </w:pPr>
            <w:r w:rsidRPr="008C02E2">
              <w:t>подпункт 3 пункта 2 статьи 105.1 НК РФ</w:t>
            </w:r>
          </w:p>
        </w:tc>
      </w:tr>
      <w:tr w:rsidR="003F350C" w:rsidRPr="0022530F" w14:paraId="72E46E93"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030259B"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21F55A5" w14:textId="77777777" w:rsidR="003F350C" w:rsidRPr="00BA7B84" w:rsidRDefault="003F350C" w:rsidP="003F350C">
            <w:pPr>
              <w:pStyle w:val="TableParagraph"/>
              <w:shd w:val="clear" w:color="auto" w:fill="FFFFFF"/>
              <w:kinsoku w:val="0"/>
              <w:overflowPunct w:val="0"/>
              <w:spacing w:before="9"/>
              <w:rPr>
                <w:sz w:val="18"/>
                <w:szCs w:val="18"/>
              </w:rPr>
            </w:pPr>
          </w:p>
          <w:p w14:paraId="27256679" w14:textId="77777777" w:rsidR="003F350C" w:rsidRPr="00BA7B84" w:rsidRDefault="003F350C" w:rsidP="003F350C">
            <w:pPr>
              <w:pStyle w:val="TableParagraph"/>
              <w:shd w:val="clear" w:color="auto" w:fill="FFFFFF"/>
              <w:kinsoku w:val="0"/>
              <w:overflowPunct w:val="0"/>
              <w:jc w:val="center"/>
              <w:rPr>
                <w:sz w:val="18"/>
                <w:szCs w:val="18"/>
              </w:rPr>
            </w:pPr>
            <w:r w:rsidRPr="00BA7B84">
              <w:rPr>
                <w:b/>
                <w:bCs/>
                <w:i/>
                <w:iCs/>
                <w:sz w:val="18"/>
                <w:szCs w:val="18"/>
              </w:rPr>
              <w:t>Акционерное</w:t>
            </w:r>
            <w:r w:rsidRPr="00BA7B84">
              <w:rPr>
                <w:b/>
                <w:bCs/>
                <w:i/>
                <w:iCs/>
                <w:spacing w:val="-14"/>
                <w:sz w:val="18"/>
                <w:szCs w:val="18"/>
              </w:rPr>
              <w:t xml:space="preserve"> </w:t>
            </w:r>
            <w:r w:rsidRPr="00BA7B84">
              <w:rPr>
                <w:b/>
                <w:bCs/>
                <w:i/>
                <w:iCs/>
                <w:sz w:val="18"/>
                <w:szCs w:val="18"/>
              </w:rPr>
              <w:t>общество</w:t>
            </w:r>
            <w:r w:rsidRPr="00BA7B84">
              <w:rPr>
                <w:b/>
                <w:bCs/>
                <w:i/>
                <w:iCs/>
                <w:spacing w:val="-13"/>
                <w:sz w:val="18"/>
                <w:szCs w:val="18"/>
              </w:rPr>
              <w:t xml:space="preserve"> </w:t>
            </w:r>
            <w:r w:rsidRPr="00BA7B84">
              <w:rPr>
                <w:b/>
                <w:bCs/>
                <w:i/>
                <w:iCs/>
                <w:spacing w:val="-1"/>
                <w:sz w:val="18"/>
                <w:szCs w:val="18"/>
              </w:rPr>
              <w:t>«ЗАВОД</w:t>
            </w:r>
          </w:p>
          <w:p w14:paraId="60D8E707"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pacing w:val="-1"/>
                <w:sz w:val="18"/>
                <w:szCs w:val="18"/>
              </w:rPr>
              <w:t>«ГАЗСТРОЙМАШ»</w:t>
            </w:r>
          </w:p>
        </w:tc>
        <w:tc>
          <w:tcPr>
            <w:tcW w:w="2410" w:type="dxa"/>
            <w:tcBorders>
              <w:top w:val="single" w:sz="4" w:space="0" w:color="auto"/>
              <w:left w:val="single" w:sz="4" w:space="0" w:color="auto"/>
              <w:bottom w:val="single" w:sz="4" w:space="0" w:color="auto"/>
              <w:right w:val="single" w:sz="4" w:space="0" w:color="auto"/>
            </w:tcBorders>
            <w:vAlign w:val="center"/>
          </w:tcPr>
          <w:p w14:paraId="7C23E4C9" w14:textId="77777777" w:rsidR="003F350C" w:rsidRPr="002345D7" w:rsidRDefault="003F350C" w:rsidP="003F350C">
            <w:pPr>
              <w:jc w:val="center"/>
            </w:pPr>
            <w:r>
              <w:t>7726027622</w:t>
            </w:r>
          </w:p>
        </w:tc>
        <w:tc>
          <w:tcPr>
            <w:tcW w:w="2829" w:type="dxa"/>
            <w:tcBorders>
              <w:top w:val="single" w:sz="4" w:space="0" w:color="auto"/>
              <w:left w:val="single" w:sz="4" w:space="0" w:color="auto"/>
              <w:bottom w:val="single" w:sz="4" w:space="0" w:color="auto"/>
              <w:right w:val="single" w:sz="4" w:space="0" w:color="auto"/>
            </w:tcBorders>
            <w:vAlign w:val="center"/>
          </w:tcPr>
          <w:p w14:paraId="080CECC8" w14:textId="77777777" w:rsidR="003F350C" w:rsidRDefault="003F350C" w:rsidP="003F350C">
            <w:pPr>
              <w:jc w:val="center"/>
            </w:pPr>
            <w:r w:rsidRPr="008C02E2">
              <w:t>подпункт 3 пункта 2 статьи 105.1 НК РФ</w:t>
            </w:r>
          </w:p>
        </w:tc>
      </w:tr>
      <w:tr w:rsidR="003F350C" w:rsidRPr="0022530F" w14:paraId="035F60DA"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4072E6E7"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1310FC2B" w14:textId="77777777" w:rsidR="003F350C" w:rsidRPr="00BA7B84" w:rsidRDefault="003F350C" w:rsidP="003F350C">
            <w:pPr>
              <w:pStyle w:val="TableParagraph"/>
              <w:shd w:val="clear" w:color="auto" w:fill="FFFFFF"/>
              <w:kinsoku w:val="0"/>
              <w:overflowPunct w:val="0"/>
              <w:spacing w:before="9"/>
              <w:rPr>
                <w:sz w:val="18"/>
                <w:szCs w:val="18"/>
              </w:rPr>
            </w:pPr>
          </w:p>
          <w:p w14:paraId="0DA6C5B5"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Общество</w:t>
            </w:r>
            <w:r w:rsidRPr="00BA7B84">
              <w:rPr>
                <w:b/>
                <w:bCs/>
                <w:i/>
                <w:iCs/>
                <w:spacing w:val="36"/>
                <w:sz w:val="18"/>
                <w:szCs w:val="18"/>
              </w:rPr>
              <w:t xml:space="preserve"> </w:t>
            </w:r>
            <w:r w:rsidRPr="00BA7B84">
              <w:rPr>
                <w:b/>
                <w:bCs/>
                <w:i/>
                <w:iCs/>
                <w:sz w:val="18"/>
                <w:szCs w:val="18"/>
              </w:rPr>
              <w:t>с</w:t>
            </w:r>
            <w:r w:rsidRPr="00BA7B84">
              <w:rPr>
                <w:b/>
                <w:bCs/>
                <w:i/>
                <w:iCs/>
                <w:spacing w:val="-7"/>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33"/>
                <w:sz w:val="18"/>
                <w:szCs w:val="18"/>
              </w:rPr>
              <w:t xml:space="preserve"> </w:t>
            </w:r>
            <w:r w:rsidRPr="00BA7B84">
              <w:rPr>
                <w:b/>
                <w:bCs/>
                <w:i/>
                <w:iCs/>
                <w:sz w:val="18"/>
                <w:szCs w:val="18"/>
              </w:rPr>
              <w:t>"ВЕЙСТОУН"</w:t>
            </w:r>
          </w:p>
        </w:tc>
        <w:tc>
          <w:tcPr>
            <w:tcW w:w="2410" w:type="dxa"/>
            <w:tcBorders>
              <w:top w:val="single" w:sz="4" w:space="0" w:color="auto"/>
              <w:left w:val="single" w:sz="4" w:space="0" w:color="auto"/>
              <w:bottom w:val="single" w:sz="4" w:space="0" w:color="auto"/>
              <w:right w:val="single" w:sz="4" w:space="0" w:color="auto"/>
            </w:tcBorders>
            <w:vAlign w:val="center"/>
          </w:tcPr>
          <w:p w14:paraId="51FB5A30" w14:textId="77777777" w:rsidR="003F350C" w:rsidRPr="002345D7" w:rsidRDefault="003F350C" w:rsidP="003F350C">
            <w:pPr>
              <w:jc w:val="center"/>
            </w:pPr>
            <w:r>
              <w:t>7705337630</w:t>
            </w:r>
          </w:p>
        </w:tc>
        <w:tc>
          <w:tcPr>
            <w:tcW w:w="2829" w:type="dxa"/>
            <w:tcBorders>
              <w:top w:val="single" w:sz="4" w:space="0" w:color="auto"/>
              <w:left w:val="single" w:sz="4" w:space="0" w:color="auto"/>
              <w:bottom w:val="single" w:sz="4" w:space="0" w:color="auto"/>
              <w:right w:val="single" w:sz="4" w:space="0" w:color="auto"/>
            </w:tcBorders>
            <w:vAlign w:val="center"/>
          </w:tcPr>
          <w:p w14:paraId="32BFCE70" w14:textId="77777777" w:rsidR="003F350C" w:rsidRDefault="003F350C" w:rsidP="003F350C">
            <w:pPr>
              <w:jc w:val="center"/>
            </w:pPr>
            <w:r w:rsidRPr="008C02E2">
              <w:t>подпункт 3 пункта 2 статьи 105.1 НК РФ</w:t>
            </w:r>
          </w:p>
        </w:tc>
      </w:tr>
      <w:tr w:rsidR="003F350C" w:rsidRPr="0022530F" w14:paraId="5C0F8170"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D134D94" w14:textId="77777777" w:rsidR="003F350C" w:rsidRPr="003A0A27"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6894246B"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F5F06">
              <w:rPr>
                <w:b/>
                <w:bCs/>
                <w:i/>
                <w:iCs/>
                <w:sz w:val="18"/>
                <w:szCs w:val="18"/>
              </w:rPr>
              <w:t>Общество</w:t>
            </w:r>
            <w:r w:rsidRPr="002F5F06">
              <w:rPr>
                <w:b/>
                <w:bCs/>
                <w:i/>
                <w:iCs/>
                <w:spacing w:val="-11"/>
                <w:sz w:val="18"/>
                <w:szCs w:val="18"/>
              </w:rPr>
              <w:t xml:space="preserve"> </w:t>
            </w:r>
            <w:r w:rsidRPr="002F5F06">
              <w:rPr>
                <w:b/>
                <w:bCs/>
                <w:i/>
                <w:iCs/>
                <w:sz w:val="18"/>
                <w:szCs w:val="18"/>
              </w:rPr>
              <w:t>с</w:t>
            </w:r>
            <w:r w:rsidRPr="002F5F06">
              <w:rPr>
                <w:b/>
                <w:bCs/>
                <w:i/>
                <w:iCs/>
                <w:spacing w:val="-11"/>
                <w:sz w:val="18"/>
                <w:szCs w:val="18"/>
              </w:rPr>
              <w:t xml:space="preserve"> </w:t>
            </w:r>
            <w:r w:rsidRPr="002F5F06">
              <w:rPr>
                <w:b/>
                <w:bCs/>
                <w:i/>
                <w:iCs/>
                <w:spacing w:val="-1"/>
                <w:sz w:val="18"/>
                <w:szCs w:val="18"/>
              </w:rPr>
              <w:t>ограниченной</w:t>
            </w:r>
            <w:r w:rsidRPr="002F5F06">
              <w:rPr>
                <w:b/>
                <w:bCs/>
                <w:i/>
                <w:iCs/>
                <w:spacing w:val="20"/>
                <w:w w:val="99"/>
                <w:sz w:val="18"/>
                <w:szCs w:val="18"/>
              </w:rPr>
              <w:t xml:space="preserve"> </w:t>
            </w:r>
            <w:r w:rsidRPr="002F5F06">
              <w:rPr>
                <w:b/>
                <w:bCs/>
                <w:i/>
                <w:iCs/>
                <w:sz w:val="18"/>
                <w:szCs w:val="18"/>
              </w:rPr>
              <w:t>ответственностью</w:t>
            </w:r>
            <w:r w:rsidRPr="002F5F06">
              <w:rPr>
                <w:b/>
                <w:bCs/>
                <w:i/>
                <w:iCs/>
                <w:spacing w:val="-31"/>
                <w:sz w:val="18"/>
                <w:szCs w:val="18"/>
              </w:rPr>
              <w:t xml:space="preserve"> </w:t>
            </w:r>
            <w:r w:rsidRPr="002F5F06">
              <w:rPr>
                <w:b/>
                <w:bCs/>
                <w:i/>
                <w:iCs/>
                <w:spacing w:val="-1"/>
                <w:sz w:val="18"/>
                <w:szCs w:val="18"/>
              </w:rPr>
              <w:t>«Загородная</w:t>
            </w:r>
            <w:r w:rsidRPr="002F5F06">
              <w:rPr>
                <w:b/>
                <w:bCs/>
                <w:i/>
                <w:iCs/>
                <w:spacing w:val="29"/>
                <w:w w:val="99"/>
                <w:sz w:val="18"/>
                <w:szCs w:val="18"/>
              </w:rPr>
              <w:t xml:space="preserve"> </w:t>
            </w:r>
            <w:r w:rsidRPr="002F5F06">
              <w:rPr>
                <w:b/>
                <w:bCs/>
                <w:i/>
                <w:iCs/>
                <w:sz w:val="18"/>
                <w:szCs w:val="18"/>
              </w:rPr>
              <w:t>усадьба»</w:t>
            </w:r>
          </w:p>
        </w:tc>
        <w:tc>
          <w:tcPr>
            <w:tcW w:w="2410" w:type="dxa"/>
            <w:tcBorders>
              <w:top w:val="single" w:sz="4" w:space="0" w:color="auto"/>
              <w:left w:val="single" w:sz="4" w:space="0" w:color="auto"/>
              <w:bottom w:val="single" w:sz="4" w:space="0" w:color="auto"/>
              <w:right w:val="single" w:sz="4" w:space="0" w:color="auto"/>
            </w:tcBorders>
            <w:vAlign w:val="center"/>
          </w:tcPr>
          <w:p w14:paraId="16460E3E" w14:textId="77777777" w:rsidR="003F350C" w:rsidRPr="002345D7" w:rsidRDefault="003F350C" w:rsidP="003F350C">
            <w:pPr>
              <w:jc w:val="center"/>
            </w:pPr>
            <w:r>
              <w:t>7723189270</w:t>
            </w:r>
          </w:p>
        </w:tc>
        <w:tc>
          <w:tcPr>
            <w:tcW w:w="2829" w:type="dxa"/>
            <w:tcBorders>
              <w:top w:val="single" w:sz="4" w:space="0" w:color="auto"/>
              <w:left w:val="single" w:sz="4" w:space="0" w:color="auto"/>
              <w:bottom w:val="single" w:sz="4" w:space="0" w:color="auto"/>
              <w:right w:val="single" w:sz="4" w:space="0" w:color="auto"/>
            </w:tcBorders>
            <w:vAlign w:val="center"/>
          </w:tcPr>
          <w:p w14:paraId="189D0D2F" w14:textId="77777777" w:rsidR="003F350C" w:rsidRDefault="003F350C" w:rsidP="003F350C">
            <w:pPr>
              <w:jc w:val="center"/>
            </w:pPr>
            <w:r w:rsidRPr="008C02E2">
              <w:t>подпункт 3 пункта 2 статьи 105.1 НК РФ</w:t>
            </w:r>
          </w:p>
        </w:tc>
      </w:tr>
      <w:tr w:rsidR="003F350C" w:rsidRPr="0022530F" w14:paraId="5709AE30"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9E59CD2"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8BE1D26"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21"/>
                <w:w w:val="99"/>
                <w:sz w:val="18"/>
                <w:szCs w:val="18"/>
              </w:rPr>
              <w:t xml:space="preserve"> </w:t>
            </w:r>
            <w:r w:rsidRPr="00BA7B84">
              <w:rPr>
                <w:b/>
                <w:bCs/>
                <w:i/>
                <w:iCs/>
                <w:sz w:val="18"/>
                <w:szCs w:val="18"/>
              </w:rPr>
              <w:t>"Ростовкапстрой"</w:t>
            </w:r>
          </w:p>
        </w:tc>
        <w:tc>
          <w:tcPr>
            <w:tcW w:w="2410" w:type="dxa"/>
            <w:tcBorders>
              <w:top w:val="single" w:sz="4" w:space="0" w:color="auto"/>
              <w:left w:val="single" w:sz="4" w:space="0" w:color="auto"/>
              <w:bottom w:val="single" w:sz="4" w:space="0" w:color="auto"/>
              <w:right w:val="single" w:sz="4" w:space="0" w:color="auto"/>
            </w:tcBorders>
            <w:vAlign w:val="center"/>
          </w:tcPr>
          <w:p w14:paraId="1071141F" w14:textId="77777777" w:rsidR="003F350C" w:rsidRPr="002345D7" w:rsidRDefault="003F350C" w:rsidP="003F350C">
            <w:pPr>
              <w:jc w:val="center"/>
            </w:pPr>
            <w:r>
              <w:t>6165132507</w:t>
            </w:r>
          </w:p>
        </w:tc>
        <w:tc>
          <w:tcPr>
            <w:tcW w:w="2829" w:type="dxa"/>
            <w:tcBorders>
              <w:top w:val="single" w:sz="4" w:space="0" w:color="auto"/>
              <w:left w:val="single" w:sz="4" w:space="0" w:color="auto"/>
              <w:bottom w:val="single" w:sz="4" w:space="0" w:color="auto"/>
              <w:right w:val="single" w:sz="4" w:space="0" w:color="auto"/>
            </w:tcBorders>
            <w:vAlign w:val="center"/>
          </w:tcPr>
          <w:p w14:paraId="5D1DB084" w14:textId="77777777" w:rsidR="003F350C" w:rsidRDefault="003F350C" w:rsidP="003F350C">
            <w:pPr>
              <w:jc w:val="center"/>
            </w:pPr>
            <w:r w:rsidRPr="008C02E2">
              <w:t>подпункт 3 пункта 2 статьи 105.1 НК РФ</w:t>
            </w:r>
          </w:p>
        </w:tc>
      </w:tr>
      <w:tr w:rsidR="003F350C" w:rsidRPr="00A47F21" w14:paraId="2C66AFAF"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96C5968"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CAEA8D3" w14:textId="77777777" w:rsidR="003F350C" w:rsidRPr="00FE3641" w:rsidRDefault="003F350C" w:rsidP="003F350C">
            <w:pPr>
              <w:pStyle w:val="TableParagraph"/>
              <w:shd w:val="clear" w:color="auto" w:fill="FFFFFF"/>
              <w:jc w:val="center"/>
              <w:rPr>
                <w:b/>
                <w:i/>
                <w:sz w:val="18"/>
                <w:szCs w:val="18"/>
              </w:rPr>
            </w:pPr>
          </w:p>
          <w:p w14:paraId="138F696B" w14:textId="77777777" w:rsidR="003F350C" w:rsidRPr="00FE3641" w:rsidRDefault="003F350C" w:rsidP="003F350C">
            <w:pPr>
              <w:pStyle w:val="TableParagraph"/>
              <w:shd w:val="clear" w:color="auto" w:fill="FFFFFF"/>
              <w:kinsoku w:val="0"/>
              <w:overflowPunct w:val="0"/>
              <w:spacing w:before="7"/>
              <w:jc w:val="center"/>
              <w:rPr>
                <w:b/>
                <w:i/>
                <w:sz w:val="18"/>
                <w:szCs w:val="18"/>
              </w:rPr>
            </w:pPr>
            <w:r w:rsidRPr="00FE3641">
              <w:rPr>
                <w:b/>
                <w:i/>
                <w:sz w:val="18"/>
                <w:szCs w:val="18"/>
              </w:rPr>
              <w:t>Акционерное общество «Сильвер»</w:t>
            </w:r>
          </w:p>
        </w:tc>
        <w:tc>
          <w:tcPr>
            <w:tcW w:w="2410" w:type="dxa"/>
            <w:tcBorders>
              <w:top w:val="single" w:sz="4" w:space="0" w:color="auto"/>
              <w:left w:val="single" w:sz="4" w:space="0" w:color="auto"/>
              <w:bottom w:val="single" w:sz="4" w:space="0" w:color="auto"/>
              <w:right w:val="single" w:sz="4" w:space="0" w:color="auto"/>
            </w:tcBorders>
            <w:vAlign w:val="center"/>
          </w:tcPr>
          <w:p w14:paraId="7FCBDB46" w14:textId="77777777" w:rsidR="003F350C" w:rsidRPr="00FE3641" w:rsidRDefault="003F350C" w:rsidP="003F350C">
            <w:pPr>
              <w:jc w:val="center"/>
            </w:pPr>
            <w:r w:rsidRPr="00FE3641">
              <w:t>7706428351</w:t>
            </w:r>
          </w:p>
        </w:tc>
        <w:tc>
          <w:tcPr>
            <w:tcW w:w="2829" w:type="dxa"/>
            <w:tcBorders>
              <w:top w:val="single" w:sz="4" w:space="0" w:color="auto"/>
              <w:left w:val="single" w:sz="4" w:space="0" w:color="auto"/>
              <w:bottom w:val="single" w:sz="4" w:space="0" w:color="auto"/>
              <w:right w:val="single" w:sz="4" w:space="0" w:color="auto"/>
            </w:tcBorders>
            <w:vAlign w:val="center"/>
          </w:tcPr>
          <w:p w14:paraId="4AA80F7B" w14:textId="77777777" w:rsidR="003F350C" w:rsidRPr="00FE3641" w:rsidRDefault="003F350C" w:rsidP="003F350C">
            <w:pPr>
              <w:jc w:val="center"/>
            </w:pPr>
            <w:r w:rsidRPr="00FE3641">
              <w:t>подпункт 3 пункта 2 статьи 105.1 НК РФ</w:t>
            </w:r>
          </w:p>
        </w:tc>
      </w:tr>
      <w:tr w:rsidR="003F350C" w:rsidRPr="0022530F" w14:paraId="3EC6686D"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A6EA9C8"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2745C5D" w14:textId="77777777" w:rsidR="003F350C" w:rsidRPr="00BA7B84" w:rsidRDefault="003F350C" w:rsidP="003F350C">
            <w:pPr>
              <w:shd w:val="clear" w:color="auto" w:fill="FFFFFF"/>
              <w:jc w:val="center"/>
              <w:rPr>
                <w:b/>
                <w:i/>
                <w:sz w:val="18"/>
                <w:szCs w:val="18"/>
              </w:rPr>
            </w:pPr>
          </w:p>
          <w:p w14:paraId="45081541"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Общество с ограниченной ответственностью «Зодчий»</w:t>
            </w:r>
          </w:p>
        </w:tc>
        <w:tc>
          <w:tcPr>
            <w:tcW w:w="2410" w:type="dxa"/>
            <w:tcBorders>
              <w:top w:val="single" w:sz="4" w:space="0" w:color="auto"/>
              <w:left w:val="single" w:sz="4" w:space="0" w:color="auto"/>
              <w:bottom w:val="single" w:sz="4" w:space="0" w:color="auto"/>
              <w:right w:val="single" w:sz="4" w:space="0" w:color="auto"/>
            </w:tcBorders>
            <w:vAlign w:val="center"/>
          </w:tcPr>
          <w:p w14:paraId="622444AB" w14:textId="77777777" w:rsidR="003F350C" w:rsidRPr="002345D7" w:rsidRDefault="003F350C" w:rsidP="003F350C">
            <w:pPr>
              <w:jc w:val="center"/>
            </w:pPr>
            <w:r>
              <w:t>7714309284</w:t>
            </w:r>
          </w:p>
        </w:tc>
        <w:tc>
          <w:tcPr>
            <w:tcW w:w="2829" w:type="dxa"/>
            <w:tcBorders>
              <w:top w:val="single" w:sz="4" w:space="0" w:color="auto"/>
              <w:left w:val="single" w:sz="4" w:space="0" w:color="auto"/>
              <w:bottom w:val="single" w:sz="4" w:space="0" w:color="auto"/>
              <w:right w:val="single" w:sz="4" w:space="0" w:color="auto"/>
            </w:tcBorders>
            <w:vAlign w:val="center"/>
          </w:tcPr>
          <w:p w14:paraId="246B2DBD" w14:textId="77777777" w:rsidR="003F350C" w:rsidRDefault="003F350C" w:rsidP="003F350C">
            <w:pPr>
              <w:jc w:val="center"/>
            </w:pPr>
            <w:r w:rsidRPr="008C02E2">
              <w:t>подпункт 3 пункта 2 статьи 105.1 НК РФ</w:t>
            </w:r>
          </w:p>
        </w:tc>
      </w:tr>
      <w:tr w:rsidR="003F350C" w:rsidRPr="0022530F" w14:paraId="69BAD5D0"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CA10359"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80A60CC" w14:textId="77777777" w:rsidR="003F350C" w:rsidRPr="00BA7B84" w:rsidRDefault="003F350C" w:rsidP="003F350C">
            <w:pPr>
              <w:pStyle w:val="TableParagraph"/>
              <w:shd w:val="clear" w:color="auto" w:fill="FFFFFF"/>
              <w:jc w:val="center"/>
              <w:rPr>
                <w:b/>
                <w:i/>
                <w:sz w:val="18"/>
                <w:szCs w:val="18"/>
              </w:rPr>
            </w:pPr>
          </w:p>
          <w:p w14:paraId="3130486E"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Общество с ограниченной ответственностью «Агентство недвижимости «Ключ»</w:t>
            </w:r>
          </w:p>
        </w:tc>
        <w:tc>
          <w:tcPr>
            <w:tcW w:w="2410" w:type="dxa"/>
            <w:tcBorders>
              <w:top w:val="single" w:sz="4" w:space="0" w:color="auto"/>
              <w:left w:val="single" w:sz="4" w:space="0" w:color="auto"/>
              <w:bottom w:val="single" w:sz="4" w:space="0" w:color="auto"/>
              <w:right w:val="single" w:sz="4" w:space="0" w:color="auto"/>
            </w:tcBorders>
            <w:vAlign w:val="center"/>
          </w:tcPr>
          <w:p w14:paraId="24576108" w14:textId="77777777" w:rsidR="003F350C" w:rsidRPr="002345D7" w:rsidRDefault="003F350C" w:rsidP="003F350C">
            <w:pPr>
              <w:jc w:val="center"/>
            </w:pPr>
            <w:r>
              <w:t>5001035453</w:t>
            </w:r>
          </w:p>
        </w:tc>
        <w:tc>
          <w:tcPr>
            <w:tcW w:w="2829" w:type="dxa"/>
            <w:tcBorders>
              <w:top w:val="single" w:sz="4" w:space="0" w:color="auto"/>
              <w:left w:val="single" w:sz="4" w:space="0" w:color="auto"/>
              <w:bottom w:val="single" w:sz="4" w:space="0" w:color="auto"/>
              <w:right w:val="single" w:sz="4" w:space="0" w:color="auto"/>
            </w:tcBorders>
            <w:vAlign w:val="center"/>
          </w:tcPr>
          <w:p w14:paraId="473224CE" w14:textId="77777777" w:rsidR="003F350C" w:rsidRDefault="003F350C" w:rsidP="003F350C">
            <w:pPr>
              <w:jc w:val="center"/>
            </w:pPr>
            <w:r w:rsidRPr="008C02E2">
              <w:t>подпункт 3 пункта 2 статьи 105.1 НК РФ</w:t>
            </w:r>
          </w:p>
        </w:tc>
      </w:tr>
      <w:tr w:rsidR="003F350C" w:rsidRPr="0022530F" w14:paraId="78EC5FBF"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FA98ABE"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663C705D"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bCs/>
                <w:i/>
                <w:iCs/>
                <w:sz w:val="18"/>
                <w:szCs w:val="18"/>
              </w:rPr>
              <w:t>Общество</w:t>
            </w:r>
            <w:r w:rsidRPr="00BA7B84">
              <w:rPr>
                <w:b/>
                <w:bCs/>
                <w:i/>
                <w:iCs/>
                <w:spacing w:val="-11"/>
                <w:sz w:val="18"/>
                <w:szCs w:val="18"/>
              </w:rPr>
              <w:t xml:space="preserve"> </w:t>
            </w:r>
            <w:r w:rsidRPr="00BA7B84">
              <w:rPr>
                <w:b/>
                <w:bCs/>
                <w:i/>
                <w:iCs/>
                <w:sz w:val="18"/>
                <w:szCs w:val="18"/>
              </w:rPr>
              <w:t>с</w:t>
            </w:r>
            <w:r w:rsidRPr="00BA7B84">
              <w:rPr>
                <w:b/>
                <w:bCs/>
                <w:i/>
                <w:iCs/>
                <w:spacing w:val="-11"/>
                <w:sz w:val="18"/>
                <w:szCs w:val="18"/>
              </w:rPr>
              <w:t xml:space="preserve"> </w:t>
            </w:r>
            <w:r w:rsidRPr="00BA7B84">
              <w:rPr>
                <w:b/>
                <w:bCs/>
                <w:i/>
                <w:iCs/>
                <w:spacing w:val="-1"/>
                <w:sz w:val="18"/>
                <w:szCs w:val="18"/>
              </w:rPr>
              <w:t>ограниченной</w:t>
            </w:r>
            <w:r w:rsidRPr="00BA7B84">
              <w:rPr>
                <w:b/>
                <w:bCs/>
                <w:i/>
                <w:iCs/>
                <w:spacing w:val="20"/>
                <w:w w:val="99"/>
                <w:sz w:val="18"/>
                <w:szCs w:val="18"/>
              </w:rPr>
              <w:t xml:space="preserve"> </w:t>
            </w:r>
            <w:r w:rsidRPr="00BA7B84">
              <w:rPr>
                <w:b/>
                <w:bCs/>
                <w:i/>
                <w:iCs/>
                <w:sz w:val="18"/>
                <w:szCs w:val="18"/>
              </w:rPr>
              <w:t>ответственностью</w:t>
            </w:r>
            <w:r w:rsidRPr="00BA7B84">
              <w:rPr>
                <w:b/>
                <w:bCs/>
                <w:i/>
                <w:iCs/>
                <w:spacing w:val="-29"/>
                <w:sz w:val="18"/>
                <w:szCs w:val="18"/>
              </w:rPr>
              <w:t xml:space="preserve"> </w:t>
            </w:r>
            <w:r w:rsidRPr="00BA7B84">
              <w:rPr>
                <w:b/>
                <w:bCs/>
                <w:i/>
                <w:iCs/>
                <w:sz w:val="18"/>
                <w:szCs w:val="18"/>
              </w:rPr>
              <w:t>«Заречье-Спорт»</w:t>
            </w:r>
          </w:p>
        </w:tc>
        <w:tc>
          <w:tcPr>
            <w:tcW w:w="2410" w:type="dxa"/>
            <w:tcBorders>
              <w:top w:val="single" w:sz="4" w:space="0" w:color="auto"/>
              <w:left w:val="single" w:sz="4" w:space="0" w:color="auto"/>
              <w:bottom w:val="single" w:sz="4" w:space="0" w:color="auto"/>
              <w:right w:val="single" w:sz="4" w:space="0" w:color="auto"/>
            </w:tcBorders>
            <w:vAlign w:val="center"/>
          </w:tcPr>
          <w:p w14:paraId="37AF9BB8" w14:textId="77777777" w:rsidR="003F350C" w:rsidRPr="002345D7" w:rsidRDefault="003F350C" w:rsidP="003F350C">
            <w:pPr>
              <w:jc w:val="center"/>
            </w:pPr>
            <w:r>
              <w:t>7726708163</w:t>
            </w:r>
          </w:p>
        </w:tc>
        <w:tc>
          <w:tcPr>
            <w:tcW w:w="2829" w:type="dxa"/>
            <w:tcBorders>
              <w:top w:val="single" w:sz="4" w:space="0" w:color="auto"/>
              <w:left w:val="single" w:sz="4" w:space="0" w:color="auto"/>
              <w:bottom w:val="single" w:sz="4" w:space="0" w:color="auto"/>
              <w:right w:val="single" w:sz="4" w:space="0" w:color="auto"/>
            </w:tcBorders>
            <w:vAlign w:val="center"/>
          </w:tcPr>
          <w:p w14:paraId="66F5A5F4" w14:textId="77777777" w:rsidR="003F350C" w:rsidRDefault="003F350C" w:rsidP="003F350C">
            <w:pPr>
              <w:jc w:val="center"/>
            </w:pPr>
            <w:r w:rsidRPr="008C02E2">
              <w:t>подпункт 3 пункта 2 статьи 105.1 НК РФ</w:t>
            </w:r>
          </w:p>
        </w:tc>
      </w:tr>
      <w:tr w:rsidR="003F350C" w:rsidRPr="0022530F" w14:paraId="5AEF5B36"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F2227F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C64C34A" w14:textId="77777777" w:rsidR="003F350C" w:rsidRPr="00BA7B84" w:rsidRDefault="003F350C" w:rsidP="003F350C">
            <w:pPr>
              <w:pStyle w:val="TableParagraph"/>
              <w:shd w:val="clear" w:color="auto" w:fill="FFFFFF"/>
              <w:jc w:val="center"/>
              <w:rPr>
                <w:b/>
                <w:i/>
                <w:sz w:val="18"/>
                <w:szCs w:val="18"/>
              </w:rPr>
            </w:pPr>
          </w:p>
          <w:p w14:paraId="40A4D86E"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A7B84">
              <w:rPr>
                <w:b/>
                <w:i/>
                <w:sz w:val="18"/>
                <w:szCs w:val="18"/>
              </w:rPr>
              <w:t>Общество с ограниченной ответственностью «Лотан»</w:t>
            </w:r>
          </w:p>
        </w:tc>
        <w:tc>
          <w:tcPr>
            <w:tcW w:w="2410" w:type="dxa"/>
            <w:tcBorders>
              <w:top w:val="single" w:sz="4" w:space="0" w:color="auto"/>
              <w:left w:val="single" w:sz="4" w:space="0" w:color="auto"/>
              <w:bottom w:val="single" w:sz="4" w:space="0" w:color="auto"/>
              <w:right w:val="single" w:sz="4" w:space="0" w:color="auto"/>
            </w:tcBorders>
            <w:vAlign w:val="center"/>
          </w:tcPr>
          <w:p w14:paraId="0F0FD931" w14:textId="77777777" w:rsidR="003F350C" w:rsidRPr="002345D7" w:rsidRDefault="003F350C" w:rsidP="003F350C">
            <w:pPr>
              <w:jc w:val="center"/>
            </w:pPr>
            <w:r>
              <w:t>7729605705</w:t>
            </w:r>
          </w:p>
        </w:tc>
        <w:tc>
          <w:tcPr>
            <w:tcW w:w="2829" w:type="dxa"/>
            <w:tcBorders>
              <w:top w:val="single" w:sz="4" w:space="0" w:color="auto"/>
              <w:left w:val="single" w:sz="4" w:space="0" w:color="auto"/>
              <w:bottom w:val="single" w:sz="4" w:space="0" w:color="auto"/>
              <w:right w:val="single" w:sz="4" w:space="0" w:color="auto"/>
            </w:tcBorders>
            <w:vAlign w:val="center"/>
          </w:tcPr>
          <w:p w14:paraId="6E0BEF7C" w14:textId="77777777" w:rsidR="003F350C" w:rsidRDefault="003F350C" w:rsidP="003F350C">
            <w:pPr>
              <w:jc w:val="center"/>
            </w:pPr>
            <w:r w:rsidRPr="008C02E2">
              <w:t>подпункт 3 пункта 2 статьи 105.1 НК РФ</w:t>
            </w:r>
          </w:p>
        </w:tc>
      </w:tr>
      <w:tr w:rsidR="003F350C" w:rsidRPr="0022530F" w14:paraId="58BCD0C6"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B8B0780"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FAB8E06" w14:textId="77777777" w:rsidR="003F350C" w:rsidRPr="00565479" w:rsidRDefault="003F350C" w:rsidP="003F350C">
            <w:pPr>
              <w:pStyle w:val="TableParagraph"/>
              <w:shd w:val="clear" w:color="auto" w:fill="FFFFFF"/>
              <w:jc w:val="center"/>
              <w:rPr>
                <w:b/>
                <w:i/>
                <w:sz w:val="18"/>
                <w:szCs w:val="18"/>
              </w:rPr>
            </w:pPr>
          </w:p>
          <w:p w14:paraId="43742B76" w14:textId="77777777" w:rsidR="003F350C" w:rsidRPr="00565479" w:rsidRDefault="003F350C" w:rsidP="003F350C">
            <w:pPr>
              <w:pStyle w:val="TableParagraph"/>
              <w:shd w:val="clear" w:color="auto" w:fill="FFFFFF"/>
              <w:jc w:val="center"/>
              <w:rPr>
                <w:b/>
                <w:i/>
                <w:sz w:val="18"/>
                <w:szCs w:val="18"/>
              </w:rPr>
            </w:pPr>
          </w:p>
          <w:p w14:paraId="5AB418F2" w14:textId="77777777" w:rsidR="003F350C" w:rsidRPr="00565479" w:rsidRDefault="003F350C" w:rsidP="003F350C">
            <w:pPr>
              <w:pStyle w:val="TableParagraph"/>
              <w:shd w:val="clear" w:color="auto" w:fill="FFFFFF"/>
              <w:jc w:val="center"/>
              <w:rPr>
                <w:b/>
                <w:i/>
                <w:sz w:val="18"/>
                <w:szCs w:val="18"/>
              </w:rPr>
            </w:pPr>
            <w:r w:rsidRPr="00565479">
              <w:rPr>
                <w:b/>
                <w:i/>
                <w:sz w:val="18"/>
                <w:szCs w:val="18"/>
              </w:rPr>
              <w:t>Акционерное общество</w:t>
            </w:r>
          </w:p>
          <w:p w14:paraId="4A2DD5E7"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565479">
              <w:rPr>
                <w:b/>
                <w:i/>
                <w:sz w:val="18"/>
                <w:szCs w:val="18"/>
              </w:rPr>
              <w:t xml:space="preserve"> «Завод железобетонных изделий № 23»</w:t>
            </w:r>
          </w:p>
        </w:tc>
        <w:tc>
          <w:tcPr>
            <w:tcW w:w="2410" w:type="dxa"/>
            <w:tcBorders>
              <w:top w:val="single" w:sz="4" w:space="0" w:color="auto"/>
              <w:left w:val="single" w:sz="4" w:space="0" w:color="auto"/>
              <w:bottom w:val="single" w:sz="4" w:space="0" w:color="auto"/>
              <w:right w:val="single" w:sz="4" w:space="0" w:color="auto"/>
            </w:tcBorders>
            <w:vAlign w:val="center"/>
          </w:tcPr>
          <w:p w14:paraId="5B73DE86" w14:textId="77777777" w:rsidR="003F350C" w:rsidRPr="002345D7" w:rsidRDefault="003F350C" w:rsidP="003F350C">
            <w:pPr>
              <w:jc w:val="center"/>
            </w:pPr>
            <w:r>
              <w:t>7714008255</w:t>
            </w:r>
          </w:p>
        </w:tc>
        <w:tc>
          <w:tcPr>
            <w:tcW w:w="2829" w:type="dxa"/>
            <w:tcBorders>
              <w:top w:val="single" w:sz="4" w:space="0" w:color="auto"/>
              <w:left w:val="single" w:sz="4" w:space="0" w:color="auto"/>
              <w:bottom w:val="single" w:sz="4" w:space="0" w:color="auto"/>
              <w:right w:val="single" w:sz="4" w:space="0" w:color="auto"/>
            </w:tcBorders>
            <w:vAlign w:val="center"/>
          </w:tcPr>
          <w:p w14:paraId="072CB232" w14:textId="77777777" w:rsidR="003F350C" w:rsidRDefault="003F350C" w:rsidP="003F350C">
            <w:pPr>
              <w:jc w:val="center"/>
            </w:pPr>
            <w:r w:rsidRPr="008C02E2">
              <w:t>подпункт 3 пункта 2 статьи 105.1 НК РФ</w:t>
            </w:r>
          </w:p>
        </w:tc>
      </w:tr>
      <w:tr w:rsidR="003F350C" w:rsidRPr="0022530F" w14:paraId="57E48FA9"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EA22700"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DBF1A7F" w14:textId="77777777" w:rsidR="003F350C" w:rsidRPr="00565479" w:rsidRDefault="003F350C" w:rsidP="003F350C">
            <w:pPr>
              <w:pStyle w:val="TableParagraph"/>
              <w:shd w:val="clear" w:color="auto" w:fill="FFFFFF"/>
              <w:jc w:val="center"/>
              <w:rPr>
                <w:b/>
                <w:i/>
                <w:sz w:val="18"/>
                <w:szCs w:val="18"/>
              </w:rPr>
            </w:pPr>
          </w:p>
          <w:p w14:paraId="77683866" w14:textId="77777777" w:rsidR="003F350C" w:rsidRPr="00565479" w:rsidRDefault="003F350C" w:rsidP="003F350C">
            <w:pPr>
              <w:pStyle w:val="TableParagraph"/>
              <w:shd w:val="clear" w:color="auto" w:fill="FFFFFF"/>
              <w:jc w:val="center"/>
              <w:rPr>
                <w:b/>
                <w:i/>
                <w:sz w:val="18"/>
                <w:szCs w:val="18"/>
              </w:rPr>
            </w:pPr>
            <w:r w:rsidRPr="00565479">
              <w:rPr>
                <w:b/>
                <w:i/>
                <w:sz w:val="18"/>
                <w:szCs w:val="18"/>
              </w:rPr>
              <w:t>Общество с ограниченной ответственностью</w:t>
            </w:r>
          </w:p>
          <w:p w14:paraId="74489F15"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565479">
              <w:rPr>
                <w:b/>
                <w:i/>
                <w:sz w:val="18"/>
                <w:szCs w:val="18"/>
              </w:rPr>
              <w:t>«ПИК-Урал»</w:t>
            </w:r>
          </w:p>
        </w:tc>
        <w:tc>
          <w:tcPr>
            <w:tcW w:w="2410" w:type="dxa"/>
            <w:tcBorders>
              <w:top w:val="single" w:sz="4" w:space="0" w:color="auto"/>
              <w:left w:val="single" w:sz="4" w:space="0" w:color="auto"/>
              <w:bottom w:val="single" w:sz="4" w:space="0" w:color="auto"/>
              <w:right w:val="single" w:sz="4" w:space="0" w:color="auto"/>
            </w:tcBorders>
            <w:vAlign w:val="center"/>
          </w:tcPr>
          <w:p w14:paraId="210BD68D" w14:textId="77777777" w:rsidR="003F350C" w:rsidRPr="002345D7" w:rsidRDefault="003F350C" w:rsidP="003F350C">
            <w:pPr>
              <w:jc w:val="center"/>
            </w:pPr>
            <w:r>
              <w:t>7610105896</w:t>
            </w:r>
          </w:p>
        </w:tc>
        <w:tc>
          <w:tcPr>
            <w:tcW w:w="2829" w:type="dxa"/>
            <w:tcBorders>
              <w:top w:val="single" w:sz="4" w:space="0" w:color="auto"/>
              <w:left w:val="single" w:sz="4" w:space="0" w:color="auto"/>
              <w:bottom w:val="single" w:sz="4" w:space="0" w:color="auto"/>
              <w:right w:val="single" w:sz="4" w:space="0" w:color="auto"/>
            </w:tcBorders>
            <w:vAlign w:val="center"/>
          </w:tcPr>
          <w:p w14:paraId="5E32A4AE" w14:textId="77777777" w:rsidR="003F350C" w:rsidRDefault="003F350C" w:rsidP="003F350C">
            <w:pPr>
              <w:jc w:val="center"/>
            </w:pPr>
            <w:r w:rsidRPr="008C02E2">
              <w:t>подпункт 3 пункта 2 статьи 105.1 НК РФ</w:t>
            </w:r>
          </w:p>
        </w:tc>
      </w:tr>
      <w:tr w:rsidR="003F350C" w:rsidRPr="0022530F" w14:paraId="128D90A3"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668282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14DA21C3" w14:textId="77777777" w:rsidR="003F350C" w:rsidRPr="00565479" w:rsidRDefault="003F350C" w:rsidP="003F350C">
            <w:pPr>
              <w:pStyle w:val="TableParagraph"/>
              <w:shd w:val="clear" w:color="auto" w:fill="FFFFFF"/>
              <w:kinsoku w:val="0"/>
              <w:overflowPunct w:val="0"/>
              <w:spacing w:line="222" w:lineRule="exact"/>
              <w:ind w:left="1"/>
              <w:jc w:val="center"/>
              <w:rPr>
                <w:b/>
                <w:i/>
                <w:sz w:val="18"/>
                <w:szCs w:val="18"/>
              </w:rPr>
            </w:pPr>
          </w:p>
          <w:p w14:paraId="0F4E0066"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565479">
              <w:rPr>
                <w:b/>
                <w:i/>
                <w:sz w:val="18"/>
                <w:szCs w:val="18"/>
              </w:rPr>
              <w:t>Акционерное общество «Компания «АТОЛ»</w:t>
            </w:r>
          </w:p>
        </w:tc>
        <w:tc>
          <w:tcPr>
            <w:tcW w:w="2410" w:type="dxa"/>
            <w:tcBorders>
              <w:top w:val="single" w:sz="4" w:space="0" w:color="auto"/>
              <w:left w:val="single" w:sz="4" w:space="0" w:color="auto"/>
              <w:bottom w:val="single" w:sz="4" w:space="0" w:color="auto"/>
              <w:right w:val="single" w:sz="4" w:space="0" w:color="auto"/>
            </w:tcBorders>
            <w:vAlign w:val="center"/>
          </w:tcPr>
          <w:p w14:paraId="3E71F244" w14:textId="77777777" w:rsidR="003F350C" w:rsidRPr="002345D7" w:rsidRDefault="003F350C" w:rsidP="003F350C">
            <w:pPr>
              <w:jc w:val="center"/>
            </w:pPr>
            <w:r>
              <w:t>7743198280</w:t>
            </w:r>
          </w:p>
        </w:tc>
        <w:tc>
          <w:tcPr>
            <w:tcW w:w="2829" w:type="dxa"/>
            <w:tcBorders>
              <w:top w:val="single" w:sz="4" w:space="0" w:color="auto"/>
              <w:left w:val="single" w:sz="4" w:space="0" w:color="auto"/>
              <w:bottom w:val="single" w:sz="4" w:space="0" w:color="auto"/>
              <w:right w:val="single" w:sz="4" w:space="0" w:color="auto"/>
            </w:tcBorders>
            <w:vAlign w:val="center"/>
          </w:tcPr>
          <w:p w14:paraId="3467F0CC" w14:textId="77777777" w:rsidR="003F350C" w:rsidRDefault="003F350C" w:rsidP="003F350C">
            <w:pPr>
              <w:jc w:val="center"/>
            </w:pPr>
            <w:r w:rsidRPr="008C02E2">
              <w:t>подпункт 3 пункта 2 статьи 105.1 НК РФ</w:t>
            </w:r>
          </w:p>
        </w:tc>
      </w:tr>
      <w:tr w:rsidR="003F350C" w:rsidRPr="0022530F" w14:paraId="1C1627DE"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BF27E7A"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0EAF02E" w14:textId="77777777" w:rsidR="003F350C" w:rsidRPr="00565479" w:rsidRDefault="003F350C" w:rsidP="003F350C">
            <w:pPr>
              <w:pStyle w:val="TableParagraph"/>
              <w:shd w:val="clear" w:color="auto" w:fill="FFFFFF"/>
              <w:jc w:val="center"/>
              <w:rPr>
                <w:b/>
                <w:i/>
                <w:sz w:val="18"/>
                <w:szCs w:val="18"/>
              </w:rPr>
            </w:pPr>
          </w:p>
          <w:p w14:paraId="500CD0BA"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565479">
              <w:rPr>
                <w:b/>
                <w:i/>
                <w:sz w:val="18"/>
                <w:szCs w:val="18"/>
              </w:rPr>
              <w:t xml:space="preserve"> Акционерное общество «Стройпроект»</w:t>
            </w:r>
          </w:p>
        </w:tc>
        <w:tc>
          <w:tcPr>
            <w:tcW w:w="2410" w:type="dxa"/>
            <w:tcBorders>
              <w:top w:val="single" w:sz="4" w:space="0" w:color="auto"/>
              <w:left w:val="single" w:sz="4" w:space="0" w:color="auto"/>
              <w:bottom w:val="single" w:sz="4" w:space="0" w:color="auto"/>
              <w:right w:val="single" w:sz="4" w:space="0" w:color="auto"/>
            </w:tcBorders>
            <w:vAlign w:val="center"/>
          </w:tcPr>
          <w:p w14:paraId="16B05C5F" w14:textId="77777777" w:rsidR="003F350C" w:rsidRPr="002345D7" w:rsidRDefault="003F350C" w:rsidP="003F350C">
            <w:pPr>
              <w:jc w:val="center"/>
            </w:pPr>
            <w:r>
              <w:t>7703386671</w:t>
            </w:r>
          </w:p>
        </w:tc>
        <w:tc>
          <w:tcPr>
            <w:tcW w:w="2829" w:type="dxa"/>
            <w:tcBorders>
              <w:top w:val="single" w:sz="4" w:space="0" w:color="auto"/>
              <w:left w:val="single" w:sz="4" w:space="0" w:color="auto"/>
              <w:bottom w:val="single" w:sz="4" w:space="0" w:color="auto"/>
              <w:right w:val="single" w:sz="4" w:space="0" w:color="auto"/>
            </w:tcBorders>
            <w:vAlign w:val="center"/>
          </w:tcPr>
          <w:p w14:paraId="06D45D91" w14:textId="77777777" w:rsidR="003F350C" w:rsidRDefault="003F350C" w:rsidP="003F350C">
            <w:pPr>
              <w:jc w:val="center"/>
            </w:pPr>
            <w:r w:rsidRPr="008C02E2">
              <w:t>подпункт 3 пункта 2 статьи 105.1 НК РФ</w:t>
            </w:r>
          </w:p>
        </w:tc>
      </w:tr>
      <w:tr w:rsidR="003F350C" w:rsidRPr="0022530F" w14:paraId="1D87FB8C"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9043F3A"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2FA43CC" w14:textId="77777777" w:rsidR="003F350C" w:rsidRPr="004C6CE5" w:rsidRDefault="003F350C" w:rsidP="003F350C">
            <w:pPr>
              <w:pStyle w:val="TableParagraph"/>
              <w:shd w:val="clear" w:color="auto" w:fill="FFFFFF"/>
              <w:jc w:val="center"/>
              <w:rPr>
                <w:b/>
                <w:i/>
                <w:sz w:val="18"/>
                <w:szCs w:val="18"/>
              </w:rPr>
            </w:pPr>
          </w:p>
          <w:p w14:paraId="6607DDFF"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4C6CE5">
              <w:rPr>
                <w:b/>
                <w:i/>
                <w:sz w:val="18"/>
                <w:szCs w:val="18"/>
              </w:rPr>
              <w:t>Общество с ограниченной ответственностью «Мортон-РСО»</w:t>
            </w:r>
          </w:p>
        </w:tc>
        <w:tc>
          <w:tcPr>
            <w:tcW w:w="2410" w:type="dxa"/>
            <w:tcBorders>
              <w:top w:val="single" w:sz="4" w:space="0" w:color="auto"/>
              <w:left w:val="single" w:sz="4" w:space="0" w:color="auto"/>
              <w:bottom w:val="single" w:sz="4" w:space="0" w:color="auto"/>
              <w:right w:val="single" w:sz="4" w:space="0" w:color="auto"/>
            </w:tcBorders>
            <w:vAlign w:val="center"/>
          </w:tcPr>
          <w:p w14:paraId="56DC6743" w14:textId="77777777" w:rsidR="003F350C" w:rsidRPr="002345D7" w:rsidRDefault="003F350C" w:rsidP="003F350C">
            <w:pPr>
              <w:jc w:val="center"/>
            </w:pPr>
            <w:r>
              <w:t>7714192290</w:t>
            </w:r>
          </w:p>
        </w:tc>
        <w:tc>
          <w:tcPr>
            <w:tcW w:w="2829" w:type="dxa"/>
            <w:tcBorders>
              <w:top w:val="single" w:sz="4" w:space="0" w:color="auto"/>
              <w:left w:val="single" w:sz="4" w:space="0" w:color="auto"/>
              <w:bottom w:val="single" w:sz="4" w:space="0" w:color="auto"/>
              <w:right w:val="single" w:sz="4" w:space="0" w:color="auto"/>
            </w:tcBorders>
            <w:vAlign w:val="center"/>
          </w:tcPr>
          <w:p w14:paraId="60725732" w14:textId="77777777" w:rsidR="003F350C" w:rsidRDefault="003F350C" w:rsidP="003F350C">
            <w:pPr>
              <w:jc w:val="center"/>
            </w:pPr>
            <w:r w:rsidRPr="008C02E2">
              <w:t>подпункт 3 пункта 2 статьи 105.1 НК РФ</w:t>
            </w:r>
          </w:p>
        </w:tc>
      </w:tr>
      <w:tr w:rsidR="003F350C" w:rsidRPr="0022530F" w14:paraId="5E5004D2"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4C9F04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2143D32" w14:textId="77777777" w:rsidR="003F350C" w:rsidRPr="004C6CE5" w:rsidRDefault="003F350C" w:rsidP="003F350C">
            <w:pPr>
              <w:pStyle w:val="TableParagraph"/>
              <w:shd w:val="clear" w:color="auto" w:fill="FFFFFF"/>
              <w:jc w:val="center"/>
              <w:rPr>
                <w:b/>
                <w:i/>
                <w:sz w:val="18"/>
                <w:szCs w:val="18"/>
              </w:rPr>
            </w:pPr>
          </w:p>
          <w:p w14:paraId="6D7C79BC"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4C6CE5">
              <w:rPr>
                <w:b/>
                <w:i/>
                <w:sz w:val="18"/>
                <w:szCs w:val="18"/>
              </w:rPr>
              <w:t>Общество с ограниченной ответственностью «КОВЧЕГ»</w:t>
            </w:r>
          </w:p>
        </w:tc>
        <w:tc>
          <w:tcPr>
            <w:tcW w:w="2410" w:type="dxa"/>
            <w:tcBorders>
              <w:top w:val="single" w:sz="4" w:space="0" w:color="auto"/>
              <w:left w:val="single" w:sz="4" w:space="0" w:color="auto"/>
              <w:bottom w:val="single" w:sz="4" w:space="0" w:color="auto"/>
              <w:right w:val="single" w:sz="4" w:space="0" w:color="auto"/>
            </w:tcBorders>
            <w:vAlign w:val="center"/>
          </w:tcPr>
          <w:p w14:paraId="5B570194" w14:textId="77777777" w:rsidR="003F350C" w:rsidRPr="002345D7" w:rsidRDefault="003F350C" w:rsidP="003F350C">
            <w:pPr>
              <w:jc w:val="center"/>
            </w:pPr>
            <w:r>
              <w:t>7713540210</w:t>
            </w:r>
          </w:p>
        </w:tc>
        <w:tc>
          <w:tcPr>
            <w:tcW w:w="2829" w:type="dxa"/>
            <w:tcBorders>
              <w:top w:val="single" w:sz="4" w:space="0" w:color="auto"/>
              <w:left w:val="single" w:sz="4" w:space="0" w:color="auto"/>
              <w:bottom w:val="single" w:sz="4" w:space="0" w:color="auto"/>
              <w:right w:val="single" w:sz="4" w:space="0" w:color="auto"/>
            </w:tcBorders>
            <w:vAlign w:val="center"/>
          </w:tcPr>
          <w:p w14:paraId="33E47457" w14:textId="77777777" w:rsidR="003F350C" w:rsidRDefault="003F350C" w:rsidP="003F350C">
            <w:pPr>
              <w:jc w:val="center"/>
            </w:pPr>
            <w:r w:rsidRPr="008C02E2">
              <w:t>подпункт 3 пункта 2 статьи 105.1 НК РФ</w:t>
            </w:r>
          </w:p>
        </w:tc>
      </w:tr>
      <w:tr w:rsidR="003F350C" w:rsidRPr="0022530F" w14:paraId="4A141CF9"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ED5D69D"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C971536" w14:textId="77777777" w:rsidR="003F350C" w:rsidRPr="004C6CE5" w:rsidRDefault="003F350C" w:rsidP="003F350C">
            <w:pPr>
              <w:pStyle w:val="TableParagraph"/>
              <w:shd w:val="clear" w:color="auto" w:fill="FFFFFF"/>
              <w:jc w:val="center"/>
              <w:rPr>
                <w:b/>
                <w:i/>
                <w:sz w:val="18"/>
                <w:szCs w:val="18"/>
              </w:rPr>
            </w:pPr>
          </w:p>
          <w:p w14:paraId="3B1579BB"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4C6CE5">
              <w:rPr>
                <w:b/>
                <w:i/>
                <w:sz w:val="18"/>
                <w:szCs w:val="18"/>
              </w:rPr>
              <w:t>Общество с ограниченной ответственностью «РИВАС МО»</w:t>
            </w:r>
          </w:p>
        </w:tc>
        <w:tc>
          <w:tcPr>
            <w:tcW w:w="2410" w:type="dxa"/>
            <w:tcBorders>
              <w:top w:val="single" w:sz="4" w:space="0" w:color="auto"/>
              <w:left w:val="single" w:sz="4" w:space="0" w:color="auto"/>
              <w:bottom w:val="single" w:sz="4" w:space="0" w:color="auto"/>
              <w:right w:val="single" w:sz="4" w:space="0" w:color="auto"/>
            </w:tcBorders>
            <w:vAlign w:val="center"/>
          </w:tcPr>
          <w:p w14:paraId="41EBCEDA" w14:textId="77777777" w:rsidR="003F350C" w:rsidRPr="002345D7" w:rsidRDefault="003F350C" w:rsidP="003F350C">
            <w:pPr>
              <w:jc w:val="center"/>
            </w:pPr>
            <w:r>
              <w:t>5024058111</w:t>
            </w:r>
          </w:p>
        </w:tc>
        <w:tc>
          <w:tcPr>
            <w:tcW w:w="2829" w:type="dxa"/>
            <w:tcBorders>
              <w:top w:val="single" w:sz="4" w:space="0" w:color="auto"/>
              <w:left w:val="single" w:sz="4" w:space="0" w:color="auto"/>
              <w:bottom w:val="single" w:sz="4" w:space="0" w:color="auto"/>
              <w:right w:val="single" w:sz="4" w:space="0" w:color="auto"/>
            </w:tcBorders>
            <w:vAlign w:val="center"/>
          </w:tcPr>
          <w:p w14:paraId="0E6B6BD2" w14:textId="77777777" w:rsidR="003F350C" w:rsidRDefault="003F350C" w:rsidP="003F350C">
            <w:pPr>
              <w:jc w:val="center"/>
            </w:pPr>
            <w:r w:rsidRPr="008C02E2">
              <w:t>подпункт 3 пункта 2 статьи 105.1 НК РФ</w:t>
            </w:r>
          </w:p>
        </w:tc>
      </w:tr>
      <w:tr w:rsidR="003F350C" w:rsidRPr="0022530F" w14:paraId="1B649EE6"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0A85374"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4963832" w14:textId="77777777" w:rsidR="003F350C" w:rsidRPr="004C6CE5" w:rsidRDefault="003F350C" w:rsidP="003F350C">
            <w:pPr>
              <w:shd w:val="clear" w:color="auto" w:fill="FFFFFF"/>
              <w:jc w:val="center"/>
              <w:rPr>
                <w:b/>
                <w:i/>
                <w:sz w:val="18"/>
                <w:szCs w:val="18"/>
              </w:rPr>
            </w:pPr>
          </w:p>
          <w:p w14:paraId="21F6B2B4" w14:textId="77777777" w:rsidR="003F350C" w:rsidRPr="004C6CE5" w:rsidRDefault="003F350C" w:rsidP="003F350C">
            <w:pPr>
              <w:shd w:val="clear" w:color="auto" w:fill="FFFFFF"/>
              <w:jc w:val="center"/>
              <w:rPr>
                <w:b/>
                <w:i/>
                <w:sz w:val="18"/>
                <w:szCs w:val="18"/>
              </w:rPr>
            </w:pPr>
            <w:r w:rsidRPr="004C6CE5">
              <w:rPr>
                <w:b/>
                <w:i/>
                <w:sz w:val="18"/>
                <w:szCs w:val="18"/>
              </w:rPr>
              <w:t>Общество с ограниченной ответственностью «Эреда»</w:t>
            </w:r>
          </w:p>
          <w:p w14:paraId="10326ED9" w14:textId="77777777" w:rsidR="003F350C" w:rsidRPr="00BA7B84" w:rsidRDefault="003F350C" w:rsidP="003F350C">
            <w:pPr>
              <w:pStyle w:val="TableParagraph"/>
              <w:shd w:val="clear" w:color="auto" w:fill="FFFFFF"/>
              <w:kinsoku w:val="0"/>
              <w:overflowPunct w:val="0"/>
              <w:spacing w:before="7"/>
              <w:jc w:val="center"/>
              <w:rPr>
                <w:b/>
                <w:i/>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79D32AEF" w14:textId="77777777" w:rsidR="003F350C" w:rsidRPr="002345D7" w:rsidRDefault="003F350C" w:rsidP="003F350C">
            <w:pPr>
              <w:jc w:val="center"/>
            </w:pPr>
            <w:r>
              <w:t>5024142420</w:t>
            </w:r>
          </w:p>
        </w:tc>
        <w:tc>
          <w:tcPr>
            <w:tcW w:w="2829" w:type="dxa"/>
            <w:tcBorders>
              <w:top w:val="single" w:sz="4" w:space="0" w:color="auto"/>
              <w:left w:val="single" w:sz="4" w:space="0" w:color="auto"/>
              <w:bottom w:val="single" w:sz="4" w:space="0" w:color="auto"/>
              <w:right w:val="single" w:sz="4" w:space="0" w:color="auto"/>
            </w:tcBorders>
            <w:vAlign w:val="center"/>
          </w:tcPr>
          <w:p w14:paraId="35230431" w14:textId="77777777" w:rsidR="003F350C" w:rsidRDefault="003F350C" w:rsidP="003F350C">
            <w:pPr>
              <w:jc w:val="center"/>
            </w:pPr>
            <w:r w:rsidRPr="008C02E2">
              <w:t>подпункт 3 пункта 2 статьи 105.1 НК РФ</w:t>
            </w:r>
          </w:p>
        </w:tc>
      </w:tr>
      <w:tr w:rsidR="003F350C" w:rsidRPr="0022530F" w14:paraId="1B71379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E30A1E3"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ABF747B" w14:textId="77777777" w:rsidR="003F350C" w:rsidRPr="004C6CE5" w:rsidRDefault="003F350C" w:rsidP="003F350C">
            <w:pPr>
              <w:pStyle w:val="TableParagraph"/>
              <w:shd w:val="clear" w:color="auto" w:fill="FFFFFF"/>
              <w:jc w:val="center"/>
              <w:rPr>
                <w:b/>
                <w:i/>
                <w:sz w:val="18"/>
                <w:szCs w:val="18"/>
              </w:rPr>
            </w:pPr>
          </w:p>
          <w:p w14:paraId="0DE465A2"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4C6CE5">
              <w:rPr>
                <w:b/>
                <w:i/>
                <w:sz w:val="18"/>
                <w:szCs w:val="18"/>
              </w:rPr>
              <w:t>Общество с ограниченной ответственностью «Центр развития «МОРТОН»</w:t>
            </w:r>
          </w:p>
        </w:tc>
        <w:tc>
          <w:tcPr>
            <w:tcW w:w="2410" w:type="dxa"/>
            <w:tcBorders>
              <w:top w:val="single" w:sz="4" w:space="0" w:color="auto"/>
              <w:left w:val="single" w:sz="4" w:space="0" w:color="auto"/>
              <w:bottom w:val="single" w:sz="4" w:space="0" w:color="auto"/>
              <w:right w:val="single" w:sz="4" w:space="0" w:color="auto"/>
            </w:tcBorders>
            <w:vAlign w:val="center"/>
          </w:tcPr>
          <w:p w14:paraId="0E1BAE41" w14:textId="77777777" w:rsidR="003F350C" w:rsidRPr="002345D7" w:rsidRDefault="003F350C" w:rsidP="003F350C">
            <w:pPr>
              <w:jc w:val="center"/>
            </w:pPr>
            <w:r>
              <w:t>7722765876</w:t>
            </w:r>
          </w:p>
        </w:tc>
        <w:tc>
          <w:tcPr>
            <w:tcW w:w="2829" w:type="dxa"/>
            <w:tcBorders>
              <w:top w:val="single" w:sz="4" w:space="0" w:color="auto"/>
              <w:left w:val="single" w:sz="4" w:space="0" w:color="auto"/>
              <w:bottom w:val="single" w:sz="4" w:space="0" w:color="auto"/>
              <w:right w:val="single" w:sz="4" w:space="0" w:color="auto"/>
            </w:tcBorders>
            <w:vAlign w:val="center"/>
          </w:tcPr>
          <w:p w14:paraId="56F8A225" w14:textId="77777777" w:rsidR="003F350C" w:rsidRDefault="003F350C" w:rsidP="003F350C">
            <w:pPr>
              <w:jc w:val="center"/>
            </w:pPr>
            <w:r w:rsidRPr="008C02E2">
              <w:t>подпункт 3 пункта 2 статьи 105.1 НК РФ</w:t>
            </w:r>
          </w:p>
        </w:tc>
      </w:tr>
      <w:tr w:rsidR="003F350C" w:rsidRPr="0022530F" w14:paraId="185B665F"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616D6C26"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DDAC9AB" w14:textId="77777777" w:rsidR="003F350C" w:rsidRPr="004C6CE5" w:rsidRDefault="003F350C" w:rsidP="003F350C">
            <w:pPr>
              <w:pStyle w:val="TableParagraph"/>
              <w:shd w:val="clear" w:color="auto" w:fill="FFFFFF"/>
              <w:jc w:val="center"/>
              <w:rPr>
                <w:b/>
                <w:i/>
                <w:sz w:val="18"/>
                <w:szCs w:val="18"/>
              </w:rPr>
            </w:pPr>
          </w:p>
          <w:p w14:paraId="0D777320"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4C6CE5">
              <w:rPr>
                <w:b/>
                <w:i/>
                <w:sz w:val="18"/>
                <w:szCs w:val="18"/>
              </w:rPr>
              <w:t>Общество с ограниченной ответственностью «РусСтройГарант»</w:t>
            </w:r>
          </w:p>
        </w:tc>
        <w:tc>
          <w:tcPr>
            <w:tcW w:w="2410" w:type="dxa"/>
            <w:tcBorders>
              <w:top w:val="single" w:sz="4" w:space="0" w:color="auto"/>
              <w:left w:val="single" w:sz="4" w:space="0" w:color="auto"/>
              <w:bottom w:val="single" w:sz="4" w:space="0" w:color="auto"/>
              <w:right w:val="single" w:sz="4" w:space="0" w:color="auto"/>
            </w:tcBorders>
            <w:vAlign w:val="center"/>
          </w:tcPr>
          <w:p w14:paraId="3A884979" w14:textId="77777777" w:rsidR="003F350C" w:rsidRPr="002345D7" w:rsidRDefault="003F350C" w:rsidP="003F350C">
            <w:pPr>
              <w:jc w:val="center"/>
            </w:pPr>
            <w:r>
              <w:t>7722813791</w:t>
            </w:r>
          </w:p>
        </w:tc>
        <w:tc>
          <w:tcPr>
            <w:tcW w:w="2829" w:type="dxa"/>
            <w:tcBorders>
              <w:top w:val="single" w:sz="4" w:space="0" w:color="auto"/>
              <w:left w:val="single" w:sz="4" w:space="0" w:color="auto"/>
              <w:bottom w:val="single" w:sz="4" w:space="0" w:color="auto"/>
              <w:right w:val="single" w:sz="4" w:space="0" w:color="auto"/>
            </w:tcBorders>
            <w:vAlign w:val="center"/>
          </w:tcPr>
          <w:p w14:paraId="19777F4D" w14:textId="77777777" w:rsidR="003F350C" w:rsidRDefault="003F350C" w:rsidP="003F350C">
            <w:pPr>
              <w:jc w:val="center"/>
            </w:pPr>
            <w:r w:rsidRPr="008C02E2">
              <w:t>подпункт 3 пункта 2 статьи 105.1 НК РФ</w:t>
            </w:r>
          </w:p>
        </w:tc>
      </w:tr>
      <w:tr w:rsidR="003F350C" w:rsidRPr="0022530F" w14:paraId="06432FAF"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573033D"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84FDB88" w14:textId="77777777" w:rsidR="003F350C" w:rsidRPr="00871B46" w:rsidRDefault="003F350C" w:rsidP="003F350C">
            <w:pPr>
              <w:shd w:val="clear" w:color="auto" w:fill="FFFFFF"/>
              <w:jc w:val="center"/>
              <w:rPr>
                <w:b/>
                <w:i/>
                <w:sz w:val="18"/>
                <w:szCs w:val="18"/>
              </w:rPr>
            </w:pPr>
          </w:p>
          <w:p w14:paraId="1AA5B5DE"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871B46">
              <w:rPr>
                <w:b/>
                <w:i/>
                <w:sz w:val="18"/>
                <w:szCs w:val="18"/>
              </w:rPr>
              <w:t>Акционерное общество «БАЗИС»</w:t>
            </w:r>
          </w:p>
        </w:tc>
        <w:tc>
          <w:tcPr>
            <w:tcW w:w="2410" w:type="dxa"/>
            <w:tcBorders>
              <w:top w:val="single" w:sz="4" w:space="0" w:color="auto"/>
              <w:left w:val="single" w:sz="4" w:space="0" w:color="auto"/>
              <w:bottom w:val="single" w:sz="4" w:space="0" w:color="auto"/>
              <w:right w:val="single" w:sz="4" w:space="0" w:color="auto"/>
            </w:tcBorders>
            <w:vAlign w:val="center"/>
          </w:tcPr>
          <w:p w14:paraId="623EC7BC" w14:textId="77777777" w:rsidR="003F350C" w:rsidRPr="002345D7" w:rsidRDefault="003F350C" w:rsidP="003F350C">
            <w:pPr>
              <w:jc w:val="center"/>
            </w:pPr>
            <w:r>
              <w:t>7722587253</w:t>
            </w:r>
          </w:p>
        </w:tc>
        <w:tc>
          <w:tcPr>
            <w:tcW w:w="2829" w:type="dxa"/>
            <w:tcBorders>
              <w:top w:val="single" w:sz="4" w:space="0" w:color="auto"/>
              <w:left w:val="single" w:sz="4" w:space="0" w:color="auto"/>
              <w:bottom w:val="single" w:sz="4" w:space="0" w:color="auto"/>
              <w:right w:val="single" w:sz="4" w:space="0" w:color="auto"/>
            </w:tcBorders>
            <w:vAlign w:val="center"/>
          </w:tcPr>
          <w:p w14:paraId="1D815915" w14:textId="77777777" w:rsidR="003F350C" w:rsidRDefault="003F350C" w:rsidP="003F350C">
            <w:pPr>
              <w:jc w:val="center"/>
            </w:pPr>
            <w:r w:rsidRPr="008C02E2">
              <w:t>подпункт 3 пункта 2 статьи 105.1 НК РФ</w:t>
            </w:r>
          </w:p>
        </w:tc>
      </w:tr>
      <w:tr w:rsidR="003F350C" w:rsidRPr="0022530F" w14:paraId="6E933C20"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A88F0C3"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2895EC7" w14:textId="77777777" w:rsidR="003F350C" w:rsidRPr="00B85F66" w:rsidRDefault="003F350C" w:rsidP="003F350C">
            <w:pPr>
              <w:pStyle w:val="TableParagraph"/>
              <w:shd w:val="clear" w:color="auto" w:fill="FFFFFF"/>
              <w:jc w:val="center"/>
              <w:rPr>
                <w:b/>
                <w:i/>
                <w:sz w:val="18"/>
                <w:szCs w:val="18"/>
              </w:rPr>
            </w:pPr>
          </w:p>
          <w:p w14:paraId="7B05CE62"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85F66">
              <w:rPr>
                <w:b/>
                <w:i/>
                <w:sz w:val="18"/>
                <w:szCs w:val="18"/>
              </w:rPr>
              <w:t>Акционерное общество «Соната»</w:t>
            </w:r>
          </w:p>
        </w:tc>
        <w:tc>
          <w:tcPr>
            <w:tcW w:w="2410" w:type="dxa"/>
            <w:tcBorders>
              <w:top w:val="single" w:sz="4" w:space="0" w:color="auto"/>
              <w:left w:val="single" w:sz="4" w:space="0" w:color="auto"/>
              <w:bottom w:val="single" w:sz="4" w:space="0" w:color="auto"/>
              <w:right w:val="single" w:sz="4" w:space="0" w:color="auto"/>
            </w:tcBorders>
            <w:vAlign w:val="center"/>
          </w:tcPr>
          <w:p w14:paraId="28CB7A7E" w14:textId="77777777" w:rsidR="003F350C" w:rsidRPr="002345D7" w:rsidRDefault="003F350C" w:rsidP="003F350C">
            <w:pPr>
              <w:jc w:val="center"/>
            </w:pPr>
            <w:r>
              <w:t>5045056130</w:t>
            </w:r>
          </w:p>
        </w:tc>
        <w:tc>
          <w:tcPr>
            <w:tcW w:w="2829" w:type="dxa"/>
            <w:tcBorders>
              <w:top w:val="single" w:sz="4" w:space="0" w:color="auto"/>
              <w:left w:val="single" w:sz="4" w:space="0" w:color="auto"/>
              <w:bottom w:val="single" w:sz="4" w:space="0" w:color="auto"/>
              <w:right w:val="single" w:sz="4" w:space="0" w:color="auto"/>
            </w:tcBorders>
            <w:vAlign w:val="center"/>
          </w:tcPr>
          <w:p w14:paraId="2126F50A" w14:textId="77777777" w:rsidR="003F350C" w:rsidRDefault="003F350C" w:rsidP="003F350C">
            <w:pPr>
              <w:jc w:val="center"/>
            </w:pPr>
            <w:r w:rsidRPr="008C02E2">
              <w:t>подпункт 3 пункта 2 статьи 105.1 НК РФ</w:t>
            </w:r>
          </w:p>
        </w:tc>
      </w:tr>
      <w:tr w:rsidR="003F350C" w:rsidRPr="0022530F" w14:paraId="6D6306E0"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1767A02"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933653C" w14:textId="77777777" w:rsidR="003F350C" w:rsidRPr="00B85F66" w:rsidRDefault="003F350C" w:rsidP="003F350C">
            <w:pPr>
              <w:pStyle w:val="TableParagraph"/>
              <w:shd w:val="clear" w:color="auto" w:fill="FFFFFF"/>
              <w:jc w:val="center"/>
              <w:rPr>
                <w:b/>
                <w:i/>
                <w:sz w:val="18"/>
                <w:szCs w:val="18"/>
              </w:rPr>
            </w:pPr>
          </w:p>
          <w:p w14:paraId="23BF85B7"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85F66">
              <w:rPr>
                <w:b/>
                <w:i/>
                <w:sz w:val="18"/>
                <w:szCs w:val="18"/>
              </w:rPr>
              <w:t>Общество с ограниченной ответственностью «ТЕМПО»</w:t>
            </w:r>
          </w:p>
        </w:tc>
        <w:tc>
          <w:tcPr>
            <w:tcW w:w="2410" w:type="dxa"/>
            <w:tcBorders>
              <w:top w:val="single" w:sz="4" w:space="0" w:color="auto"/>
              <w:left w:val="single" w:sz="4" w:space="0" w:color="auto"/>
              <w:bottom w:val="single" w:sz="4" w:space="0" w:color="auto"/>
              <w:right w:val="single" w:sz="4" w:space="0" w:color="auto"/>
            </w:tcBorders>
            <w:vAlign w:val="center"/>
          </w:tcPr>
          <w:p w14:paraId="05798BEF" w14:textId="77777777" w:rsidR="003F350C" w:rsidRPr="002345D7" w:rsidRDefault="003F350C" w:rsidP="003F350C">
            <w:pPr>
              <w:jc w:val="center"/>
            </w:pPr>
            <w:r>
              <w:t>7722850835</w:t>
            </w:r>
          </w:p>
        </w:tc>
        <w:tc>
          <w:tcPr>
            <w:tcW w:w="2829" w:type="dxa"/>
            <w:tcBorders>
              <w:top w:val="single" w:sz="4" w:space="0" w:color="auto"/>
              <w:left w:val="single" w:sz="4" w:space="0" w:color="auto"/>
              <w:bottom w:val="single" w:sz="4" w:space="0" w:color="auto"/>
              <w:right w:val="single" w:sz="4" w:space="0" w:color="auto"/>
            </w:tcBorders>
            <w:vAlign w:val="center"/>
          </w:tcPr>
          <w:p w14:paraId="22FA0A1F" w14:textId="77777777" w:rsidR="003F350C" w:rsidRDefault="003F350C" w:rsidP="003F350C">
            <w:pPr>
              <w:jc w:val="center"/>
            </w:pPr>
            <w:r w:rsidRPr="008C02E2">
              <w:t>подпункт 3 пункта 2 статьи 105.1 НК РФ</w:t>
            </w:r>
          </w:p>
        </w:tc>
      </w:tr>
      <w:tr w:rsidR="003F350C" w:rsidRPr="0022530F" w14:paraId="0989ADBA"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B0BA162"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83AF68E" w14:textId="77777777" w:rsidR="003F350C" w:rsidRPr="00B85F66" w:rsidRDefault="003F350C" w:rsidP="003F350C">
            <w:pPr>
              <w:pStyle w:val="TableParagraph"/>
              <w:shd w:val="clear" w:color="auto" w:fill="FFFFFF"/>
              <w:jc w:val="center"/>
              <w:rPr>
                <w:b/>
                <w:i/>
                <w:sz w:val="18"/>
                <w:szCs w:val="18"/>
              </w:rPr>
            </w:pPr>
          </w:p>
          <w:p w14:paraId="69118A23"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85F66">
              <w:rPr>
                <w:b/>
                <w:i/>
                <w:sz w:val="18"/>
                <w:szCs w:val="18"/>
              </w:rPr>
              <w:t>Общество с ограниченной ответственностью «ГрадОлимп»</w:t>
            </w:r>
          </w:p>
        </w:tc>
        <w:tc>
          <w:tcPr>
            <w:tcW w:w="2410" w:type="dxa"/>
            <w:tcBorders>
              <w:top w:val="single" w:sz="4" w:space="0" w:color="auto"/>
              <w:left w:val="single" w:sz="4" w:space="0" w:color="auto"/>
              <w:bottom w:val="single" w:sz="4" w:space="0" w:color="auto"/>
              <w:right w:val="single" w:sz="4" w:space="0" w:color="auto"/>
            </w:tcBorders>
            <w:vAlign w:val="center"/>
          </w:tcPr>
          <w:p w14:paraId="60ED57C6" w14:textId="77777777" w:rsidR="003F350C" w:rsidRPr="002345D7" w:rsidRDefault="003F350C" w:rsidP="003F350C">
            <w:pPr>
              <w:jc w:val="center"/>
            </w:pPr>
            <w:r>
              <w:t>7703788074</w:t>
            </w:r>
          </w:p>
        </w:tc>
        <w:tc>
          <w:tcPr>
            <w:tcW w:w="2829" w:type="dxa"/>
            <w:tcBorders>
              <w:top w:val="single" w:sz="4" w:space="0" w:color="auto"/>
              <w:left w:val="single" w:sz="4" w:space="0" w:color="auto"/>
              <w:bottom w:val="single" w:sz="4" w:space="0" w:color="auto"/>
              <w:right w:val="single" w:sz="4" w:space="0" w:color="auto"/>
            </w:tcBorders>
            <w:vAlign w:val="center"/>
          </w:tcPr>
          <w:p w14:paraId="0C4D38D3" w14:textId="77777777" w:rsidR="003F350C" w:rsidRDefault="003F350C" w:rsidP="003F350C">
            <w:pPr>
              <w:jc w:val="center"/>
            </w:pPr>
            <w:r w:rsidRPr="008C02E2">
              <w:t>подпункт 3 пункта 2 статьи 105.1 НК РФ</w:t>
            </w:r>
          </w:p>
        </w:tc>
      </w:tr>
      <w:tr w:rsidR="003F350C" w:rsidRPr="0022530F" w14:paraId="75FF392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1DA7F75"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6585889" w14:textId="77777777" w:rsidR="003F350C" w:rsidRPr="00B85F66" w:rsidRDefault="003F350C" w:rsidP="003F350C">
            <w:pPr>
              <w:pStyle w:val="TableParagraph"/>
              <w:shd w:val="clear" w:color="auto" w:fill="FFFFFF"/>
              <w:jc w:val="center"/>
              <w:rPr>
                <w:b/>
                <w:i/>
                <w:sz w:val="18"/>
                <w:szCs w:val="18"/>
              </w:rPr>
            </w:pPr>
          </w:p>
          <w:p w14:paraId="76495FFA"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85F66">
              <w:rPr>
                <w:b/>
                <w:i/>
                <w:sz w:val="18"/>
                <w:szCs w:val="18"/>
              </w:rPr>
              <w:t>Общество с ограниченной ответственностью «НОВАЯ СТОЛИЦА»</w:t>
            </w:r>
          </w:p>
        </w:tc>
        <w:tc>
          <w:tcPr>
            <w:tcW w:w="2410" w:type="dxa"/>
            <w:tcBorders>
              <w:top w:val="single" w:sz="4" w:space="0" w:color="auto"/>
              <w:left w:val="single" w:sz="4" w:space="0" w:color="auto"/>
              <w:bottom w:val="single" w:sz="4" w:space="0" w:color="auto"/>
              <w:right w:val="single" w:sz="4" w:space="0" w:color="auto"/>
            </w:tcBorders>
            <w:vAlign w:val="center"/>
          </w:tcPr>
          <w:p w14:paraId="77F3F35A" w14:textId="77777777" w:rsidR="003F350C" w:rsidRPr="002345D7" w:rsidRDefault="003F350C" w:rsidP="003F350C">
            <w:pPr>
              <w:jc w:val="center"/>
            </w:pPr>
            <w:r>
              <w:t>7714911058</w:t>
            </w:r>
          </w:p>
        </w:tc>
        <w:tc>
          <w:tcPr>
            <w:tcW w:w="2829" w:type="dxa"/>
            <w:tcBorders>
              <w:top w:val="single" w:sz="4" w:space="0" w:color="auto"/>
              <w:left w:val="single" w:sz="4" w:space="0" w:color="auto"/>
              <w:bottom w:val="single" w:sz="4" w:space="0" w:color="auto"/>
              <w:right w:val="single" w:sz="4" w:space="0" w:color="auto"/>
            </w:tcBorders>
            <w:vAlign w:val="center"/>
          </w:tcPr>
          <w:p w14:paraId="64CBB582" w14:textId="77777777" w:rsidR="003F350C" w:rsidRDefault="003F350C" w:rsidP="003F350C">
            <w:pPr>
              <w:jc w:val="center"/>
            </w:pPr>
            <w:r w:rsidRPr="008C02E2">
              <w:t>подпункт 3 пункта 2 статьи 105.1 НК РФ</w:t>
            </w:r>
          </w:p>
        </w:tc>
      </w:tr>
      <w:tr w:rsidR="003F350C" w:rsidRPr="0022530F" w14:paraId="05B2D6E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B3F9F52"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2D00234" w14:textId="77777777" w:rsidR="003F350C" w:rsidRPr="00B85F66" w:rsidRDefault="003F350C" w:rsidP="003F350C">
            <w:pPr>
              <w:pStyle w:val="TableParagraph"/>
              <w:shd w:val="clear" w:color="auto" w:fill="FFFFFF"/>
              <w:jc w:val="center"/>
              <w:rPr>
                <w:b/>
                <w:i/>
                <w:sz w:val="18"/>
                <w:szCs w:val="18"/>
              </w:rPr>
            </w:pPr>
          </w:p>
          <w:p w14:paraId="70F15091"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85F66">
              <w:rPr>
                <w:b/>
                <w:i/>
                <w:sz w:val="18"/>
                <w:szCs w:val="18"/>
              </w:rPr>
              <w:t>Общество с ограниченной ответственностью «ПрометейСити»</w:t>
            </w:r>
          </w:p>
        </w:tc>
        <w:tc>
          <w:tcPr>
            <w:tcW w:w="2410" w:type="dxa"/>
            <w:tcBorders>
              <w:top w:val="single" w:sz="4" w:space="0" w:color="auto"/>
              <w:left w:val="single" w:sz="4" w:space="0" w:color="auto"/>
              <w:bottom w:val="single" w:sz="4" w:space="0" w:color="auto"/>
              <w:right w:val="single" w:sz="4" w:space="0" w:color="auto"/>
            </w:tcBorders>
            <w:vAlign w:val="center"/>
          </w:tcPr>
          <w:p w14:paraId="74ACB60C" w14:textId="77777777" w:rsidR="003F350C" w:rsidRPr="002345D7" w:rsidRDefault="003F350C" w:rsidP="003F350C">
            <w:pPr>
              <w:jc w:val="center"/>
            </w:pPr>
            <w:r>
              <w:t>5024147530</w:t>
            </w:r>
          </w:p>
        </w:tc>
        <w:tc>
          <w:tcPr>
            <w:tcW w:w="2829" w:type="dxa"/>
            <w:tcBorders>
              <w:top w:val="single" w:sz="4" w:space="0" w:color="auto"/>
              <w:left w:val="single" w:sz="4" w:space="0" w:color="auto"/>
              <w:bottom w:val="single" w:sz="4" w:space="0" w:color="auto"/>
              <w:right w:val="single" w:sz="4" w:space="0" w:color="auto"/>
            </w:tcBorders>
            <w:vAlign w:val="center"/>
          </w:tcPr>
          <w:p w14:paraId="20D0CF71" w14:textId="77777777" w:rsidR="003F350C" w:rsidRDefault="003F350C" w:rsidP="003F350C">
            <w:pPr>
              <w:jc w:val="center"/>
            </w:pPr>
            <w:r w:rsidRPr="008C02E2">
              <w:t>подпункт 3 пункта 2 статьи 105.1 НК РФ</w:t>
            </w:r>
          </w:p>
        </w:tc>
      </w:tr>
      <w:tr w:rsidR="003F350C" w:rsidRPr="0022530F" w14:paraId="32601536"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8EA2B63"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A8F50E8" w14:textId="77777777" w:rsidR="003F350C" w:rsidRPr="00B85F66" w:rsidRDefault="003F350C" w:rsidP="003F350C">
            <w:pPr>
              <w:pStyle w:val="TableParagraph"/>
              <w:shd w:val="clear" w:color="auto" w:fill="FFFFFF"/>
              <w:jc w:val="center"/>
              <w:rPr>
                <w:b/>
                <w:i/>
                <w:sz w:val="18"/>
                <w:szCs w:val="18"/>
              </w:rPr>
            </w:pPr>
          </w:p>
          <w:p w14:paraId="371F82E3"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85F66">
              <w:rPr>
                <w:b/>
                <w:i/>
                <w:sz w:val="18"/>
                <w:szCs w:val="18"/>
              </w:rPr>
              <w:t>Общество с ограниченной ответственностью «Сакраменто-2»</w:t>
            </w:r>
          </w:p>
        </w:tc>
        <w:tc>
          <w:tcPr>
            <w:tcW w:w="2410" w:type="dxa"/>
            <w:tcBorders>
              <w:top w:val="single" w:sz="4" w:space="0" w:color="auto"/>
              <w:left w:val="single" w:sz="4" w:space="0" w:color="auto"/>
              <w:bottom w:val="single" w:sz="4" w:space="0" w:color="auto"/>
              <w:right w:val="single" w:sz="4" w:space="0" w:color="auto"/>
            </w:tcBorders>
            <w:vAlign w:val="center"/>
          </w:tcPr>
          <w:p w14:paraId="4EED178E" w14:textId="77777777" w:rsidR="003F350C" w:rsidRPr="002345D7" w:rsidRDefault="003F350C" w:rsidP="003F350C">
            <w:pPr>
              <w:jc w:val="center"/>
            </w:pPr>
            <w:r>
              <w:t>5001106732</w:t>
            </w:r>
          </w:p>
        </w:tc>
        <w:tc>
          <w:tcPr>
            <w:tcW w:w="2829" w:type="dxa"/>
            <w:tcBorders>
              <w:top w:val="single" w:sz="4" w:space="0" w:color="auto"/>
              <w:left w:val="single" w:sz="4" w:space="0" w:color="auto"/>
              <w:bottom w:val="single" w:sz="4" w:space="0" w:color="auto"/>
              <w:right w:val="single" w:sz="4" w:space="0" w:color="auto"/>
            </w:tcBorders>
            <w:vAlign w:val="center"/>
          </w:tcPr>
          <w:p w14:paraId="78AD7B4C" w14:textId="77777777" w:rsidR="003F350C" w:rsidRDefault="003F350C" w:rsidP="003F350C">
            <w:pPr>
              <w:jc w:val="center"/>
            </w:pPr>
            <w:r w:rsidRPr="008C02E2">
              <w:t>подпункт 3 пункта 2 статьи 105.1 НК РФ</w:t>
            </w:r>
          </w:p>
        </w:tc>
      </w:tr>
      <w:tr w:rsidR="003F350C" w:rsidRPr="0022530F" w14:paraId="578C2669"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B1A832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326FE8F" w14:textId="77777777" w:rsidR="003F350C" w:rsidRPr="00B85F66" w:rsidRDefault="003F350C" w:rsidP="003F350C">
            <w:pPr>
              <w:pStyle w:val="TableParagraph"/>
              <w:shd w:val="clear" w:color="auto" w:fill="FFFFFF"/>
              <w:jc w:val="center"/>
              <w:rPr>
                <w:b/>
                <w:i/>
                <w:sz w:val="18"/>
                <w:szCs w:val="18"/>
              </w:rPr>
            </w:pPr>
          </w:p>
          <w:p w14:paraId="7A008A0A"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85F66">
              <w:rPr>
                <w:b/>
                <w:i/>
                <w:sz w:val="18"/>
                <w:szCs w:val="18"/>
              </w:rPr>
              <w:t>Общество с ограниченной ответственностью «ИнвестАльянс»</w:t>
            </w:r>
          </w:p>
        </w:tc>
        <w:tc>
          <w:tcPr>
            <w:tcW w:w="2410" w:type="dxa"/>
            <w:tcBorders>
              <w:top w:val="single" w:sz="4" w:space="0" w:color="auto"/>
              <w:left w:val="single" w:sz="4" w:space="0" w:color="auto"/>
              <w:bottom w:val="single" w:sz="4" w:space="0" w:color="auto"/>
              <w:right w:val="single" w:sz="4" w:space="0" w:color="auto"/>
            </w:tcBorders>
            <w:vAlign w:val="center"/>
          </w:tcPr>
          <w:p w14:paraId="01BC9686" w14:textId="77777777" w:rsidR="003F350C" w:rsidRPr="002345D7" w:rsidRDefault="003F350C" w:rsidP="003F350C">
            <w:pPr>
              <w:jc w:val="center"/>
            </w:pPr>
            <w:r>
              <w:t>7722856273</w:t>
            </w:r>
          </w:p>
        </w:tc>
        <w:tc>
          <w:tcPr>
            <w:tcW w:w="2829" w:type="dxa"/>
            <w:tcBorders>
              <w:top w:val="single" w:sz="4" w:space="0" w:color="auto"/>
              <w:left w:val="single" w:sz="4" w:space="0" w:color="auto"/>
              <w:bottom w:val="single" w:sz="4" w:space="0" w:color="auto"/>
              <w:right w:val="single" w:sz="4" w:space="0" w:color="auto"/>
            </w:tcBorders>
            <w:vAlign w:val="center"/>
          </w:tcPr>
          <w:p w14:paraId="3AE753F1" w14:textId="77777777" w:rsidR="003F350C" w:rsidRDefault="003F350C" w:rsidP="003F350C">
            <w:pPr>
              <w:jc w:val="center"/>
            </w:pPr>
            <w:r w:rsidRPr="008C02E2">
              <w:t>подпункт 3 пункта 2 статьи 105.1 НК РФ</w:t>
            </w:r>
          </w:p>
        </w:tc>
      </w:tr>
      <w:tr w:rsidR="003F350C" w:rsidRPr="0022530F" w14:paraId="4F75CCD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6AA5D2A"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40C4F7FD" w14:textId="77777777" w:rsidR="003F350C" w:rsidRPr="002D3CD5" w:rsidRDefault="003F350C" w:rsidP="003F350C">
            <w:pPr>
              <w:shd w:val="clear" w:color="auto" w:fill="FFFFFF"/>
              <w:jc w:val="center"/>
              <w:rPr>
                <w:b/>
                <w:i/>
                <w:sz w:val="18"/>
                <w:szCs w:val="18"/>
              </w:rPr>
            </w:pPr>
          </w:p>
          <w:p w14:paraId="5F6A75AE"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«Мортон-Юг»</w:t>
            </w:r>
          </w:p>
        </w:tc>
        <w:tc>
          <w:tcPr>
            <w:tcW w:w="2410" w:type="dxa"/>
            <w:tcBorders>
              <w:top w:val="single" w:sz="4" w:space="0" w:color="auto"/>
              <w:left w:val="single" w:sz="4" w:space="0" w:color="auto"/>
              <w:bottom w:val="single" w:sz="4" w:space="0" w:color="auto"/>
              <w:right w:val="single" w:sz="4" w:space="0" w:color="auto"/>
            </w:tcBorders>
            <w:vAlign w:val="center"/>
          </w:tcPr>
          <w:p w14:paraId="12318D13" w14:textId="77777777" w:rsidR="003F350C" w:rsidRPr="002345D7" w:rsidRDefault="003F350C" w:rsidP="003F350C">
            <w:pPr>
              <w:jc w:val="center"/>
            </w:pPr>
            <w:r>
              <w:t>5003070083</w:t>
            </w:r>
          </w:p>
        </w:tc>
        <w:tc>
          <w:tcPr>
            <w:tcW w:w="2829" w:type="dxa"/>
            <w:tcBorders>
              <w:top w:val="single" w:sz="4" w:space="0" w:color="auto"/>
              <w:left w:val="single" w:sz="4" w:space="0" w:color="auto"/>
              <w:bottom w:val="single" w:sz="4" w:space="0" w:color="auto"/>
              <w:right w:val="single" w:sz="4" w:space="0" w:color="auto"/>
            </w:tcBorders>
            <w:vAlign w:val="center"/>
          </w:tcPr>
          <w:p w14:paraId="11FDC4DB" w14:textId="77777777" w:rsidR="003F350C" w:rsidRDefault="003F350C" w:rsidP="003F350C">
            <w:pPr>
              <w:jc w:val="center"/>
            </w:pPr>
            <w:r w:rsidRPr="008C02E2">
              <w:t>подпункт 3 пункта 2 статьи 105.1 НК РФ</w:t>
            </w:r>
          </w:p>
        </w:tc>
      </w:tr>
      <w:tr w:rsidR="003F350C" w:rsidRPr="0022530F" w14:paraId="5308E31A"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53F3DC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1632AD14" w14:textId="77777777" w:rsidR="003F350C" w:rsidRPr="002D3CD5" w:rsidRDefault="003F350C" w:rsidP="003F350C">
            <w:pPr>
              <w:shd w:val="clear" w:color="auto" w:fill="FFFFFF"/>
              <w:jc w:val="center"/>
              <w:rPr>
                <w:b/>
                <w:i/>
                <w:sz w:val="18"/>
                <w:szCs w:val="18"/>
              </w:rPr>
            </w:pPr>
          </w:p>
          <w:p w14:paraId="31269662"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«НПО Ресурс»</w:t>
            </w:r>
          </w:p>
        </w:tc>
        <w:tc>
          <w:tcPr>
            <w:tcW w:w="2410" w:type="dxa"/>
            <w:tcBorders>
              <w:top w:val="single" w:sz="4" w:space="0" w:color="auto"/>
              <w:left w:val="single" w:sz="4" w:space="0" w:color="auto"/>
              <w:bottom w:val="single" w:sz="4" w:space="0" w:color="auto"/>
              <w:right w:val="single" w:sz="4" w:space="0" w:color="auto"/>
            </w:tcBorders>
            <w:vAlign w:val="center"/>
          </w:tcPr>
          <w:p w14:paraId="3063F755" w14:textId="77777777" w:rsidR="003F350C" w:rsidRPr="002345D7" w:rsidRDefault="003F350C" w:rsidP="003F350C">
            <w:pPr>
              <w:jc w:val="center"/>
            </w:pPr>
            <w:r>
              <w:t>7723541773</w:t>
            </w:r>
          </w:p>
        </w:tc>
        <w:tc>
          <w:tcPr>
            <w:tcW w:w="2829" w:type="dxa"/>
            <w:tcBorders>
              <w:top w:val="single" w:sz="4" w:space="0" w:color="auto"/>
              <w:left w:val="single" w:sz="4" w:space="0" w:color="auto"/>
              <w:bottom w:val="single" w:sz="4" w:space="0" w:color="auto"/>
              <w:right w:val="single" w:sz="4" w:space="0" w:color="auto"/>
            </w:tcBorders>
            <w:vAlign w:val="center"/>
          </w:tcPr>
          <w:p w14:paraId="06144788" w14:textId="77777777" w:rsidR="003F350C" w:rsidRDefault="003F350C" w:rsidP="003F350C">
            <w:pPr>
              <w:jc w:val="center"/>
            </w:pPr>
            <w:r w:rsidRPr="008C02E2">
              <w:t>подпункт 3 пункта 2 статьи 105.1 НК РФ</w:t>
            </w:r>
          </w:p>
        </w:tc>
      </w:tr>
      <w:tr w:rsidR="003F350C" w:rsidRPr="0022530F" w14:paraId="256354A4"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6FD4D37"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E87F89F" w14:textId="77777777" w:rsidR="003F350C" w:rsidRPr="002D3CD5" w:rsidRDefault="003F350C" w:rsidP="003F350C">
            <w:pPr>
              <w:shd w:val="clear" w:color="auto" w:fill="FFFFFF"/>
              <w:jc w:val="center"/>
              <w:rPr>
                <w:b/>
                <w:i/>
                <w:sz w:val="18"/>
                <w:szCs w:val="18"/>
              </w:rPr>
            </w:pPr>
          </w:p>
          <w:p w14:paraId="1159A3BD" w14:textId="77777777" w:rsidR="003F350C" w:rsidRPr="002D3CD5" w:rsidRDefault="003F350C" w:rsidP="003F350C">
            <w:pPr>
              <w:shd w:val="clear" w:color="auto" w:fill="FFFFFF"/>
              <w:jc w:val="center"/>
              <w:rPr>
                <w:b/>
                <w:i/>
                <w:sz w:val="18"/>
                <w:szCs w:val="18"/>
              </w:rPr>
            </w:pPr>
            <w:r w:rsidRPr="002D3CD5">
              <w:rPr>
                <w:b/>
                <w:i/>
                <w:sz w:val="18"/>
                <w:szCs w:val="18"/>
              </w:rPr>
              <w:t>Общество с ограниченной ответственностью «Коронелла»</w:t>
            </w:r>
          </w:p>
          <w:p w14:paraId="36EB3113" w14:textId="77777777" w:rsidR="003F350C" w:rsidRPr="00BA7B84" w:rsidRDefault="003F350C" w:rsidP="003F350C">
            <w:pPr>
              <w:pStyle w:val="TableParagraph"/>
              <w:shd w:val="clear" w:color="auto" w:fill="FFFFFF"/>
              <w:kinsoku w:val="0"/>
              <w:overflowPunct w:val="0"/>
              <w:spacing w:before="7"/>
              <w:jc w:val="center"/>
              <w:rPr>
                <w:b/>
                <w:i/>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77C66E34" w14:textId="77777777" w:rsidR="003F350C" w:rsidRPr="002345D7" w:rsidRDefault="003F350C" w:rsidP="003F350C">
            <w:pPr>
              <w:jc w:val="center"/>
            </w:pPr>
            <w:r>
              <w:t>5007076777</w:t>
            </w:r>
          </w:p>
        </w:tc>
        <w:tc>
          <w:tcPr>
            <w:tcW w:w="2829" w:type="dxa"/>
            <w:tcBorders>
              <w:top w:val="single" w:sz="4" w:space="0" w:color="auto"/>
              <w:left w:val="single" w:sz="4" w:space="0" w:color="auto"/>
              <w:bottom w:val="single" w:sz="4" w:space="0" w:color="auto"/>
              <w:right w:val="single" w:sz="4" w:space="0" w:color="auto"/>
            </w:tcBorders>
            <w:vAlign w:val="center"/>
          </w:tcPr>
          <w:p w14:paraId="127ECBF6" w14:textId="77777777" w:rsidR="003F350C" w:rsidRDefault="003F350C" w:rsidP="003F350C">
            <w:pPr>
              <w:jc w:val="center"/>
            </w:pPr>
            <w:r w:rsidRPr="008C02E2">
              <w:t>подпункт 3 пункта 2 статьи 105.1 НК РФ</w:t>
            </w:r>
          </w:p>
        </w:tc>
      </w:tr>
      <w:tr w:rsidR="003F350C" w:rsidRPr="0022530F" w14:paraId="6719AE6D"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6EB2DAD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E832E78" w14:textId="77777777" w:rsidR="003F350C" w:rsidRPr="00F568C6" w:rsidRDefault="003F350C" w:rsidP="003F350C">
            <w:pPr>
              <w:shd w:val="clear" w:color="auto" w:fill="FFFFFF"/>
              <w:jc w:val="center"/>
              <w:rPr>
                <w:b/>
                <w:i/>
                <w:sz w:val="18"/>
                <w:szCs w:val="18"/>
                <w:highlight w:val="green"/>
              </w:rPr>
            </w:pPr>
          </w:p>
          <w:p w14:paraId="699A97DE"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F568C6">
              <w:rPr>
                <w:b/>
                <w:i/>
                <w:sz w:val="18"/>
                <w:szCs w:val="18"/>
              </w:rPr>
              <w:t>Акционерное общество «</w:t>
            </w:r>
            <w:r>
              <w:rPr>
                <w:b/>
                <w:i/>
                <w:sz w:val="18"/>
                <w:szCs w:val="18"/>
              </w:rPr>
              <w:t>Техннический заказчик регион</w:t>
            </w:r>
            <w:r w:rsidRPr="00F568C6">
              <w:rPr>
                <w:b/>
                <w:i/>
                <w:sz w:val="18"/>
                <w:szCs w:val="18"/>
              </w:rPr>
              <w:t>»</w:t>
            </w:r>
          </w:p>
        </w:tc>
        <w:tc>
          <w:tcPr>
            <w:tcW w:w="2410" w:type="dxa"/>
            <w:tcBorders>
              <w:top w:val="single" w:sz="4" w:space="0" w:color="auto"/>
              <w:left w:val="single" w:sz="4" w:space="0" w:color="auto"/>
              <w:bottom w:val="single" w:sz="4" w:space="0" w:color="auto"/>
              <w:right w:val="single" w:sz="4" w:space="0" w:color="auto"/>
            </w:tcBorders>
            <w:vAlign w:val="center"/>
          </w:tcPr>
          <w:p w14:paraId="6AC11D87" w14:textId="77777777" w:rsidR="003F350C" w:rsidRPr="002345D7" w:rsidRDefault="003F350C" w:rsidP="003F350C">
            <w:pPr>
              <w:jc w:val="center"/>
            </w:pPr>
            <w:r>
              <w:t>5007076777</w:t>
            </w:r>
          </w:p>
        </w:tc>
        <w:tc>
          <w:tcPr>
            <w:tcW w:w="2829" w:type="dxa"/>
            <w:tcBorders>
              <w:top w:val="single" w:sz="4" w:space="0" w:color="auto"/>
              <w:left w:val="single" w:sz="4" w:space="0" w:color="auto"/>
              <w:bottom w:val="single" w:sz="4" w:space="0" w:color="auto"/>
              <w:right w:val="single" w:sz="4" w:space="0" w:color="auto"/>
            </w:tcBorders>
            <w:vAlign w:val="center"/>
          </w:tcPr>
          <w:p w14:paraId="0D96A3E1" w14:textId="77777777" w:rsidR="003F350C" w:rsidRDefault="003F350C" w:rsidP="003F350C">
            <w:pPr>
              <w:jc w:val="center"/>
            </w:pPr>
            <w:r w:rsidRPr="008C02E2">
              <w:t>подпункт 3 пункта 2 статьи 105.1 НК РФ</w:t>
            </w:r>
          </w:p>
        </w:tc>
      </w:tr>
      <w:tr w:rsidR="003F350C" w:rsidRPr="0022530F" w14:paraId="6D948F62"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F457492"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695F13D" w14:textId="77777777" w:rsidR="003F350C" w:rsidRPr="002D3CD5" w:rsidRDefault="003F350C" w:rsidP="003F350C">
            <w:pPr>
              <w:shd w:val="clear" w:color="auto" w:fill="FFFFFF"/>
              <w:jc w:val="center"/>
              <w:rPr>
                <w:b/>
                <w:i/>
                <w:sz w:val="18"/>
                <w:szCs w:val="18"/>
              </w:rPr>
            </w:pPr>
          </w:p>
          <w:p w14:paraId="41546FBA" w14:textId="77777777" w:rsidR="003F350C" w:rsidRPr="002D3CD5" w:rsidRDefault="003F350C" w:rsidP="003F350C">
            <w:pPr>
              <w:shd w:val="clear" w:color="auto" w:fill="FFFFFF"/>
              <w:jc w:val="center"/>
              <w:rPr>
                <w:b/>
                <w:i/>
                <w:sz w:val="18"/>
                <w:szCs w:val="18"/>
              </w:rPr>
            </w:pPr>
            <w:r w:rsidRPr="002D3CD5">
              <w:rPr>
                <w:b/>
                <w:i/>
                <w:sz w:val="18"/>
                <w:szCs w:val="18"/>
              </w:rPr>
              <w:t xml:space="preserve">Общество с ограниченной ответственностью </w:t>
            </w:r>
          </w:p>
          <w:p w14:paraId="5F4EFFBF"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«СК ЖИЛИНДУСТРИЯ»</w:t>
            </w:r>
          </w:p>
        </w:tc>
        <w:tc>
          <w:tcPr>
            <w:tcW w:w="2410" w:type="dxa"/>
            <w:tcBorders>
              <w:top w:val="single" w:sz="4" w:space="0" w:color="auto"/>
              <w:left w:val="single" w:sz="4" w:space="0" w:color="auto"/>
              <w:bottom w:val="single" w:sz="4" w:space="0" w:color="auto"/>
              <w:right w:val="single" w:sz="4" w:space="0" w:color="auto"/>
            </w:tcBorders>
            <w:vAlign w:val="center"/>
          </w:tcPr>
          <w:p w14:paraId="74B61FAB" w14:textId="77777777" w:rsidR="003F350C" w:rsidRPr="002345D7" w:rsidRDefault="003F350C" w:rsidP="003F350C">
            <w:pPr>
              <w:jc w:val="center"/>
            </w:pPr>
            <w:r>
              <w:t>5024139770</w:t>
            </w:r>
          </w:p>
        </w:tc>
        <w:tc>
          <w:tcPr>
            <w:tcW w:w="2829" w:type="dxa"/>
            <w:tcBorders>
              <w:top w:val="single" w:sz="4" w:space="0" w:color="auto"/>
              <w:left w:val="single" w:sz="4" w:space="0" w:color="auto"/>
              <w:bottom w:val="single" w:sz="4" w:space="0" w:color="auto"/>
              <w:right w:val="single" w:sz="4" w:space="0" w:color="auto"/>
            </w:tcBorders>
            <w:vAlign w:val="center"/>
          </w:tcPr>
          <w:p w14:paraId="09E9E8CC" w14:textId="77777777" w:rsidR="003F350C" w:rsidRDefault="003F350C" w:rsidP="003F350C">
            <w:pPr>
              <w:jc w:val="center"/>
            </w:pPr>
            <w:r w:rsidRPr="008C02E2">
              <w:t>подпункт 3 пункта 2 статьи 105.1 НК РФ</w:t>
            </w:r>
          </w:p>
        </w:tc>
      </w:tr>
      <w:tr w:rsidR="003F350C" w:rsidRPr="0022530F" w14:paraId="3213286F"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74D820F"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383632C" w14:textId="77777777" w:rsidR="003F350C" w:rsidRPr="002D3CD5" w:rsidRDefault="003F350C" w:rsidP="003F350C">
            <w:pPr>
              <w:shd w:val="clear" w:color="auto" w:fill="FFFFFF"/>
              <w:jc w:val="center"/>
              <w:rPr>
                <w:b/>
                <w:i/>
                <w:sz w:val="18"/>
                <w:szCs w:val="18"/>
              </w:rPr>
            </w:pPr>
          </w:p>
          <w:p w14:paraId="12807437"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«СтройАктив»</w:t>
            </w:r>
          </w:p>
        </w:tc>
        <w:tc>
          <w:tcPr>
            <w:tcW w:w="2410" w:type="dxa"/>
            <w:tcBorders>
              <w:top w:val="single" w:sz="4" w:space="0" w:color="auto"/>
              <w:left w:val="single" w:sz="4" w:space="0" w:color="auto"/>
              <w:bottom w:val="single" w:sz="4" w:space="0" w:color="auto"/>
              <w:right w:val="single" w:sz="4" w:space="0" w:color="auto"/>
            </w:tcBorders>
            <w:vAlign w:val="center"/>
          </w:tcPr>
          <w:p w14:paraId="64F724BD" w14:textId="77777777" w:rsidR="003F350C" w:rsidRPr="002345D7" w:rsidRDefault="003F350C" w:rsidP="003F350C">
            <w:pPr>
              <w:jc w:val="center"/>
            </w:pPr>
            <w:r>
              <w:t>7714859979</w:t>
            </w:r>
          </w:p>
        </w:tc>
        <w:tc>
          <w:tcPr>
            <w:tcW w:w="2829" w:type="dxa"/>
            <w:tcBorders>
              <w:top w:val="single" w:sz="4" w:space="0" w:color="auto"/>
              <w:left w:val="single" w:sz="4" w:space="0" w:color="auto"/>
              <w:bottom w:val="single" w:sz="4" w:space="0" w:color="auto"/>
              <w:right w:val="single" w:sz="4" w:space="0" w:color="auto"/>
            </w:tcBorders>
            <w:vAlign w:val="center"/>
          </w:tcPr>
          <w:p w14:paraId="784960CA" w14:textId="77777777" w:rsidR="003F350C" w:rsidRDefault="003F350C" w:rsidP="003F350C">
            <w:pPr>
              <w:jc w:val="center"/>
            </w:pPr>
            <w:r w:rsidRPr="008C02E2">
              <w:t>подпункт 3 пункта 2 статьи 105.1 НК РФ</w:t>
            </w:r>
          </w:p>
        </w:tc>
      </w:tr>
      <w:tr w:rsidR="003F350C" w:rsidRPr="0022530F" w14:paraId="4E83F7F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402F854"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0FD655E" w14:textId="77777777" w:rsidR="003F350C" w:rsidRPr="002F5F06" w:rsidRDefault="003F350C" w:rsidP="003F350C">
            <w:pPr>
              <w:shd w:val="clear" w:color="auto" w:fill="FFFFFF"/>
              <w:jc w:val="center"/>
              <w:rPr>
                <w:b/>
                <w:i/>
                <w:sz w:val="18"/>
                <w:szCs w:val="18"/>
              </w:rPr>
            </w:pPr>
          </w:p>
          <w:p w14:paraId="34267920" w14:textId="77777777" w:rsidR="003F350C" w:rsidRPr="002F5F06" w:rsidRDefault="003F350C" w:rsidP="003F350C">
            <w:pPr>
              <w:shd w:val="clear" w:color="auto" w:fill="FFFFFF"/>
              <w:jc w:val="center"/>
              <w:rPr>
                <w:b/>
                <w:i/>
                <w:sz w:val="18"/>
                <w:szCs w:val="18"/>
              </w:rPr>
            </w:pPr>
          </w:p>
          <w:p w14:paraId="4301A062" w14:textId="77777777" w:rsidR="003F350C" w:rsidRPr="00BA7B84" w:rsidRDefault="003F350C" w:rsidP="003F350C">
            <w:pPr>
              <w:pStyle w:val="TableParagraph"/>
              <w:shd w:val="clear" w:color="auto" w:fill="FFFFFF"/>
              <w:kinsoku w:val="0"/>
              <w:overflowPunct w:val="0"/>
              <w:spacing w:before="7"/>
              <w:jc w:val="center"/>
              <w:rPr>
                <w:b/>
                <w:i/>
                <w:sz w:val="18"/>
                <w:szCs w:val="18"/>
              </w:rPr>
            </w:pPr>
            <w:r>
              <w:rPr>
                <w:b/>
                <w:i/>
                <w:sz w:val="18"/>
                <w:szCs w:val="18"/>
              </w:rPr>
              <w:t>Общество с ограниченной ответственностью «Восточный»</w:t>
            </w:r>
          </w:p>
        </w:tc>
        <w:tc>
          <w:tcPr>
            <w:tcW w:w="2410" w:type="dxa"/>
            <w:tcBorders>
              <w:top w:val="single" w:sz="4" w:space="0" w:color="auto"/>
              <w:left w:val="single" w:sz="4" w:space="0" w:color="auto"/>
              <w:bottom w:val="single" w:sz="4" w:space="0" w:color="auto"/>
              <w:right w:val="single" w:sz="4" w:space="0" w:color="auto"/>
            </w:tcBorders>
            <w:vAlign w:val="center"/>
          </w:tcPr>
          <w:p w14:paraId="3072AEB0" w14:textId="77777777" w:rsidR="003F350C" w:rsidRPr="002345D7" w:rsidRDefault="003F350C" w:rsidP="003F350C">
            <w:pPr>
              <w:jc w:val="center"/>
            </w:pPr>
            <w:r>
              <w:t>7728819253</w:t>
            </w:r>
          </w:p>
        </w:tc>
        <w:tc>
          <w:tcPr>
            <w:tcW w:w="2829" w:type="dxa"/>
            <w:tcBorders>
              <w:top w:val="single" w:sz="4" w:space="0" w:color="auto"/>
              <w:left w:val="single" w:sz="4" w:space="0" w:color="auto"/>
              <w:bottom w:val="single" w:sz="4" w:space="0" w:color="auto"/>
              <w:right w:val="single" w:sz="4" w:space="0" w:color="auto"/>
            </w:tcBorders>
            <w:vAlign w:val="center"/>
          </w:tcPr>
          <w:p w14:paraId="3AA45CAC" w14:textId="77777777" w:rsidR="003F350C" w:rsidRDefault="003F350C" w:rsidP="003F350C">
            <w:pPr>
              <w:jc w:val="center"/>
            </w:pPr>
            <w:r w:rsidRPr="008C02E2">
              <w:t>подпункт 3 пункта 2 статьи 105.1 НК РФ</w:t>
            </w:r>
          </w:p>
        </w:tc>
      </w:tr>
      <w:tr w:rsidR="003F350C" w:rsidRPr="0022530F" w14:paraId="65CE8256"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7CBC100"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1EB7FEC9" w14:textId="77777777" w:rsidR="003F350C" w:rsidRPr="002D3CD5" w:rsidRDefault="003F350C" w:rsidP="003F350C">
            <w:pPr>
              <w:shd w:val="clear" w:color="auto" w:fill="FFFFFF"/>
              <w:jc w:val="center"/>
              <w:rPr>
                <w:b/>
                <w:i/>
                <w:sz w:val="18"/>
                <w:szCs w:val="18"/>
              </w:rPr>
            </w:pPr>
          </w:p>
          <w:p w14:paraId="13B61A12"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«ТехноСтрой»</w:t>
            </w:r>
          </w:p>
        </w:tc>
        <w:tc>
          <w:tcPr>
            <w:tcW w:w="2410" w:type="dxa"/>
            <w:tcBorders>
              <w:top w:val="single" w:sz="4" w:space="0" w:color="auto"/>
              <w:left w:val="single" w:sz="4" w:space="0" w:color="auto"/>
              <w:bottom w:val="single" w:sz="4" w:space="0" w:color="auto"/>
              <w:right w:val="single" w:sz="4" w:space="0" w:color="auto"/>
            </w:tcBorders>
            <w:vAlign w:val="center"/>
          </w:tcPr>
          <w:p w14:paraId="4C12EF18" w14:textId="77777777" w:rsidR="003F350C" w:rsidRPr="002345D7" w:rsidRDefault="003F350C" w:rsidP="003F350C">
            <w:pPr>
              <w:jc w:val="center"/>
            </w:pPr>
            <w:r>
              <w:t>7722621810</w:t>
            </w:r>
          </w:p>
        </w:tc>
        <w:tc>
          <w:tcPr>
            <w:tcW w:w="2829" w:type="dxa"/>
            <w:tcBorders>
              <w:top w:val="single" w:sz="4" w:space="0" w:color="auto"/>
              <w:left w:val="single" w:sz="4" w:space="0" w:color="auto"/>
              <w:bottom w:val="single" w:sz="4" w:space="0" w:color="auto"/>
              <w:right w:val="single" w:sz="4" w:space="0" w:color="auto"/>
            </w:tcBorders>
            <w:vAlign w:val="center"/>
          </w:tcPr>
          <w:p w14:paraId="0D6B3B4C" w14:textId="77777777" w:rsidR="003F350C" w:rsidRDefault="003F350C" w:rsidP="003F350C">
            <w:pPr>
              <w:jc w:val="center"/>
            </w:pPr>
            <w:r w:rsidRPr="008C02E2">
              <w:t>подпункт 3 пункта 2 статьи 105.1 НК РФ</w:t>
            </w:r>
          </w:p>
        </w:tc>
      </w:tr>
      <w:tr w:rsidR="003F350C" w:rsidRPr="0022530F" w14:paraId="115078AD"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E6B1221"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CA3639E" w14:textId="77777777" w:rsidR="003F350C" w:rsidRPr="002D3CD5" w:rsidRDefault="003F350C" w:rsidP="003F350C">
            <w:pPr>
              <w:shd w:val="clear" w:color="auto" w:fill="FFFFFF"/>
              <w:jc w:val="center"/>
              <w:rPr>
                <w:b/>
                <w:i/>
                <w:sz w:val="18"/>
                <w:szCs w:val="18"/>
              </w:rPr>
            </w:pPr>
          </w:p>
          <w:p w14:paraId="13315FE5"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«Слаботочные системы»</w:t>
            </w:r>
          </w:p>
        </w:tc>
        <w:tc>
          <w:tcPr>
            <w:tcW w:w="2410" w:type="dxa"/>
            <w:tcBorders>
              <w:top w:val="single" w:sz="4" w:space="0" w:color="auto"/>
              <w:left w:val="single" w:sz="4" w:space="0" w:color="auto"/>
              <w:bottom w:val="single" w:sz="4" w:space="0" w:color="auto"/>
              <w:right w:val="single" w:sz="4" w:space="0" w:color="auto"/>
            </w:tcBorders>
            <w:vAlign w:val="center"/>
          </w:tcPr>
          <w:p w14:paraId="68389035" w14:textId="77777777" w:rsidR="003F350C" w:rsidRPr="002345D7" w:rsidRDefault="003F350C" w:rsidP="003F350C">
            <w:pPr>
              <w:jc w:val="center"/>
            </w:pPr>
            <w:r>
              <w:t>7714847613</w:t>
            </w:r>
          </w:p>
        </w:tc>
        <w:tc>
          <w:tcPr>
            <w:tcW w:w="2829" w:type="dxa"/>
            <w:tcBorders>
              <w:top w:val="single" w:sz="4" w:space="0" w:color="auto"/>
              <w:left w:val="single" w:sz="4" w:space="0" w:color="auto"/>
              <w:bottom w:val="single" w:sz="4" w:space="0" w:color="auto"/>
              <w:right w:val="single" w:sz="4" w:space="0" w:color="auto"/>
            </w:tcBorders>
          </w:tcPr>
          <w:p w14:paraId="5D012E0C" w14:textId="77777777" w:rsidR="003F350C" w:rsidRDefault="003F350C" w:rsidP="003F350C">
            <w:pPr>
              <w:jc w:val="center"/>
            </w:pPr>
            <w:r w:rsidRPr="00C46D8D">
              <w:t>подпункт 3 пункта 2 статьи 105.1 НК РФ</w:t>
            </w:r>
          </w:p>
        </w:tc>
      </w:tr>
      <w:tr w:rsidR="003F350C" w:rsidRPr="0022530F" w14:paraId="64E1B3EB"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732310E"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B90C65F" w14:textId="77777777" w:rsidR="003F350C" w:rsidRPr="002D3CD5" w:rsidRDefault="003F350C" w:rsidP="003F350C">
            <w:pPr>
              <w:shd w:val="clear" w:color="auto" w:fill="FFFFFF"/>
              <w:jc w:val="center"/>
              <w:rPr>
                <w:b/>
                <w:i/>
                <w:sz w:val="18"/>
                <w:szCs w:val="18"/>
              </w:rPr>
            </w:pPr>
          </w:p>
          <w:p w14:paraId="3C16EDA6"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«Мортон-Инвест»</w:t>
            </w:r>
          </w:p>
        </w:tc>
        <w:tc>
          <w:tcPr>
            <w:tcW w:w="2410" w:type="dxa"/>
            <w:tcBorders>
              <w:top w:val="single" w:sz="4" w:space="0" w:color="auto"/>
              <w:left w:val="single" w:sz="4" w:space="0" w:color="auto"/>
              <w:bottom w:val="single" w:sz="4" w:space="0" w:color="auto"/>
              <w:right w:val="single" w:sz="4" w:space="0" w:color="auto"/>
            </w:tcBorders>
            <w:vAlign w:val="center"/>
          </w:tcPr>
          <w:p w14:paraId="56A7C98D" w14:textId="77777777" w:rsidR="003F350C" w:rsidRPr="002345D7" w:rsidRDefault="003F350C" w:rsidP="003F350C">
            <w:pPr>
              <w:jc w:val="center"/>
            </w:pPr>
            <w:r>
              <w:t>7714611150</w:t>
            </w:r>
          </w:p>
        </w:tc>
        <w:tc>
          <w:tcPr>
            <w:tcW w:w="2829" w:type="dxa"/>
            <w:tcBorders>
              <w:top w:val="single" w:sz="4" w:space="0" w:color="auto"/>
              <w:left w:val="single" w:sz="4" w:space="0" w:color="auto"/>
              <w:bottom w:val="single" w:sz="4" w:space="0" w:color="auto"/>
              <w:right w:val="single" w:sz="4" w:space="0" w:color="auto"/>
            </w:tcBorders>
          </w:tcPr>
          <w:p w14:paraId="7DEC14AA" w14:textId="77777777" w:rsidR="003F350C" w:rsidRDefault="003F350C" w:rsidP="003F350C">
            <w:pPr>
              <w:jc w:val="center"/>
            </w:pPr>
            <w:r w:rsidRPr="00C46D8D">
              <w:t>подпункт 3 пункта 2 статьи 105.1 НК РФ</w:t>
            </w:r>
          </w:p>
        </w:tc>
      </w:tr>
      <w:tr w:rsidR="003F350C" w:rsidRPr="0022530F" w14:paraId="3880BCD4"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41C02972"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402C38C" w14:textId="77777777" w:rsidR="003F350C" w:rsidRPr="002D3CD5" w:rsidRDefault="003F350C" w:rsidP="003F350C">
            <w:pPr>
              <w:shd w:val="clear" w:color="auto" w:fill="FFFFFF"/>
              <w:jc w:val="center"/>
              <w:rPr>
                <w:b/>
                <w:i/>
                <w:sz w:val="18"/>
                <w:szCs w:val="18"/>
              </w:rPr>
            </w:pPr>
          </w:p>
          <w:p w14:paraId="7914901F" w14:textId="77777777" w:rsidR="003F350C" w:rsidRPr="002D3CD5" w:rsidRDefault="003F350C" w:rsidP="003F350C">
            <w:pPr>
              <w:shd w:val="clear" w:color="auto" w:fill="FFFFFF"/>
              <w:jc w:val="center"/>
              <w:rPr>
                <w:b/>
                <w:i/>
                <w:sz w:val="18"/>
                <w:szCs w:val="18"/>
              </w:rPr>
            </w:pPr>
            <w:r w:rsidRPr="002D3CD5">
              <w:rPr>
                <w:b/>
                <w:i/>
                <w:sz w:val="18"/>
                <w:szCs w:val="18"/>
              </w:rPr>
              <w:t xml:space="preserve">Акционерное общество </w:t>
            </w:r>
          </w:p>
          <w:p w14:paraId="24E9F34B"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«ЖКХ «Регион-Девелопмент»</w:t>
            </w:r>
          </w:p>
        </w:tc>
        <w:tc>
          <w:tcPr>
            <w:tcW w:w="2410" w:type="dxa"/>
            <w:tcBorders>
              <w:top w:val="single" w:sz="4" w:space="0" w:color="auto"/>
              <w:left w:val="single" w:sz="4" w:space="0" w:color="auto"/>
              <w:bottom w:val="single" w:sz="4" w:space="0" w:color="auto"/>
              <w:right w:val="single" w:sz="4" w:space="0" w:color="auto"/>
            </w:tcBorders>
            <w:vAlign w:val="center"/>
          </w:tcPr>
          <w:p w14:paraId="3E274BCE" w14:textId="77777777" w:rsidR="003F350C" w:rsidRPr="002345D7" w:rsidRDefault="003F350C" w:rsidP="003F350C">
            <w:pPr>
              <w:jc w:val="center"/>
            </w:pPr>
            <w:r>
              <w:t>7751020902</w:t>
            </w:r>
          </w:p>
        </w:tc>
        <w:tc>
          <w:tcPr>
            <w:tcW w:w="2829" w:type="dxa"/>
            <w:tcBorders>
              <w:top w:val="single" w:sz="4" w:space="0" w:color="auto"/>
              <w:left w:val="single" w:sz="4" w:space="0" w:color="auto"/>
              <w:bottom w:val="single" w:sz="4" w:space="0" w:color="auto"/>
              <w:right w:val="single" w:sz="4" w:space="0" w:color="auto"/>
            </w:tcBorders>
            <w:vAlign w:val="center"/>
          </w:tcPr>
          <w:p w14:paraId="0493E339" w14:textId="77777777" w:rsidR="003F350C" w:rsidRDefault="003F350C" w:rsidP="003F350C">
            <w:pPr>
              <w:jc w:val="center"/>
            </w:pPr>
            <w:r w:rsidRPr="008C02E2">
              <w:t>подпункт 3 пункта 2 статьи 105.1 НК РФ</w:t>
            </w:r>
          </w:p>
        </w:tc>
      </w:tr>
      <w:tr w:rsidR="003F350C" w:rsidRPr="0022530F" w14:paraId="3B27716B"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DD8D08E"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41C5B2A0" w14:textId="77777777" w:rsidR="003F350C" w:rsidRPr="002D3CD5" w:rsidRDefault="003F350C" w:rsidP="003F350C">
            <w:pPr>
              <w:pStyle w:val="TableParagraph"/>
              <w:shd w:val="clear" w:color="auto" w:fill="FFFFFF"/>
              <w:jc w:val="center"/>
              <w:rPr>
                <w:b/>
                <w:i/>
                <w:sz w:val="18"/>
                <w:szCs w:val="18"/>
              </w:rPr>
            </w:pPr>
          </w:p>
          <w:p w14:paraId="58627233" w14:textId="77777777" w:rsidR="003F350C" w:rsidRPr="002D3CD5" w:rsidRDefault="003F350C" w:rsidP="003F350C">
            <w:pPr>
              <w:pStyle w:val="TableParagraph"/>
              <w:shd w:val="clear" w:color="auto" w:fill="FFFFFF"/>
              <w:jc w:val="center"/>
              <w:rPr>
                <w:b/>
                <w:i/>
                <w:sz w:val="18"/>
                <w:szCs w:val="18"/>
              </w:rPr>
            </w:pPr>
            <w:r w:rsidRPr="002D3CD5">
              <w:rPr>
                <w:b/>
                <w:i/>
                <w:sz w:val="18"/>
                <w:szCs w:val="18"/>
              </w:rPr>
              <w:t>Общество с ограниченной ответственностью «Ривьера парк»</w:t>
            </w:r>
          </w:p>
          <w:p w14:paraId="53C3F2B5" w14:textId="77777777" w:rsidR="003F350C" w:rsidRPr="00BA7B84" w:rsidRDefault="003F350C" w:rsidP="003F350C">
            <w:pPr>
              <w:pStyle w:val="TableParagraph"/>
              <w:shd w:val="clear" w:color="auto" w:fill="FFFFFF"/>
              <w:kinsoku w:val="0"/>
              <w:overflowPunct w:val="0"/>
              <w:spacing w:before="7"/>
              <w:jc w:val="center"/>
              <w:rPr>
                <w:b/>
                <w:i/>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1F42DDFA" w14:textId="77777777" w:rsidR="003F350C" w:rsidRPr="002345D7" w:rsidRDefault="003F350C" w:rsidP="003F350C">
            <w:pPr>
              <w:jc w:val="center"/>
            </w:pPr>
            <w:r>
              <w:t>5027222000</w:t>
            </w:r>
          </w:p>
        </w:tc>
        <w:tc>
          <w:tcPr>
            <w:tcW w:w="2829" w:type="dxa"/>
            <w:tcBorders>
              <w:top w:val="single" w:sz="4" w:space="0" w:color="auto"/>
              <w:left w:val="single" w:sz="4" w:space="0" w:color="auto"/>
              <w:bottom w:val="single" w:sz="4" w:space="0" w:color="auto"/>
              <w:right w:val="single" w:sz="4" w:space="0" w:color="auto"/>
            </w:tcBorders>
            <w:vAlign w:val="center"/>
          </w:tcPr>
          <w:p w14:paraId="634A7997" w14:textId="77777777" w:rsidR="003F350C" w:rsidRDefault="003F350C" w:rsidP="003F350C">
            <w:pPr>
              <w:jc w:val="center"/>
            </w:pPr>
            <w:r w:rsidRPr="008C02E2">
              <w:t>подпункт 3 пункта 2 статьи 105.1 НК РФ</w:t>
            </w:r>
          </w:p>
        </w:tc>
      </w:tr>
      <w:tr w:rsidR="003F350C" w:rsidRPr="0022530F" w14:paraId="6BC4DFA4"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336EE5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1D632D1F" w14:textId="77777777" w:rsidR="003F350C" w:rsidRPr="002D3CD5" w:rsidRDefault="003F350C" w:rsidP="003F350C">
            <w:pPr>
              <w:shd w:val="clear" w:color="auto" w:fill="FFFFFF"/>
              <w:jc w:val="center"/>
              <w:rPr>
                <w:b/>
                <w:i/>
                <w:sz w:val="18"/>
                <w:szCs w:val="18"/>
              </w:rPr>
            </w:pPr>
          </w:p>
          <w:p w14:paraId="00C6AEBF"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«Мортон Капитал»</w:t>
            </w:r>
          </w:p>
        </w:tc>
        <w:tc>
          <w:tcPr>
            <w:tcW w:w="2410" w:type="dxa"/>
            <w:tcBorders>
              <w:top w:val="single" w:sz="4" w:space="0" w:color="auto"/>
              <w:left w:val="single" w:sz="4" w:space="0" w:color="auto"/>
              <w:bottom w:val="single" w:sz="4" w:space="0" w:color="auto"/>
              <w:right w:val="single" w:sz="4" w:space="0" w:color="auto"/>
            </w:tcBorders>
            <w:vAlign w:val="center"/>
          </w:tcPr>
          <w:p w14:paraId="612A7681" w14:textId="77777777" w:rsidR="003F350C" w:rsidRPr="002345D7" w:rsidRDefault="003F350C" w:rsidP="003F350C">
            <w:pPr>
              <w:jc w:val="center"/>
            </w:pPr>
            <w:r>
              <w:t>7706736684</w:t>
            </w:r>
          </w:p>
        </w:tc>
        <w:tc>
          <w:tcPr>
            <w:tcW w:w="2829" w:type="dxa"/>
            <w:tcBorders>
              <w:top w:val="single" w:sz="4" w:space="0" w:color="auto"/>
              <w:left w:val="single" w:sz="4" w:space="0" w:color="auto"/>
              <w:bottom w:val="single" w:sz="4" w:space="0" w:color="auto"/>
              <w:right w:val="single" w:sz="4" w:space="0" w:color="auto"/>
            </w:tcBorders>
            <w:vAlign w:val="center"/>
          </w:tcPr>
          <w:p w14:paraId="351117A5" w14:textId="77777777" w:rsidR="003F350C" w:rsidRDefault="003F350C" w:rsidP="003F350C">
            <w:pPr>
              <w:jc w:val="center"/>
            </w:pPr>
            <w:r w:rsidRPr="008C02E2">
              <w:t>подпункт 3 пункта 2 статьи 105.1 НК РФ</w:t>
            </w:r>
          </w:p>
        </w:tc>
      </w:tr>
      <w:tr w:rsidR="003F350C" w:rsidRPr="0022530F" w14:paraId="06E58AC8"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AC49A73"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636621FD" w14:textId="77777777" w:rsidR="003F350C" w:rsidRPr="00FE3641" w:rsidRDefault="003F350C" w:rsidP="003F350C">
            <w:pPr>
              <w:shd w:val="clear" w:color="auto" w:fill="FFFFFF"/>
              <w:jc w:val="center"/>
              <w:rPr>
                <w:b/>
                <w:i/>
                <w:sz w:val="18"/>
                <w:szCs w:val="18"/>
              </w:rPr>
            </w:pPr>
          </w:p>
          <w:p w14:paraId="6032DC9F" w14:textId="77777777" w:rsidR="003F350C" w:rsidRPr="00FE3641" w:rsidRDefault="003F350C" w:rsidP="003F350C">
            <w:pPr>
              <w:pStyle w:val="TableParagraph"/>
              <w:shd w:val="clear" w:color="auto" w:fill="FFFFFF"/>
              <w:kinsoku w:val="0"/>
              <w:overflowPunct w:val="0"/>
              <w:spacing w:before="7"/>
              <w:jc w:val="center"/>
              <w:rPr>
                <w:b/>
                <w:i/>
                <w:sz w:val="18"/>
                <w:szCs w:val="18"/>
              </w:rPr>
            </w:pPr>
            <w:r w:rsidRPr="00FE3641">
              <w:rPr>
                <w:b/>
                <w:i/>
                <w:sz w:val="18"/>
                <w:szCs w:val="18"/>
              </w:rPr>
              <w:t>Общество с ограниченной ответственностью «БиоТекИнжиниринг»</w:t>
            </w:r>
          </w:p>
        </w:tc>
        <w:tc>
          <w:tcPr>
            <w:tcW w:w="2410" w:type="dxa"/>
            <w:tcBorders>
              <w:top w:val="single" w:sz="4" w:space="0" w:color="auto"/>
              <w:left w:val="single" w:sz="4" w:space="0" w:color="auto"/>
              <w:bottom w:val="single" w:sz="4" w:space="0" w:color="auto"/>
              <w:right w:val="single" w:sz="4" w:space="0" w:color="auto"/>
            </w:tcBorders>
            <w:vAlign w:val="center"/>
          </w:tcPr>
          <w:p w14:paraId="1A46A751" w14:textId="77777777" w:rsidR="003F350C" w:rsidRPr="00FE3641" w:rsidRDefault="003F350C" w:rsidP="003F350C">
            <w:pPr>
              <w:jc w:val="center"/>
            </w:pPr>
            <w:r w:rsidRPr="00FE3641">
              <w:t>5001091641</w:t>
            </w:r>
          </w:p>
        </w:tc>
        <w:tc>
          <w:tcPr>
            <w:tcW w:w="2829" w:type="dxa"/>
            <w:tcBorders>
              <w:top w:val="single" w:sz="4" w:space="0" w:color="auto"/>
              <w:left w:val="single" w:sz="4" w:space="0" w:color="auto"/>
              <w:bottom w:val="single" w:sz="4" w:space="0" w:color="auto"/>
              <w:right w:val="single" w:sz="4" w:space="0" w:color="auto"/>
            </w:tcBorders>
          </w:tcPr>
          <w:p w14:paraId="238D82F4" w14:textId="77777777" w:rsidR="003F350C" w:rsidRPr="00FE3641" w:rsidRDefault="003F350C" w:rsidP="003F350C">
            <w:pPr>
              <w:jc w:val="center"/>
            </w:pPr>
            <w:r w:rsidRPr="00FE3641">
              <w:t>подпункт 3 пункта 2 статьи 105.1 НК РФ</w:t>
            </w:r>
          </w:p>
        </w:tc>
      </w:tr>
      <w:tr w:rsidR="003F350C" w:rsidRPr="0022530F" w14:paraId="7CFD9346"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F09E0B7"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8FE9FF4" w14:textId="77777777" w:rsidR="003F350C" w:rsidRPr="002D3CD5" w:rsidRDefault="003F350C" w:rsidP="003F350C">
            <w:pPr>
              <w:shd w:val="clear" w:color="auto" w:fill="FFFFFF"/>
              <w:jc w:val="center"/>
              <w:rPr>
                <w:b/>
                <w:i/>
                <w:sz w:val="18"/>
                <w:szCs w:val="18"/>
              </w:rPr>
            </w:pPr>
          </w:p>
          <w:p w14:paraId="4B4B1474"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«ЖКХ Водоканал»</w:t>
            </w:r>
          </w:p>
        </w:tc>
        <w:tc>
          <w:tcPr>
            <w:tcW w:w="2410" w:type="dxa"/>
            <w:tcBorders>
              <w:top w:val="single" w:sz="4" w:space="0" w:color="auto"/>
              <w:left w:val="single" w:sz="4" w:space="0" w:color="auto"/>
              <w:bottom w:val="single" w:sz="4" w:space="0" w:color="auto"/>
              <w:right w:val="single" w:sz="4" w:space="0" w:color="auto"/>
            </w:tcBorders>
            <w:vAlign w:val="center"/>
          </w:tcPr>
          <w:p w14:paraId="1A5C848E" w14:textId="77777777" w:rsidR="003F350C" w:rsidRPr="002345D7" w:rsidRDefault="003F350C" w:rsidP="003F350C">
            <w:pPr>
              <w:jc w:val="center"/>
            </w:pPr>
            <w:r>
              <w:t>7706737102</w:t>
            </w:r>
          </w:p>
        </w:tc>
        <w:tc>
          <w:tcPr>
            <w:tcW w:w="2829" w:type="dxa"/>
            <w:tcBorders>
              <w:top w:val="single" w:sz="4" w:space="0" w:color="auto"/>
              <w:left w:val="single" w:sz="4" w:space="0" w:color="auto"/>
              <w:bottom w:val="single" w:sz="4" w:space="0" w:color="auto"/>
              <w:right w:val="single" w:sz="4" w:space="0" w:color="auto"/>
            </w:tcBorders>
          </w:tcPr>
          <w:p w14:paraId="6A55E9F7" w14:textId="77777777" w:rsidR="003F350C" w:rsidRDefault="003F350C" w:rsidP="003F350C">
            <w:pPr>
              <w:jc w:val="center"/>
            </w:pPr>
            <w:r w:rsidRPr="00EC52BA">
              <w:t>подпункт 3 пункта 2 статьи 105.1 НК РФ</w:t>
            </w:r>
          </w:p>
        </w:tc>
      </w:tr>
      <w:tr w:rsidR="003F350C" w:rsidRPr="0022530F" w14:paraId="4639A25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707EFE0"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68A1932" w14:textId="77777777" w:rsidR="003F350C" w:rsidRPr="002D3CD5" w:rsidRDefault="003F350C" w:rsidP="003F350C">
            <w:pPr>
              <w:shd w:val="clear" w:color="auto" w:fill="FFFFFF"/>
              <w:jc w:val="center"/>
              <w:rPr>
                <w:b/>
                <w:i/>
                <w:sz w:val="18"/>
                <w:szCs w:val="18"/>
              </w:rPr>
            </w:pPr>
          </w:p>
          <w:p w14:paraId="2AF5958A"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«ЖКХ Водоканал+»</w:t>
            </w:r>
          </w:p>
        </w:tc>
        <w:tc>
          <w:tcPr>
            <w:tcW w:w="2410" w:type="dxa"/>
            <w:tcBorders>
              <w:top w:val="single" w:sz="4" w:space="0" w:color="auto"/>
              <w:left w:val="single" w:sz="4" w:space="0" w:color="auto"/>
              <w:bottom w:val="single" w:sz="4" w:space="0" w:color="auto"/>
              <w:right w:val="single" w:sz="4" w:space="0" w:color="auto"/>
            </w:tcBorders>
            <w:vAlign w:val="center"/>
          </w:tcPr>
          <w:p w14:paraId="2A76AB12" w14:textId="77777777" w:rsidR="003F350C" w:rsidRPr="002345D7" w:rsidRDefault="003F350C" w:rsidP="003F350C">
            <w:pPr>
              <w:jc w:val="center"/>
            </w:pPr>
            <w:r>
              <w:t>7706765710</w:t>
            </w:r>
          </w:p>
        </w:tc>
        <w:tc>
          <w:tcPr>
            <w:tcW w:w="2829" w:type="dxa"/>
            <w:tcBorders>
              <w:top w:val="single" w:sz="4" w:space="0" w:color="auto"/>
              <w:left w:val="single" w:sz="4" w:space="0" w:color="auto"/>
              <w:bottom w:val="single" w:sz="4" w:space="0" w:color="auto"/>
              <w:right w:val="single" w:sz="4" w:space="0" w:color="auto"/>
            </w:tcBorders>
            <w:vAlign w:val="center"/>
          </w:tcPr>
          <w:p w14:paraId="258DA682" w14:textId="77777777" w:rsidR="003F350C" w:rsidRDefault="003F350C" w:rsidP="003F350C">
            <w:pPr>
              <w:jc w:val="center"/>
            </w:pPr>
            <w:r w:rsidRPr="008C02E2">
              <w:t>подпункт 3 пункта 2 статьи 105.1 НК РФ</w:t>
            </w:r>
          </w:p>
        </w:tc>
      </w:tr>
      <w:tr w:rsidR="003F350C" w:rsidRPr="0022530F" w14:paraId="50F7435C"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C14D624"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667FF51" w14:textId="77777777" w:rsidR="003F350C" w:rsidRPr="002D3CD5" w:rsidRDefault="003F350C" w:rsidP="003F350C">
            <w:pPr>
              <w:shd w:val="clear" w:color="auto" w:fill="FFFFFF"/>
              <w:jc w:val="center"/>
              <w:rPr>
                <w:b/>
                <w:i/>
                <w:sz w:val="18"/>
                <w:szCs w:val="18"/>
              </w:rPr>
            </w:pPr>
          </w:p>
          <w:p w14:paraId="4EBA90E7"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Акционерное общество «ГрадЛифт»</w:t>
            </w:r>
          </w:p>
        </w:tc>
        <w:tc>
          <w:tcPr>
            <w:tcW w:w="2410" w:type="dxa"/>
            <w:tcBorders>
              <w:top w:val="single" w:sz="4" w:space="0" w:color="auto"/>
              <w:left w:val="single" w:sz="4" w:space="0" w:color="auto"/>
              <w:bottom w:val="single" w:sz="4" w:space="0" w:color="auto"/>
              <w:right w:val="single" w:sz="4" w:space="0" w:color="auto"/>
            </w:tcBorders>
            <w:vAlign w:val="center"/>
          </w:tcPr>
          <w:p w14:paraId="6655DCE2" w14:textId="77777777" w:rsidR="003F350C" w:rsidRPr="002345D7" w:rsidRDefault="003F350C" w:rsidP="003F350C">
            <w:pPr>
              <w:jc w:val="center"/>
            </w:pPr>
            <w:r>
              <w:t>7724796277</w:t>
            </w:r>
          </w:p>
        </w:tc>
        <w:tc>
          <w:tcPr>
            <w:tcW w:w="2829" w:type="dxa"/>
            <w:tcBorders>
              <w:top w:val="single" w:sz="4" w:space="0" w:color="auto"/>
              <w:left w:val="single" w:sz="4" w:space="0" w:color="auto"/>
              <w:bottom w:val="single" w:sz="4" w:space="0" w:color="auto"/>
              <w:right w:val="single" w:sz="4" w:space="0" w:color="auto"/>
            </w:tcBorders>
            <w:vAlign w:val="center"/>
          </w:tcPr>
          <w:p w14:paraId="0707CAAF" w14:textId="77777777" w:rsidR="003F350C" w:rsidRDefault="003F350C" w:rsidP="003F350C">
            <w:pPr>
              <w:jc w:val="center"/>
            </w:pPr>
            <w:r w:rsidRPr="008C02E2">
              <w:t>подпункт 3 пункта 2 статьи 105.1 НК РФ</w:t>
            </w:r>
          </w:p>
        </w:tc>
      </w:tr>
      <w:tr w:rsidR="003F350C" w:rsidRPr="0022530F" w14:paraId="7150386B"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8E00B92"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628B024" w14:textId="77777777" w:rsidR="003F350C" w:rsidRPr="002D3CD5" w:rsidRDefault="003F350C" w:rsidP="003F350C">
            <w:pPr>
              <w:shd w:val="clear" w:color="auto" w:fill="FFFFFF"/>
              <w:jc w:val="center"/>
              <w:rPr>
                <w:b/>
                <w:i/>
                <w:sz w:val="18"/>
                <w:szCs w:val="18"/>
              </w:rPr>
            </w:pPr>
          </w:p>
          <w:p w14:paraId="61FA0F39"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 xml:space="preserve">Общество с ограниченной ответственностью «Управляющая компания «М-Капитал Менеджмент» </w:t>
            </w:r>
          </w:p>
        </w:tc>
        <w:tc>
          <w:tcPr>
            <w:tcW w:w="2410" w:type="dxa"/>
            <w:tcBorders>
              <w:top w:val="single" w:sz="4" w:space="0" w:color="auto"/>
              <w:left w:val="single" w:sz="4" w:space="0" w:color="auto"/>
              <w:bottom w:val="single" w:sz="4" w:space="0" w:color="auto"/>
              <w:right w:val="single" w:sz="4" w:space="0" w:color="auto"/>
            </w:tcBorders>
            <w:vAlign w:val="center"/>
          </w:tcPr>
          <w:p w14:paraId="5126D5BF" w14:textId="77777777" w:rsidR="003F350C" w:rsidRPr="002345D7" w:rsidRDefault="003F350C" w:rsidP="003F350C">
            <w:pPr>
              <w:jc w:val="center"/>
            </w:pPr>
            <w:r>
              <w:t>7724812183</w:t>
            </w:r>
          </w:p>
        </w:tc>
        <w:tc>
          <w:tcPr>
            <w:tcW w:w="2829" w:type="dxa"/>
            <w:tcBorders>
              <w:top w:val="single" w:sz="4" w:space="0" w:color="auto"/>
              <w:left w:val="single" w:sz="4" w:space="0" w:color="auto"/>
              <w:bottom w:val="single" w:sz="4" w:space="0" w:color="auto"/>
              <w:right w:val="single" w:sz="4" w:space="0" w:color="auto"/>
            </w:tcBorders>
          </w:tcPr>
          <w:p w14:paraId="59E2EAA2" w14:textId="77777777" w:rsidR="003F350C" w:rsidRDefault="003F350C" w:rsidP="003F350C">
            <w:pPr>
              <w:jc w:val="center"/>
            </w:pPr>
            <w:r w:rsidRPr="00597E8F">
              <w:t>подпункт 3 пункта 2 статьи 105.1 НК РФ</w:t>
            </w:r>
          </w:p>
        </w:tc>
      </w:tr>
      <w:tr w:rsidR="003F350C" w:rsidRPr="0022530F" w14:paraId="584CE852"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D914C78"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A2F6B24" w14:textId="77777777" w:rsidR="003F350C" w:rsidRPr="002D3CD5" w:rsidRDefault="003F350C" w:rsidP="003F350C">
            <w:pPr>
              <w:shd w:val="clear" w:color="auto" w:fill="FFFFFF"/>
              <w:jc w:val="center"/>
              <w:rPr>
                <w:b/>
                <w:i/>
                <w:sz w:val="18"/>
                <w:szCs w:val="18"/>
              </w:rPr>
            </w:pPr>
          </w:p>
          <w:p w14:paraId="482E0BDC"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«Изумрудный город»</w:t>
            </w:r>
          </w:p>
        </w:tc>
        <w:tc>
          <w:tcPr>
            <w:tcW w:w="2410" w:type="dxa"/>
            <w:tcBorders>
              <w:top w:val="single" w:sz="4" w:space="0" w:color="auto"/>
              <w:left w:val="single" w:sz="4" w:space="0" w:color="auto"/>
              <w:bottom w:val="single" w:sz="4" w:space="0" w:color="auto"/>
              <w:right w:val="single" w:sz="4" w:space="0" w:color="auto"/>
            </w:tcBorders>
            <w:vAlign w:val="center"/>
          </w:tcPr>
          <w:p w14:paraId="2989D136" w14:textId="77777777" w:rsidR="003F350C" w:rsidRPr="002345D7" w:rsidRDefault="003F350C" w:rsidP="003F350C">
            <w:pPr>
              <w:jc w:val="center"/>
            </w:pPr>
            <w:r>
              <w:t>7714864369</w:t>
            </w:r>
          </w:p>
        </w:tc>
        <w:tc>
          <w:tcPr>
            <w:tcW w:w="2829" w:type="dxa"/>
            <w:tcBorders>
              <w:top w:val="single" w:sz="4" w:space="0" w:color="auto"/>
              <w:left w:val="single" w:sz="4" w:space="0" w:color="auto"/>
              <w:bottom w:val="single" w:sz="4" w:space="0" w:color="auto"/>
              <w:right w:val="single" w:sz="4" w:space="0" w:color="auto"/>
            </w:tcBorders>
          </w:tcPr>
          <w:p w14:paraId="272BD9BD" w14:textId="77777777" w:rsidR="003F350C" w:rsidRDefault="003F350C" w:rsidP="003F350C">
            <w:pPr>
              <w:jc w:val="center"/>
            </w:pPr>
            <w:r w:rsidRPr="00597E8F">
              <w:t>подпункт 3 пункта 2 статьи 105.1 НК РФ</w:t>
            </w:r>
          </w:p>
        </w:tc>
      </w:tr>
      <w:tr w:rsidR="003F350C" w:rsidRPr="0022530F" w14:paraId="18D3FA00"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97988A1"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667B3F1C" w14:textId="77777777" w:rsidR="003F350C" w:rsidRPr="002D3CD5" w:rsidRDefault="003F350C" w:rsidP="003F350C">
            <w:pPr>
              <w:shd w:val="clear" w:color="auto" w:fill="FFFFFF"/>
              <w:jc w:val="center"/>
              <w:rPr>
                <w:b/>
                <w:i/>
                <w:sz w:val="18"/>
                <w:szCs w:val="18"/>
              </w:rPr>
            </w:pPr>
          </w:p>
          <w:p w14:paraId="2130FEF9"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«Есть»</w:t>
            </w:r>
          </w:p>
        </w:tc>
        <w:tc>
          <w:tcPr>
            <w:tcW w:w="2410" w:type="dxa"/>
            <w:tcBorders>
              <w:top w:val="single" w:sz="4" w:space="0" w:color="auto"/>
              <w:left w:val="single" w:sz="4" w:space="0" w:color="auto"/>
              <w:bottom w:val="single" w:sz="4" w:space="0" w:color="auto"/>
              <w:right w:val="single" w:sz="4" w:space="0" w:color="auto"/>
            </w:tcBorders>
            <w:vAlign w:val="center"/>
          </w:tcPr>
          <w:p w14:paraId="6FB25C36" w14:textId="77777777" w:rsidR="003F350C" w:rsidRPr="002345D7" w:rsidRDefault="003F350C" w:rsidP="003F350C">
            <w:pPr>
              <w:jc w:val="center"/>
            </w:pPr>
            <w:r>
              <w:t>7727543940</w:t>
            </w:r>
          </w:p>
        </w:tc>
        <w:tc>
          <w:tcPr>
            <w:tcW w:w="2829" w:type="dxa"/>
            <w:tcBorders>
              <w:top w:val="single" w:sz="4" w:space="0" w:color="auto"/>
              <w:left w:val="single" w:sz="4" w:space="0" w:color="auto"/>
              <w:bottom w:val="single" w:sz="4" w:space="0" w:color="auto"/>
              <w:right w:val="single" w:sz="4" w:space="0" w:color="auto"/>
            </w:tcBorders>
          </w:tcPr>
          <w:p w14:paraId="288887F1" w14:textId="77777777" w:rsidR="003F350C" w:rsidRDefault="003F350C" w:rsidP="003F350C">
            <w:pPr>
              <w:jc w:val="center"/>
            </w:pPr>
            <w:r w:rsidRPr="00747656">
              <w:t>подпункт 3 пункта 2 статьи 105.1 НК РФ</w:t>
            </w:r>
          </w:p>
        </w:tc>
      </w:tr>
      <w:tr w:rsidR="003F350C" w:rsidRPr="0022530F" w14:paraId="6F5872B6"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72A967D"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7DBEDA2" w14:textId="77777777" w:rsidR="003F350C" w:rsidRPr="002D3CD5" w:rsidRDefault="003F350C" w:rsidP="003F350C">
            <w:pPr>
              <w:shd w:val="clear" w:color="auto" w:fill="FFFFFF"/>
              <w:jc w:val="center"/>
              <w:rPr>
                <w:b/>
                <w:i/>
                <w:sz w:val="18"/>
                <w:szCs w:val="18"/>
              </w:rPr>
            </w:pPr>
          </w:p>
          <w:p w14:paraId="2B3850D8"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«ЗемАктив»</w:t>
            </w:r>
          </w:p>
        </w:tc>
        <w:tc>
          <w:tcPr>
            <w:tcW w:w="2410" w:type="dxa"/>
            <w:tcBorders>
              <w:top w:val="single" w:sz="4" w:space="0" w:color="auto"/>
              <w:left w:val="single" w:sz="4" w:space="0" w:color="auto"/>
              <w:bottom w:val="single" w:sz="4" w:space="0" w:color="auto"/>
              <w:right w:val="single" w:sz="4" w:space="0" w:color="auto"/>
            </w:tcBorders>
            <w:vAlign w:val="center"/>
          </w:tcPr>
          <w:p w14:paraId="2A824503" w14:textId="77777777" w:rsidR="003F350C" w:rsidRPr="002345D7" w:rsidRDefault="003F350C" w:rsidP="003F350C">
            <w:pPr>
              <w:jc w:val="center"/>
            </w:pPr>
            <w:r>
              <w:t>5001085207</w:t>
            </w:r>
          </w:p>
        </w:tc>
        <w:tc>
          <w:tcPr>
            <w:tcW w:w="2829" w:type="dxa"/>
            <w:tcBorders>
              <w:top w:val="single" w:sz="4" w:space="0" w:color="auto"/>
              <w:left w:val="single" w:sz="4" w:space="0" w:color="auto"/>
              <w:bottom w:val="single" w:sz="4" w:space="0" w:color="auto"/>
              <w:right w:val="single" w:sz="4" w:space="0" w:color="auto"/>
            </w:tcBorders>
          </w:tcPr>
          <w:p w14:paraId="629E560F" w14:textId="77777777" w:rsidR="003F350C" w:rsidRDefault="003F350C" w:rsidP="003F350C">
            <w:pPr>
              <w:jc w:val="center"/>
            </w:pPr>
            <w:r w:rsidRPr="00747656">
              <w:t>подпункт 3 пункта 2 статьи 105.1 НК РФ</w:t>
            </w:r>
          </w:p>
        </w:tc>
      </w:tr>
      <w:tr w:rsidR="003F350C" w:rsidRPr="0022530F" w14:paraId="1B7C6702"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F359439"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5841BF6" w14:textId="77777777" w:rsidR="003F350C" w:rsidRPr="002D3CD5" w:rsidRDefault="003F350C" w:rsidP="003F350C">
            <w:pPr>
              <w:shd w:val="clear" w:color="auto" w:fill="FFFFFF"/>
              <w:jc w:val="center"/>
              <w:rPr>
                <w:b/>
                <w:i/>
                <w:sz w:val="18"/>
                <w:szCs w:val="18"/>
              </w:rPr>
            </w:pPr>
          </w:p>
          <w:p w14:paraId="28316A42"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«Инфо-С»</w:t>
            </w:r>
          </w:p>
        </w:tc>
        <w:tc>
          <w:tcPr>
            <w:tcW w:w="2410" w:type="dxa"/>
            <w:tcBorders>
              <w:top w:val="single" w:sz="4" w:space="0" w:color="auto"/>
              <w:left w:val="single" w:sz="4" w:space="0" w:color="auto"/>
              <w:bottom w:val="single" w:sz="4" w:space="0" w:color="auto"/>
              <w:right w:val="single" w:sz="4" w:space="0" w:color="auto"/>
            </w:tcBorders>
            <w:vAlign w:val="center"/>
          </w:tcPr>
          <w:p w14:paraId="0AC6412B" w14:textId="77777777" w:rsidR="003F350C" w:rsidRPr="002345D7" w:rsidRDefault="003F350C" w:rsidP="003F350C">
            <w:pPr>
              <w:jc w:val="center"/>
            </w:pPr>
            <w:r>
              <w:t>7729604691</w:t>
            </w:r>
          </w:p>
        </w:tc>
        <w:tc>
          <w:tcPr>
            <w:tcW w:w="2829" w:type="dxa"/>
            <w:tcBorders>
              <w:top w:val="single" w:sz="4" w:space="0" w:color="auto"/>
              <w:left w:val="single" w:sz="4" w:space="0" w:color="auto"/>
              <w:bottom w:val="single" w:sz="4" w:space="0" w:color="auto"/>
              <w:right w:val="single" w:sz="4" w:space="0" w:color="auto"/>
            </w:tcBorders>
          </w:tcPr>
          <w:p w14:paraId="72BEC444" w14:textId="77777777" w:rsidR="003F350C" w:rsidRDefault="003F350C" w:rsidP="003F350C">
            <w:pPr>
              <w:jc w:val="center"/>
            </w:pPr>
            <w:r w:rsidRPr="00747656">
              <w:t>подпункт 3 пункта 2 статьи 105.1 НК РФ</w:t>
            </w:r>
          </w:p>
        </w:tc>
      </w:tr>
      <w:tr w:rsidR="003F350C" w:rsidRPr="0022530F" w14:paraId="7828AA2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E886669"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1CD83D7" w14:textId="77777777" w:rsidR="003F350C" w:rsidRPr="002D3CD5" w:rsidRDefault="003F350C" w:rsidP="003F350C">
            <w:pPr>
              <w:shd w:val="clear" w:color="auto" w:fill="FFFFFF"/>
              <w:jc w:val="center"/>
              <w:rPr>
                <w:b/>
                <w:i/>
                <w:sz w:val="18"/>
                <w:szCs w:val="18"/>
              </w:rPr>
            </w:pPr>
          </w:p>
          <w:p w14:paraId="6447A3B3"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«ХолдСтрой»</w:t>
            </w:r>
          </w:p>
        </w:tc>
        <w:tc>
          <w:tcPr>
            <w:tcW w:w="2410" w:type="dxa"/>
            <w:tcBorders>
              <w:top w:val="single" w:sz="4" w:space="0" w:color="auto"/>
              <w:left w:val="single" w:sz="4" w:space="0" w:color="auto"/>
              <w:bottom w:val="single" w:sz="4" w:space="0" w:color="auto"/>
              <w:right w:val="single" w:sz="4" w:space="0" w:color="auto"/>
            </w:tcBorders>
            <w:vAlign w:val="center"/>
          </w:tcPr>
          <w:p w14:paraId="2B5FE6A4" w14:textId="77777777" w:rsidR="003F350C" w:rsidRPr="002345D7" w:rsidRDefault="003F350C" w:rsidP="003F350C">
            <w:pPr>
              <w:jc w:val="center"/>
            </w:pPr>
            <w:r>
              <w:t>7722315080</w:t>
            </w:r>
          </w:p>
        </w:tc>
        <w:tc>
          <w:tcPr>
            <w:tcW w:w="2829" w:type="dxa"/>
            <w:tcBorders>
              <w:top w:val="single" w:sz="4" w:space="0" w:color="auto"/>
              <w:left w:val="single" w:sz="4" w:space="0" w:color="auto"/>
              <w:bottom w:val="single" w:sz="4" w:space="0" w:color="auto"/>
              <w:right w:val="single" w:sz="4" w:space="0" w:color="auto"/>
            </w:tcBorders>
            <w:vAlign w:val="center"/>
          </w:tcPr>
          <w:p w14:paraId="191FE88A" w14:textId="77777777" w:rsidR="003F350C" w:rsidRDefault="003F350C" w:rsidP="003F350C">
            <w:pPr>
              <w:jc w:val="center"/>
            </w:pPr>
            <w:r w:rsidRPr="00597E8F">
              <w:t>подпункт 3 пункта 2 статьи 105.1 НК РФ</w:t>
            </w:r>
          </w:p>
        </w:tc>
      </w:tr>
      <w:tr w:rsidR="003F350C" w:rsidRPr="0022530F" w14:paraId="43D870EE"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4B13B670"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4E4AC9AB" w14:textId="77777777" w:rsidR="003F350C" w:rsidRPr="002D3CD5" w:rsidRDefault="003F350C" w:rsidP="003F350C">
            <w:pPr>
              <w:shd w:val="clear" w:color="auto" w:fill="FFFFFF"/>
              <w:jc w:val="center"/>
              <w:rPr>
                <w:b/>
                <w:i/>
                <w:sz w:val="18"/>
                <w:szCs w:val="18"/>
              </w:rPr>
            </w:pPr>
          </w:p>
          <w:p w14:paraId="26277CF0"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«Жилстройэнерго-М»</w:t>
            </w:r>
          </w:p>
        </w:tc>
        <w:tc>
          <w:tcPr>
            <w:tcW w:w="2410" w:type="dxa"/>
            <w:tcBorders>
              <w:top w:val="single" w:sz="4" w:space="0" w:color="auto"/>
              <w:left w:val="single" w:sz="4" w:space="0" w:color="auto"/>
              <w:bottom w:val="single" w:sz="4" w:space="0" w:color="auto"/>
              <w:right w:val="single" w:sz="4" w:space="0" w:color="auto"/>
            </w:tcBorders>
            <w:vAlign w:val="center"/>
          </w:tcPr>
          <w:p w14:paraId="53F0D888" w14:textId="77777777" w:rsidR="003F350C" w:rsidRPr="002345D7" w:rsidRDefault="003F350C" w:rsidP="003F350C">
            <w:pPr>
              <w:jc w:val="center"/>
            </w:pPr>
            <w:r>
              <w:t>7714263488</w:t>
            </w:r>
          </w:p>
        </w:tc>
        <w:tc>
          <w:tcPr>
            <w:tcW w:w="2829" w:type="dxa"/>
            <w:tcBorders>
              <w:top w:val="single" w:sz="4" w:space="0" w:color="auto"/>
              <w:left w:val="single" w:sz="4" w:space="0" w:color="auto"/>
              <w:bottom w:val="single" w:sz="4" w:space="0" w:color="auto"/>
              <w:right w:val="single" w:sz="4" w:space="0" w:color="auto"/>
            </w:tcBorders>
          </w:tcPr>
          <w:p w14:paraId="59AFAEF9" w14:textId="77777777" w:rsidR="003F350C" w:rsidRDefault="003F350C" w:rsidP="003F350C">
            <w:pPr>
              <w:jc w:val="center"/>
            </w:pPr>
            <w:r w:rsidRPr="00202548">
              <w:t>подпункт 3 пункта 2 статьи 105.1 НК РФ</w:t>
            </w:r>
          </w:p>
        </w:tc>
      </w:tr>
      <w:tr w:rsidR="003F350C" w:rsidRPr="0022530F" w14:paraId="6DAFB1D3"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61713892"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4F941846" w14:textId="77777777" w:rsidR="003F350C" w:rsidRPr="002D3CD5" w:rsidRDefault="003F350C" w:rsidP="003F350C">
            <w:pPr>
              <w:shd w:val="clear" w:color="auto" w:fill="FFFFFF"/>
              <w:jc w:val="center"/>
              <w:rPr>
                <w:b/>
                <w:i/>
                <w:sz w:val="18"/>
                <w:szCs w:val="18"/>
              </w:rPr>
            </w:pPr>
          </w:p>
          <w:p w14:paraId="7F740A18"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Акционерное общество «ЗемПроектСтрой»</w:t>
            </w:r>
          </w:p>
        </w:tc>
        <w:tc>
          <w:tcPr>
            <w:tcW w:w="2410" w:type="dxa"/>
            <w:tcBorders>
              <w:top w:val="single" w:sz="4" w:space="0" w:color="auto"/>
              <w:left w:val="single" w:sz="4" w:space="0" w:color="auto"/>
              <w:bottom w:val="single" w:sz="4" w:space="0" w:color="auto"/>
              <w:right w:val="single" w:sz="4" w:space="0" w:color="auto"/>
            </w:tcBorders>
            <w:vAlign w:val="center"/>
          </w:tcPr>
          <w:p w14:paraId="21B444AA" w14:textId="77777777" w:rsidR="003F350C" w:rsidRPr="002345D7" w:rsidRDefault="003F350C" w:rsidP="003F350C">
            <w:pPr>
              <w:jc w:val="center"/>
            </w:pPr>
            <w:r>
              <w:t>7722639085</w:t>
            </w:r>
          </w:p>
        </w:tc>
        <w:tc>
          <w:tcPr>
            <w:tcW w:w="2829" w:type="dxa"/>
            <w:tcBorders>
              <w:top w:val="single" w:sz="4" w:space="0" w:color="auto"/>
              <w:left w:val="single" w:sz="4" w:space="0" w:color="auto"/>
              <w:bottom w:val="single" w:sz="4" w:space="0" w:color="auto"/>
              <w:right w:val="single" w:sz="4" w:space="0" w:color="auto"/>
            </w:tcBorders>
          </w:tcPr>
          <w:p w14:paraId="1BBAF0AC" w14:textId="77777777" w:rsidR="003F350C" w:rsidRDefault="003F350C" w:rsidP="003F350C">
            <w:pPr>
              <w:jc w:val="center"/>
            </w:pPr>
            <w:r w:rsidRPr="00202548">
              <w:t>подпункт 3 пункта 2 статьи 105.1 НК РФ</w:t>
            </w:r>
          </w:p>
        </w:tc>
      </w:tr>
      <w:tr w:rsidR="003F350C" w:rsidRPr="0022530F" w14:paraId="4F90FCA3"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845E677"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CA70B9D" w14:textId="77777777" w:rsidR="003F350C" w:rsidRPr="002D3CD5" w:rsidRDefault="003F350C" w:rsidP="003F350C">
            <w:pPr>
              <w:shd w:val="clear" w:color="auto" w:fill="FFFFFF"/>
              <w:jc w:val="center"/>
              <w:rPr>
                <w:b/>
                <w:i/>
                <w:sz w:val="18"/>
                <w:szCs w:val="18"/>
              </w:rPr>
            </w:pPr>
          </w:p>
          <w:p w14:paraId="2F758291"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w:t>
            </w:r>
            <w:r>
              <w:rPr>
                <w:b/>
                <w:i/>
                <w:sz w:val="18"/>
                <w:szCs w:val="18"/>
              </w:rPr>
              <w:t>ГлобалСтройТех</w:t>
            </w:r>
            <w:r w:rsidRPr="002D3CD5">
              <w:rPr>
                <w:b/>
                <w:i/>
                <w:sz w:val="18"/>
                <w:szCs w:val="18"/>
              </w:rPr>
              <w:t>»</w:t>
            </w:r>
          </w:p>
        </w:tc>
        <w:tc>
          <w:tcPr>
            <w:tcW w:w="2410" w:type="dxa"/>
            <w:tcBorders>
              <w:top w:val="single" w:sz="4" w:space="0" w:color="auto"/>
              <w:left w:val="single" w:sz="4" w:space="0" w:color="auto"/>
              <w:bottom w:val="single" w:sz="4" w:space="0" w:color="auto"/>
              <w:right w:val="single" w:sz="4" w:space="0" w:color="auto"/>
            </w:tcBorders>
            <w:vAlign w:val="center"/>
          </w:tcPr>
          <w:p w14:paraId="4A1ECA52" w14:textId="77777777" w:rsidR="003F350C" w:rsidRPr="002345D7" w:rsidRDefault="003F350C" w:rsidP="003F350C">
            <w:pPr>
              <w:jc w:val="center"/>
            </w:pPr>
            <w:r>
              <w:t>7722739668</w:t>
            </w:r>
          </w:p>
        </w:tc>
        <w:tc>
          <w:tcPr>
            <w:tcW w:w="2829" w:type="dxa"/>
            <w:tcBorders>
              <w:top w:val="single" w:sz="4" w:space="0" w:color="auto"/>
              <w:left w:val="single" w:sz="4" w:space="0" w:color="auto"/>
              <w:bottom w:val="single" w:sz="4" w:space="0" w:color="auto"/>
              <w:right w:val="single" w:sz="4" w:space="0" w:color="auto"/>
            </w:tcBorders>
            <w:vAlign w:val="center"/>
          </w:tcPr>
          <w:p w14:paraId="1A4476DF" w14:textId="77777777" w:rsidR="003F350C" w:rsidRDefault="003F350C" w:rsidP="003F350C">
            <w:pPr>
              <w:jc w:val="center"/>
            </w:pPr>
            <w:r w:rsidRPr="00202548">
              <w:t>подпункт 3 пункта 2 статьи 105.1 НК РФ</w:t>
            </w:r>
          </w:p>
        </w:tc>
      </w:tr>
      <w:tr w:rsidR="003F350C" w:rsidRPr="0022530F" w14:paraId="7D3BC0C2"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838D8D4"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7E2E7CE" w14:textId="77777777" w:rsidR="003F350C" w:rsidRPr="002D3CD5" w:rsidRDefault="003F350C" w:rsidP="003F350C">
            <w:pPr>
              <w:shd w:val="clear" w:color="auto" w:fill="FFFFFF"/>
              <w:jc w:val="center"/>
              <w:rPr>
                <w:b/>
                <w:i/>
                <w:sz w:val="18"/>
                <w:szCs w:val="18"/>
              </w:rPr>
            </w:pPr>
          </w:p>
          <w:p w14:paraId="26E37273"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Закрытое акционерное общество «Мосрегионстрой»</w:t>
            </w:r>
          </w:p>
        </w:tc>
        <w:tc>
          <w:tcPr>
            <w:tcW w:w="2410" w:type="dxa"/>
            <w:tcBorders>
              <w:top w:val="single" w:sz="4" w:space="0" w:color="auto"/>
              <w:left w:val="single" w:sz="4" w:space="0" w:color="auto"/>
              <w:bottom w:val="single" w:sz="4" w:space="0" w:color="auto"/>
              <w:right w:val="single" w:sz="4" w:space="0" w:color="auto"/>
            </w:tcBorders>
            <w:vAlign w:val="center"/>
          </w:tcPr>
          <w:p w14:paraId="7EAA6A7C" w14:textId="77777777" w:rsidR="003F350C" w:rsidRPr="002345D7" w:rsidRDefault="003F350C" w:rsidP="003F350C">
            <w:pPr>
              <w:jc w:val="center"/>
            </w:pPr>
            <w:r>
              <w:t>7722614500</w:t>
            </w:r>
          </w:p>
        </w:tc>
        <w:tc>
          <w:tcPr>
            <w:tcW w:w="2829" w:type="dxa"/>
            <w:tcBorders>
              <w:top w:val="single" w:sz="4" w:space="0" w:color="auto"/>
              <w:left w:val="single" w:sz="4" w:space="0" w:color="auto"/>
              <w:bottom w:val="single" w:sz="4" w:space="0" w:color="auto"/>
              <w:right w:val="single" w:sz="4" w:space="0" w:color="auto"/>
            </w:tcBorders>
            <w:vAlign w:val="center"/>
          </w:tcPr>
          <w:p w14:paraId="6AC4068A" w14:textId="77777777" w:rsidR="003F350C" w:rsidRDefault="003F350C" w:rsidP="003F350C">
            <w:pPr>
              <w:jc w:val="center"/>
            </w:pPr>
            <w:r w:rsidRPr="00EC52BA">
              <w:t>подпункт 3 пункта 2 статьи 105.1 НК РФ</w:t>
            </w:r>
          </w:p>
        </w:tc>
      </w:tr>
      <w:tr w:rsidR="003F350C" w:rsidRPr="0022530F" w14:paraId="2D1EF27D"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85ED081" w14:textId="77777777" w:rsidR="003F350C" w:rsidRPr="003A0A27"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6871D2C8" w14:textId="77777777" w:rsidR="003F350C" w:rsidRPr="00C16D35" w:rsidRDefault="003F350C" w:rsidP="003F350C">
            <w:pPr>
              <w:shd w:val="clear" w:color="auto" w:fill="FFFFFF"/>
              <w:jc w:val="center"/>
              <w:rPr>
                <w:b/>
                <w:i/>
                <w:sz w:val="18"/>
                <w:szCs w:val="18"/>
              </w:rPr>
            </w:pPr>
          </w:p>
          <w:p w14:paraId="71B02E7A"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«АРХЕКОМ»</w:t>
            </w:r>
          </w:p>
        </w:tc>
        <w:tc>
          <w:tcPr>
            <w:tcW w:w="2410" w:type="dxa"/>
            <w:tcBorders>
              <w:top w:val="single" w:sz="4" w:space="0" w:color="auto"/>
              <w:left w:val="single" w:sz="4" w:space="0" w:color="auto"/>
              <w:bottom w:val="single" w:sz="4" w:space="0" w:color="auto"/>
              <w:right w:val="single" w:sz="4" w:space="0" w:color="auto"/>
            </w:tcBorders>
            <w:vAlign w:val="center"/>
          </w:tcPr>
          <w:p w14:paraId="0EF3E6C6" w14:textId="77777777" w:rsidR="003F350C" w:rsidRPr="002345D7" w:rsidRDefault="003F350C" w:rsidP="003F350C">
            <w:pPr>
              <w:jc w:val="center"/>
            </w:pPr>
            <w:r>
              <w:t>7714928333</w:t>
            </w:r>
          </w:p>
        </w:tc>
        <w:tc>
          <w:tcPr>
            <w:tcW w:w="2829" w:type="dxa"/>
            <w:tcBorders>
              <w:top w:val="single" w:sz="4" w:space="0" w:color="auto"/>
              <w:left w:val="single" w:sz="4" w:space="0" w:color="auto"/>
              <w:bottom w:val="single" w:sz="4" w:space="0" w:color="auto"/>
              <w:right w:val="single" w:sz="4" w:space="0" w:color="auto"/>
            </w:tcBorders>
          </w:tcPr>
          <w:p w14:paraId="3DE8F580" w14:textId="77777777" w:rsidR="003F350C" w:rsidRDefault="003F350C" w:rsidP="003F350C">
            <w:pPr>
              <w:jc w:val="center"/>
            </w:pPr>
            <w:r w:rsidRPr="0056797A">
              <w:t>подпункт 3 пункта 2 статьи 105.1 НК РФ</w:t>
            </w:r>
          </w:p>
        </w:tc>
      </w:tr>
      <w:tr w:rsidR="003F350C" w:rsidRPr="0022530F" w14:paraId="44321C86"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74967B9"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61CF487" w14:textId="77777777" w:rsidR="003F350C" w:rsidRPr="002D3CD5" w:rsidRDefault="003F350C" w:rsidP="003F350C">
            <w:pPr>
              <w:shd w:val="clear" w:color="auto" w:fill="FFFFFF"/>
              <w:jc w:val="center"/>
              <w:rPr>
                <w:b/>
                <w:i/>
                <w:sz w:val="18"/>
                <w:szCs w:val="18"/>
              </w:rPr>
            </w:pPr>
          </w:p>
          <w:p w14:paraId="4FDDD474"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«Граунд»</w:t>
            </w:r>
          </w:p>
        </w:tc>
        <w:tc>
          <w:tcPr>
            <w:tcW w:w="2410" w:type="dxa"/>
            <w:tcBorders>
              <w:top w:val="single" w:sz="4" w:space="0" w:color="auto"/>
              <w:left w:val="single" w:sz="4" w:space="0" w:color="auto"/>
              <w:bottom w:val="single" w:sz="4" w:space="0" w:color="auto"/>
              <w:right w:val="single" w:sz="4" w:space="0" w:color="auto"/>
            </w:tcBorders>
            <w:vAlign w:val="center"/>
          </w:tcPr>
          <w:p w14:paraId="0C2C5843" w14:textId="77777777" w:rsidR="003F350C" w:rsidRPr="002345D7" w:rsidRDefault="003F350C" w:rsidP="003F350C">
            <w:pPr>
              <w:jc w:val="center"/>
            </w:pPr>
            <w:r>
              <w:t>5027235337</w:t>
            </w:r>
          </w:p>
        </w:tc>
        <w:tc>
          <w:tcPr>
            <w:tcW w:w="2829" w:type="dxa"/>
            <w:tcBorders>
              <w:top w:val="single" w:sz="4" w:space="0" w:color="auto"/>
              <w:left w:val="single" w:sz="4" w:space="0" w:color="auto"/>
              <w:bottom w:val="single" w:sz="4" w:space="0" w:color="auto"/>
              <w:right w:val="single" w:sz="4" w:space="0" w:color="auto"/>
            </w:tcBorders>
          </w:tcPr>
          <w:p w14:paraId="1C42A7F5" w14:textId="77777777" w:rsidR="003F350C" w:rsidRDefault="003F350C" w:rsidP="003F350C">
            <w:pPr>
              <w:jc w:val="center"/>
            </w:pPr>
            <w:r w:rsidRPr="0056797A">
              <w:t>подпункт 3 пункта 2 статьи 105.1 НК РФ</w:t>
            </w:r>
          </w:p>
        </w:tc>
      </w:tr>
      <w:tr w:rsidR="003F350C" w:rsidRPr="0022530F" w14:paraId="64B37FA5"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17D1533"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46A31B2C" w14:textId="77777777" w:rsidR="003F350C" w:rsidRPr="002D3CD5" w:rsidRDefault="003F350C" w:rsidP="003F350C">
            <w:pPr>
              <w:shd w:val="clear" w:color="auto" w:fill="FFFFFF"/>
              <w:jc w:val="center"/>
              <w:rPr>
                <w:b/>
                <w:i/>
                <w:sz w:val="18"/>
                <w:szCs w:val="18"/>
              </w:rPr>
            </w:pPr>
          </w:p>
          <w:p w14:paraId="7A56320F"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«Пальмир»</w:t>
            </w:r>
          </w:p>
        </w:tc>
        <w:tc>
          <w:tcPr>
            <w:tcW w:w="2410" w:type="dxa"/>
            <w:tcBorders>
              <w:top w:val="single" w:sz="4" w:space="0" w:color="auto"/>
              <w:left w:val="single" w:sz="4" w:space="0" w:color="auto"/>
              <w:bottom w:val="single" w:sz="4" w:space="0" w:color="auto"/>
              <w:right w:val="single" w:sz="4" w:space="0" w:color="auto"/>
            </w:tcBorders>
            <w:vAlign w:val="center"/>
          </w:tcPr>
          <w:p w14:paraId="57CB69CD" w14:textId="77777777" w:rsidR="003F350C" w:rsidRPr="002345D7" w:rsidRDefault="003F350C" w:rsidP="003F350C">
            <w:pPr>
              <w:jc w:val="center"/>
            </w:pPr>
            <w:r>
              <w:t>5024164543</w:t>
            </w:r>
          </w:p>
        </w:tc>
        <w:tc>
          <w:tcPr>
            <w:tcW w:w="2829" w:type="dxa"/>
            <w:tcBorders>
              <w:top w:val="single" w:sz="4" w:space="0" w:color="auto"/>
              <w:left w:val="single" w:sz="4" w:space="0" w:color="auto"/>
              <w:bottom w:val="single" w:sz="4" w:space="0" w:color="auto"/>
              <w:right w:val="single" w:sz="4" w:space="0" w:color="auto"/>
            </w:tcBorders>
            <w:vAlign w:val="center"/>
          </w:tcPr>
          <w:p w14:paraId="31A6BD28" w14:textId="77777777" w:rsidR="003F350C" w:rsidRDefault="003F350C" w:rsidP="003F350C">
            <w:pPr>
              <w:jc w:val="center"/>
            </w:pPr>
            <w:r w:rsidRPr="00EC52BA">
              <w:t>подпункт 3 пункта 2 статьи 105.1 НК РФ</w:t>
            </w:r>
          </w:p>
        </w:tc>
      </w:tr>
      <w:tr w:rsidR="003F350C" w:rsidRPr="0022530F" w14:paraId="35F596F9"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534CE28"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65D5BFFA" w14:textId="77777777" w:rsidR="003F350C" w:rsidRPr="002D3CD5" w:rsidRDefault="003F350C" w:rsidP="003F350C">
            <w:pPr>
              <w:shd w:val="clear" w:color="auto" w:fill="FFFFFF"/>
              <w:jc w:val="center"/>
              <w:rPr>
                <w:b/>
                <w:i/>
                <w:sz w:val="18"/>
                <w:szCs w:val="18"/>
              </w:rPr>
            </w:pPr>
          </w:p>
          <w:p w14:paraId="5432C5CB"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«Меридиан»</w:t>
            </w:r>
          </w:p>
        </w:tc>
        <w:tc>
          <w:tcPr>
            <w:tcW w:w="2410" w:type="dxa"/>
            <w:tcBorders>
              <w:top w:val="single" w:sz="4" w:space="0" w:color="auto"/>
              <w:left w:val="single" w:sz="4" w:space="0" w:color="auto"/>
              <w:bottom w:val="single" w:sz="4" w:space="0" w:color="auto"/>
              <w:right w:val="single" w:sz="4" w:space="0" w:color="auto"/>
            </w:tcBorders>
            <w:vAlign w:val="center"/>
          </w:tcPr>
          <w:p w14:paraId="3ADACCC5" w14:textId="77777777" w:rsidR="003F350C" w:rsidRPr="002345D7" w:rsidRDefault="003F350C" w:rsidP="003F350C">
            <w:pPr>
              <w:jc w:val="center"/>
            </w:pPr>
            <w:r>
              <w:t>5027238955</w:t>
            </w:r>
          </w:p>
        </w:tc>
        <w:tc>
          <w:tcPr>
            <w:tcW w:w="2829" w:type="dxa"/>
            <w:tcBorders>
              <w:top w:val="single" w:sz="4" w:space="0" w:color="auto"/>
              <w:left w:val="single" w:sz="4" w:space="0" w:color="auto"/>
              <w:bottom w:val="single" w:sz="4" w:space="0" w:color="auto"/>
              <w:right w:val="single" w:sz="4" w:space="0" w:color="auto"/>
            </w:tcBorders>
            <w:vAlign w:val="center"/>
          </w:tcPr>
          <w:p w14:paraId="76EE7B1A" w14:textId="77777777" w:rsidR="003F350C" w:rsidRDefault="003F350C" w:rsidP="003F350C">
            <w:pPr>
              <w:jc w:val="center"/>
            </w:pPr>
            <w:r w:rsidRPr="00EC52BA">
              <w:t>подпункт 3 пункта 2 статьи 105.1 НК РФ</w:t>
            </w:r>
          </w:p>
        </w:tc>
      </w:tr>
      <w:tr w:rsidR="003F350C" w:rsidRPr="0022530F" w14:paraId="44750662"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9AD921E"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2CB6391" w14:textId="77777777" w:rsidR="003F350C" w:rsidRPr="002D3CD5" w:rsidRDefault="003F350C" w:rsidP="003F350C">
            <w:pPr>
              <w:pStyle w:val="TableParagraph"/>
              <w:shd w:val="clear" w:color="auto" w:fill="FFFFFF"/>
              <w:jc w:val="center"/>
              <w:rPr>
                <w:b/>
                <w:i/>
                <w:sz w:val="18"/>
                <w:szCs w:val="18"/>
              </w:rPr>
            </w:pPr>
          </w:p>
          <w:p w14:paraId="4FB75CE9" w14:textId="77777777" w:rsidR="003F350C" w:rsidRPr="002D3CD5" w:rsidRDefault="003F350C" w:rsidP="003F350C">
            <w:pPr>
              <w:pStyle w:val="TableParagraph"/>
              <w:shd w:val="clear" w:color="auto" w:fill="FFFFFF"/>
              <w:jc w:val="center"/>
              <w:rPr>
                <w:b/>
                <w:i/>
                <w:sz w:val="18"/>
                <w:szCs w:val="18"/>
              </w:rPr>
            </w:pPr>
            <w:r w:rsidRPr="002D3CD5">
              <w:rPr>
                <w:b/>
                <w:i/>
                <w:sz w:val="18"/>
                <w:szCs w:val="18"/>
              </w:rPr>
              <w:t>Акционерное общество «Базовые строительные технологии»</w:t>
            </w:r>
          </w:p>
          <w:p w14:paraId="48742911" w14:textId="77777777" w:rsidR="003F350C" w:rsidRPr="00BA7B84" w:rsidRDefault="003F350C" w:rsidP="003F350C">
            <w:pPr>
              <w:pStyle w:val="TableParagraph"/>
              <w:shd w:val="clear" w:color="auto" w:fill="FFFFFF"/>
              <w:kinsoku w:val="0"/>
              <w:overflowPunct w:val="0"/>
              <w:spacing w:before="7"/>
              <w:jc w:val="center"/>
              <w:rPr>
                <w:b/>
                <w:i/>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2B585A87" w14:textId="77777777" w:rsidR="003F350C" w:rsidRPr="002345D7" w:rsidRDefault="003F350C" w:rsidP="003F350C">
            <w:pPr>
              <w:jc w:val="center"/>
            </w:pPr>
            <w:r>
              <w:t>7722338786</w:t>
            </w:r>
          </w:p>
        </w:tc>
        <w:tc>
          <w:tcPr>
            <w:tcW w:w="2829" w:type="dxa"/>
            <w:tcBorders>
              <w:top w:val="single" w:sz="4" w:space="0" w:color="auto"/>
              <w:left w:val="single" w:sz="4" w:space="0" w:color="auto"/>
              <w:bottom w:val="single" w:sz="4" w:space="0" w:color="auto"/>
              <w:right w:val="single" w:sz="4" w:space="0" w:color="auto"/>
            </w:tcBorders>
            <w:vAlign w:val="center"/>
          </w:tcPr>
          <w:p w14:paraId="7795AF5A" w14:textId="77777777" w:rsidR="003F350C" w:rsidRDefault="003F350C" w:rsidP="003F350C">
            <w:pPr>
              <w:jc w:val="center"/>
            </w:pPr>
            <w:r w:rsidRPr="00EC52BA">
              <w:t>подпункт 3 пункта 2 статьи 105.1 НК РФ</w:t>
            </w:r>
          </w:p>
        </w:tc>
      </w:tr>
      <w:tr w:rsidR="003F350C" w:rsidRPr="0022530F" w14:paraId="23ABAC3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882ACA6"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8264E59" w14:textId="77777777" w:rsidR="003F350C" w:rsidRPr="002D3CD5" w:rsidRDefault="003F350C" w:rsidP="003F350C">
            <w:pPr>
              <w:pStyle w:val="TableParagraph"/>
              <w:shd w:val="clear" w:color="auto" w:fill="FFFFFF"/>
              <w:jc w:val="center"/>
              <w:rPr>
                <w:b/>
                <w:i/>
                <w:sz w:val="18"/>
                <w:szCs w:val="18"/>
              </w:rPr>
            </w:pPr>
          </w:p>
          <w:p w14:paraId="60987157" w14:textId="77777777" w:rsidR="003F350C" w:rsidRPr="002D3CD5" w:rsidRDefault="003F350C" w:rsidP="003F350C">
            <w:pPr>
              <w:pStyle w:val="TableParagraph"/>
              <w:shd w:val="clear" w:color="auto" w:fill="FFFFFF"/>
              <w:jc w:val="center"/>
              <w:rPr>
                <w:b/>
                <w:i/>
                <w:sz w:val="18"/>
                <w:szCs w:val="18"/>
              </w:rPr>
            </w:pPr>
            <w:r w:rsidRPr="002D3CD5">
              <w:rPr>
                <w:b/>
                <w:i/>
                <w:sz w:val="18"/>
                <w:szCs w:val="18"/>
              </w:rPr>
              <w:t>Общество с ограниченной ответственностью «Меркурий»</w:t>
            </w:r>
          </w:p>
          <w:p w14:paraId="5340FB9C" w14:textId="77777777" w:rsidR="003F350C" w:rsidRPr="00BA7B84" w:rsidRDefault="003F350C" w:rsidP="003F350C">
            <w:pPr>
              <w:pStyle w:val="TableParagraph"/>
              <w:shd w:val="clear" w:color="auto" w:fill="FFFFFF"/>
              <w:kinsoku w:val="0"/>
              <w:overflowPunct w:val="0"/>
              <w:spacing w:before="7"/>
              <w:jc w:val="center"/>
              <w:rPr>
                <w:b/>
                <w:i/>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tcPr>
          <w:p w14:paraId="7F0163D0" w14:textId="77777777" w:rsidR="003F350C" w:rsidRPr="002345D7" w:rsidRDefault="003F350C" w:rsidP="003F350C">
            <w:pPr>
              <w:jc w:val="center"/>
            </w:pPr>
            <w:r>
              <w:t>7751524339</w:t>
            </w:r>
          </w:p>
        </w:tc>
        <w:tc>
          <w:tcPr>
            <w:tcW w:w="2829" w:type="dxa"/>
            <w:tcBorders>
              <w:top w:val="single" w:sz="4" w:space="0" w:color="auto"/>
              <w:left w:val="single" w:sz="4" w:space="0" w:color="auto"/>
              <w:bottom w:val="single" w:sz="4" w:space="0" w:color="auto"/>
              <w:right w:val="single" w:sz="4" w:space="0" w:color="auto"/>
            </w:tcBorders>
            <w:vAlign w:val="center"/>
          </w:tcPr>
          <w:p w14:paraId="735F2216" w14:textId="77777777" w:rsidR="003F350C" w:rsidRDefault="003F350C" w:rsidP="003F350C">
            <w:pPr>
              <w:jc w:val="center"/>
            </w:pPr>
            <w:r w:rsidRPr="00EC52BA">
              <w:t>подпункт 3 пункта 2 статьи 105.1 НК РФ</w:t>
            </w:r>
          </w:p>
        </w:tc>
      </w:tr>
      <w:tr w:rsidR="003F350C" w:rsidRPr="0022530F" w14:paraId="0F35DE8E"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BF99391"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09EEB42" w14:textId="77777777" w:rsidR="003F350C" w:rsidRPr="002D3CD5" w:rsidRDefault="003F350C" w:rsidP="003F350C">
            <w:pPr>
              <w:shd w:val="clear" w:color="auto" w:fill="FFFFFF"/>
              <w:jc w:val="center"/>
              <w:rPr>
                <w:b/>
                <w:i/>
                <w:sz w:val="18"/>
                <w:szCs w:val="18"/>
              </w:rPr>
            </w:pPr>
          </w:p>
          <w:p w14:paraId="6BB404B0"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«ГрадИнвест»</w:t>
            </w:r>
          </w:p>
        </w:tc>
        <w:tc>
          <w:tcPr>
            <w:tcW w:w="2410" w:type="dxa"/>
            <w:tcBorders>
              <w:top w:val="single" w:sz="4" w:space="0" w:color="auto"/>
              <w:left w:val="single" w:sz="4" w:space="0" w:color="auto"/>
              <w:bottom w:val="single" w:sz="4" w:space="0" w:color="auto"/>
              <w:right w:val="single" w:sz="4" w:space="0" w:color="auto"/>
            </w:tcBorders>
            <w:vAlign w:val="center"/>
          </w:tcPr>
          <w:p w14:paraId="7424B93D" w14:textId="77777777" w:rsidR="003F350C" w:rsidRPr="002345D7" w:rsidRDefault="003F350C" w:rsidP="003F350C">
            <w:pPr>
              <w:jc w:val="center"/>
            </w:pPr>
            <w:r>
              <w:t>7729609724</w:t>
            </w:r>
          </w:p>
        </w:tc>
        <w:tc>
          <w:tcPr>
            <w:tcW w:w="2829" w:type="dxa"/>
            <w:tcBorders>
              <w:top w:val="single" w:sz="4" w:space="0" w:color="auto"/>
              <w:left w:val="single" w:sz="4" w:space="0" w:color="auto"/>
              <w:bottom w:val="single" w:sz="4" w:space="0" w:color="auto"/>
              <w:right w:val="single" w:sz="4" w:space="0" w:color="auto"/>
            </w:tcBorders>
            <w:vAlign w:val="center"/>
          </w:tcPr>
          <w:p w14:paraId="3FE354B8" w14:textId="77777777" w:rsidR="003F350C" w:rsidRDefault="003F350C" w:rsidP="003F350C">
            <w:pPr>
              <w:jc w:val="center"/>
            </w:pPr>
            <w:r w:rsidRPr="00EC52BA">
              <w:t>подпункт 3 пункта 2 статьи 105.1 НК РФ</w:t>
            </w:r>
          </w:p>
        </w:tc>
      </w:tr>
      <w:tr w:rsidR="003F350C" w:rsidRPr="0022530F" w14:paraId="20F313F6"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0A79A8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8E09FBC" w14:textId="77777777" w:rsidR="003F350C" w:rsidRPr="002D3CD5" w:rsidRDefault="003F350C" w:rsidP="003F350C">
            <w:pPr>
              <w:shd w:val="clear" w:color="auto" w:fill="FFFFFF"/>
              <w:jc w:val="center"/>
              <w:rPr>
                <w:b/>
                <w:i/>
                <w:sz w:val="18"/>
                <w:szCs w:val="18"/>
              </w:rPr>
            </w:pPr>
          </w:p>
          <w:p w14:paraId="3C5CD5F3"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«ТеплоГрад»</w:t>
            </w:r>
          </w:p>
        </w:tc>
        <w:tc>
          <w:tcPr>
            <w:tcW w:w="2410" w:type="dxa"/>
            <w:tcBorders>
              <w:top w:val="single" w:sz="4" w:space="0" w:color="auto"/>
              <w:left w:val="single" w:sz="4" w:space="0" w:color="auto"/>
              <w:bottom w:val="single" w:sz="4" w:space="0" w:color="auto"/>
              <w:right w:val="single" w:sz="4" w:space="0" w:color="auto"/>
            </w:tcBorders>
            <w:vAlign w:val="center"/>
          </w:tcPr>
          <w:p w14:paraId="50889F45" w14:textId="77777777" w:rsidR="003F350C" w:rsidRPr="002345D7" w:rsidRDefault="003F350C" w:rsidP="003F350C">
            <w:pPr>
              <w:jc w:val="center"/>
            </w:pPr>
            <w:r>
              <w:t>5003102553</w:t>
            </w:r>
          </w:p>
        </w:tc>
        <w:tc>
          <w:tcPr>
            <w:tcW w:w="2829" w:type="dxa"/>
            <w:tcBorders>
              <w:top w:val="single" w:sz="4" w:space="0" w:color="auto"/>
              <w:left w:val="single" w:sz="4" w:space="0" w:color="auto"/>
              <w:bottom w:val="single" w:sz="4" w:space="0" w:color="auto"/>
              <w:right w:val="single" w:sz="4" w:space="0" w:color="auto"/>
            </w:tcBorders>
          </w:tcPr>
          <w:p w14:paraId="24530BA9" w14:textId="77777777" w:rsidR="003F350C" w:rsidRDefault="003F350C" w:rsidP="003F350C">
            <w:pPr>
              <w:jc w:val="center"/>
            </w:pPr>
            <w:r w:rsidRPr="00763AB7">
              <w:t>подпункт 3 пункта 2 статьи 105.1 НК РФ</w:t>
            </w:r>
          </w:p>
        </w:tc>
      </w:tr>
      <w:tr w:rsidR="003F350C" w:rsidRPr="0022530F" w14:paraId="7C6BE80F"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851755F"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8108F68" w14:textId="77777777" w:rsidR="003F350C" w:rsidRPr="002D3CD5" w:rsidRDefault="003F350C" w:rsidP="003F350C">
            <w:pPr>
              <w:shd w:val="clear" w:color="auto" w:fill="FFFFFF"/>
              <w:jc w:val="center"/>
              <w:rPr>
                <w:b/>
                <w:i/>
                <w:sz w:val="18"/>
                <w:szCs w:val="18"/>
              </w:rPr>
            </w:pPr>
          </w:p>
          <w:p w14:paraId="0E5A7714"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«ТермоТрон»</w:t>
            </w:r>
          </w:p>
        </w:tc>
        <w:tc>
          <w:tcPr>
            <w:tcW w:w="2410" w:type="dxa"/>
            <w:tcBorders>
              <w:top w:val="single" w:sz="4" w:space="0" w:color="auto"/>
              <w:left w:val="single" w:sz="4" w:space="0" w:color="auto"/>
              <w:bottom w:val="single" w:sz="4" w:space="0" w:color="auto"/>
              <w:right w:val="single" w:sz="4" w:space="0" w:color="auto"/>
            </w:tcBorders>
            <w:vAlign w:val="center"/>
          </w:tcPr>
          <w:p w14:paraId="3F96FC21" w14:textId="77777777" w:rsidR="003F350C" w:rsidRPr="002345D7" w:rsidRDefault="003F350C" w:rsidP="003F350C">
            <w:pPr>
              <w:jc w:val="center"/>
            </w:pPr>
            <w:r>
              <w:t>5024159342</w:t>
            </w:r>
          </w:p>
        </w:tc>
        <w:tc>
          <w:tcPr>
            <w:tcW w:w="2829" w:type="dxa"/>
            <w:tcBorders>
              <w:top w:val="single" w:sz="4" w:space="0" w:color="auto"/>
              <w:left w:val="single" w:sz="4" w:space="0" w:color="auto"/>
              <w:bottom w:val="single" w:sz="4" w:space="0" w:color="auto"/>
              <w:right w:val="single" w:sz="4" w:space="0" w:color="auto"/>
            </w:tcBorders>
          </w:tcPr>
          <w:p w14:paraId="1E534ADE" w14:textId="77777777" w:rsidR="003F350C" w:rsidRDefault="003F350C" w:rsidP="003F350C">
            <w:pPr>
              <w:jc w:val="center"/>
            </w:pPr>
            <w:r w:rsidRPr="00763AB7">
              <w:t>подпункт 3 пункта 2 статьи 105.1 НК РФ</w:t>
            </w:r>
          </w:p>
        </w:tc>
      </w:tr>
      <w:tr w:rsidR="003F350C" w:rsidRPr="0022530F" w14:paraId="3348F21A"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52B2773E"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3955FAA" w14:textId="77777777" w:rsidR="003F350C" w:rsidRPr="002D3CD5" w:rsidRDefault="003F350C" w:rsidP="003F350C">
            <w:pPr>
              <w:shd w:val="clear" w:color="auto" w:fill="FFFFFF"/>
              <w:jc w:val="center"/>
              <w:rPr>
                <w:b/>
                <w:i/>
                <w:sz w:val="18"/>
                <w:szCs w:val="18"/>
              </w:rPr>
            </w:pPr>
          </w:p>
          <w:p w14:paraId="3483C3F1"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«ТехноАльянсИнвест»</w:t>
            </w:r>
          </w:p>
        </w:tc>
        <w:tc>
          <w:tcPr>
            <w:tcW w:w="2410" w:type="dxa"/>
            <w:tcBorders>
              <w:top w:val="single" w:sz="4" w:space="0" w:color="auto"/>
              <w:left w:val="single" w:sz="4" w:space="0" w:color="auto"/>
              <w:bottom w:val="single" w:sz="4" w:space="0" w:color="auto"/>
              <w:right w:val="single" w:sz="4" w:space="0" w:color="auto"/>
            </w:tcBorders>
            <w:vAlign w:val="center"/>
          </w:tcPr>
          <w:p w14:paraId="3E00BD75" w14:textId="77777777" w:rsidR="003F350C" w:rsidRPr="002345D7" w:rsidRDefault="003F350C" w:rsidP="003F350C">
            <w:pPr>
              <w:jc w:val="center"/>
            </w:pPr>
            <w:r>
              <w:t>5001083979</w:t>
            </w:r>
          </w:p>
        </w:tc>
        <w:tc>
          <w:tcPr>
            <w:tcW w:w="2829" w:type="dxa"/>
            <w:tcBorders>
              <w:top w:val="single" w:sz="4" w:space="0" w:color="auto"/>
              <w:left w:val="single" w:sz="4" w:space="0" w:color="auto"/>
              <w:bottom w:val="single" w:sz="4" w:space="0" w:color="auto"/>
              <w:right w:val="single" w:sz="4" w:space="0" w:color="auto"/>
            </w:tcBorders>
            <w:vAlign w:val="center"/>
          </w:tcPr>
          <w:p w14:paraId="3D71013A" w14:textId="77777777" w:rsidR="003F350C" w:rsidRDefault="003F350C" w:rsidP="003F350C">
            <w:pPr>
              <w:jc w:val="center"/>
            </w:pPr>
            <w:r w:rsidRPr="00EC52BA">
              <w:t>подпункт 3 пункта 2 статьи 105.1 НК РФ</w:t>
            </w:r>
          </w:p>
        </w:tc>
      </w:tr>
      <w:tr w:rsidR="003F350C" w:rsidRPr="0022530F" w14:paraId="7572130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07C95BB"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1688E8F3" w14:textId="77777777" w:rsidR="003F350C" w:rsidRPr="002F5F06" w:rsidRDefault="003F350C" w:rsidP="003F350C">
            <w:pPr>
              <w:shd w:val="clear" w:color="auto" w:fill="FFFFFF"/>
              <w:jc w:val="center"/>
              <w:rPr>
                <w:b/>
                <w:i/>
                <w:sz w:val="18"/>
                <w:szCs w:val="18"/>
              </w:rPr>
            </w:pPr>
          </w:p>
          <w:p w14:paraId="1D5D66BB" w14:textId="77777777" w:rsidR="003F350C" w:rsidRPr="00BA7B84" w:rsidRDefault="003F350C" w:rsidP="003F350C">
            <w:pPr>
              <w:pStyle w:val="TableParagraph"/>
              <w:shd w:val="clear" w:color="auto" w:fill="FFFFFF"/>
              <w:kinsoku w:val="0"/>
              <w:overflowPunct w:val="0"/>
              <w:spacing w:before="7"/>
              <w:jc w:val="center"/>
              <w:rPr>
                <w:b/>
                <w:i/>
                <w:sz w:val="18"/>
                <w:szCs w:val="18"/>
              </w:rPr>
            </w:pPr>
            <w:r>
              <w:rPr>
                <w:b/>
                <w:i/>
                <w:sz w:val="18"/>
                <w:szCs w:val="18"/>
              </w:rPr>
              <w:t xml:space="preserve">Общество с ограниченной ответственностью </w:t>
            </w:r>
            <w:r w:rsidRPr="00E42BB9">
              <w:rPr>
                <w:b/>
                <w:i/>
                <w:sz w:val="18"/>
                <w:szCs w:val="18"/>
                <w:lang w:bidi="en-US"/>
              </w:rPr>
              <w:t>ГК «ВМАССИВЕ</w:t>
            </w:r>
            <w:r>
              <w:rPr>
                <w:b/>
                <w:i/>
                <w:sz w:val="18"/>
                <w:szCs w:val="18"/>
                <w:lang w:bidi="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233ACD1B" w14:textId="77777777" w:rsidR="003F350C" w:rsidRPr="002345D7" w:rsidRDefault="003F350C" w:rsidP="003F350C">
            <w:pPr>
              <w:jc w:val="center"/>
            </w:pPr>
            <w:r>
              <w:t>7724418934</w:t>
            </w:r>
          </w:p>
        </w:tc>
        <w:tc>
          <w:tcPr>
            <w:tcW w:w="2829" w:type="dxa"/>
            <w:tcBorders>
              <w:top w:val="single" w:sz="4" w:space="0" w:color="auto"/>
              <w:left w:val="single" w:sz="4" w:space="0" w:color="auto"/>
              <w:bottom w:val="single" w:sz="4" w:space="0" w:color="auto"/>
              <w:right w:val="single" w:sz="4" w:space="0" w:color="auto"/>
            </w:tcBorders>
            <w:vAlign w:val="center"/>
          </w:tcPr>
          <w:p w14:paraId="21DB4EFD" w14:textId="77777777" w:rsidR="003F350C" w:rsidRDefault="003F350C" w:rsidP="003F350C">
            <w:pPr>
              <w:jc w:val="center"/>
            </w:pPr>
            <w:r w:rsidRPr="00EC52BA">
              <w:t>подпункт 3 пункта 2 статьи 105.1 НК РФ</w:t>
            </w:r>
          </w:p>
        </w:tc>
      </w:tr>
      <w:tr w:rsidR="003F350C" w:rsidRPr="0022530F" w14:paraId="50E4D1E0"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44FF810"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AEC4A76" w14:textId="77777777" w:rsidR="003F350C" w:rsidRPr="002D3CD5" w:rsidRDefault="003F350C" w:rsidP="003F350C">
            <w:pPr>
              <w:shd w:val="clear" w:color="auto" w:fill="FFFFFF"/>
              <w:jc w:val="center"/>
              <w:rPr>
                <w:b/>
                <w:i/>
                <w:sz w:val="18"/>
                <w:szCs w:val="18"/>
              </w:rPr>
            </w:pPr>
          </w:p>
          <w:p w14:paraId="55F18A1A"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Акционерное общество «МЭС Энерго»</w:t>
            </w:r>
          </w:p>
        </w:tc>
        <w:tc>
          <w:tcPr>
            <w:tcW w:w="2410" w:type="dxa"/>
            <w:tcBorders>
              <w:top w:val="single" w:sz="4" w:space="0" w:color="auto"/>
              <w:left w:val="single" w:sz="4" w:space="0" w:color="auto"/>
              <w:bottom w:val="single" w:sz="4" w:space="0" w:color="auto"/>
              <w:right w:val="single" w:sz="4" w:space="0" w:color="auto"/>
            </w:tcBorders>
            <w:vAlign w:val="center"/>
          </w:tcPr>
          <w:p w14:paraId="2E4BDD64" w14:textId="77777777" w:rsidR="003F350C" w:rsidRPr="002345D7" w:rsidRDefault="003F350C" w:rsidP="003F350C">
            <w:pPr>
              <w:jc w:val="center"/>
            </w:pPr>
            <w:r>
              <w:t>5003117895</w:t>
            </w:r>
          </w:p>
        </w:tc>
        <w:tc>
          <w:tcPr>
            <w:tcW w:w="2829" w:type="dxa"/>
            <w:tcBorders>
              <w:top w:val="single" w:sz="4" w:space="0" w:color="auto"/>
              <w:left w:val="single" w:sz="4" w:space="0" w:color="auto"/>
              <w:bottom w:val="single" w:sz="4" w:space="0" w:color="auto"/>
              <w:right w:val="single" w:sz="4" w:space="0" w:color="auto"/>
            </w:tcBorders>
            <w:vAlign w:val="center"/>
          </w:tcPr>
          <w:p w14:paraId="2F7905EB" w14:textId="77777777" w:rsidR="003F350C" w:rsidRDefault="003F350C" w:rsidP="003F350C">
            <w:pPr>
              <w:jc w:val="center"/>
            </w:pPr>
            <w:r w:rsidRPr="00EC52BA">
              <w:t>подпункт 3 пункта 2 статьи 105.1 НК РФ</w:t>
            </w:r>
          </w:p>
        </w:tc>
      </w:tr>
      <w:tr w:rsidR="003F350C" w:rsidRPr="0022530F" w14:paraId="4BA7AE0D"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5545F7B"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40DFDB1C" w14:textId="77777777" w:rsidR="003F350C" w:rsidRPr="002D3CD5" w:rsidRDefault="003F350C" w:rsidP="003F350C">
            <w:pPr>
              <w:shd w:val="clear" w:color="auto" w:fill="FFFFFF"/>
              <w:jc w:val="center"/>
              <w:rPr>
                <w:b/>
                <w:i/>
                <w:sz w:val="18"/>
                <w:szCs w:val="18"/>
              </w:rPr>
            </w:pPr>
          </w:p>
          <w:p w14:paraId="66E58A86"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 xml:space="preserve">Акционерное общество «Межрегионоптторг» </w:t>
            </w:r>
          </w:p>
        </w:tc>
        <w:tc>
          <w:tcPr>
            <w:tcW w:w="2410" w:type="dxa"/>
            <w:tcBorders>
              <w:top w:val="single" w:sz="4" w:space="0" w:color="auto"/>
              <w:left w:val="single" w:sz="4" w:space="0" w:color="auto"/>
              <w:bottom w:val="single" w:sz="4" w:space="0" w:color="auto"/>
              <w:right w:val="single" w:sz="4" w:space="0" w:color="auto"/>
            </w:tcBorders>
            <w:vAlign w:val="center"/>
          </w:tcPr>
          <w:p w14:paraId="0F003037" w14:textId="77777777" w:rsidR="003F350C" w:rsidRPr="002345D7" w:rsidRDefault="003F350C" w:rsidP="003F350C">
            <w:pPr>
              <w:jc w:val="center"/>
            </w:pPr>
            <w:r>
              <w:t>7723025105</w:t>
            </w:r>
          </w:p>
        </w:tc>
        <w:tc>
          <w:tcPr>
            <w:tcW w:w="2829" w:type="dxa"/>
            <w:tcBorders>
              <w:top w:val="single" w:sz="4" w:space="0" w:color="auto"/>
              <w:left w:val="single" w:sz="4" w:space="0" w:color="auto"/>
              <w:bottom w:val="single" w:sz="4" w:space="0" w:color="auto"/>
              <w:right w:val="single" w:sz="4" w:space="0" w:color="auto"/>
            </w:tcBorders>
            <w:vAlign w:val="center"/>
          </w:tcPr>
          <w:p w14:paraId="15467949" w14:textId="77777777" w:rsidR="003F350C" w:rsidRDefault="003F350C" w:rsidP="003F350C">
            <w:pPr>
              <w:jc w:val="center"/>
            </w:pPr>
            <w:r w:rsidRPr="00EC52BA">
              <w:t>подпункт 3 пункта 2 статьи 105.1 НК РФ</w:t>
            </w:r>
          </w:p>
        </w:tc>
      </w:tr>
      <w:tr w:rsidR="003F350C" w:rsidRPr="0022530F" w14:paraId="0C6074B3"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ACCFBF7"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4EB2B5E" w14:textId="77777777" w:rsidR="003F350C" w:rsidRPr="002D3CD5" w:rsidRDefault="003F350C" w:rsidP="003F350C">
            <w:pPr>
              <w:shd w:val="clear" w:color="auto" w:fill="FFFFFF"/>
              <w:jc w:val="center"/>
              <w:rPr>
                <w:b/>
                <w:i/>
                <w:sz w:val="18"/>
                <w:szCs w:val="18"/>
              </w:rPr>
            </w:pPr>
          </w:p>
          <w:p w14:paraId="6CEB79B5"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«ЗемИнвест»</w:t>
            </w:r>
          </w:p>
        </w:tc>
        <w:tc>
          <w:tcPr>
            <w:tcW w:w="2410" w:type="dxa"/>
            <w:tcBorders>
              <w:top w:val="single" w:sz="4" w:space="0" w:color="auto"/>
              <w:left w:val="single" w:sz="4" w:space="0" w:color="auto"/>
              <w:bottom w:val="single" w:sz="4" w:space="0" w:color="auto"/>
              <w:right w:val="single" w:sz="4" w:space="0" w:color="auto"/>
            </w:tcBorders>
            <w:vAlign w:val="center"/>
          </w:tcPr>
          <w:p w14:paraId="20A8F650" w14:textId="77777777" w:rsidR="003F350C" w:rsidRPr="002345D7" w:rsidRDefault="003F350C" w:rsidP="003F350C">
            <w:pPr>
              <w:jc w:val="center"/>
            </w:pPr>
            <w:r>
              <w:t>5001062111</w:t>
            </w:r>
          </w:p>
        </w:tc>
        <w:tc>
          <w:tcPr>
            <w:tcW w:w="2829" w:type="dxa"/>
            <w:tcBorders>
              <w:top w:val="single" w:sz="4" w:space="0" w:color="auto"/>
              <w:left w:val="single" w:sz="4" w:space="0" w:color="auto"/>
              <w:bottom w:val="single" w:sz="4" w:space="0" w:color="auto"/>
              <w:right w:val="single" w:sz="4" w:space="0" w:color="auto"/>
            </w:tcBorders>
            <w:vAlign w:val="center"/>
          </w:tcPr>
          <w:p w14:paraId="0CFE21B9" w14:textId="77777777" w:rsidR="003F350C" w:rsidRDefault="003F350C" w:rsidP="003F350C">
            <w:pPr>
              <w:jc w:val="center"/>
            </w:pPr>
            <w:r w:rsidRPr="00EC52BA">
              <w:t>подпункт 3 пункта 2 статьи 105.1 НК РФ</w:t>
            </w:r>
          </w:p>
        </w:tc>
      </w:tr>
      <w:tr w:rsidR="003F350C" w:rsidRPr="0022530F" w14:paraId="3FF0E10A"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6B69BD3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28D8834" w14:textId="77777777" w:rsidR="003F350C" w:rsidRPr="00FE3641" w:rsidRDefault="003F350C" w:rsidP="003F350C">
            <w:pPr>
              <w:pStyle w:val="TableParagraph"/>
              <w:shd w:val="clear" w:color="auto" w:fill="FFFFFF"/>
              <w:kinsoku w:val="0"/>
              <w:overflowPunct w:val="0"/>
              <w:spacing w:before="7"/>
              <w:jc w:val="center"/>
              <w:rPr>
                <w:b/>
                <w:i/>
                <w:sz w:val="18"/>
                <w:szCs w:val="18"/>
              </w:rPr>
            </w:pPr>
          </w:p>
          <w:p w14:paraId="1AAF11D4" w14:textId="77777777" w:rsidR="003F350C" w:rsidRPr="00FE3641" w:rsidRDefault="003F350C" w:rsidP="003F350C">
            <w:pPr>
              <w:pStyle w:val="TableParagraph"/>
              <w:shd w:val="clear" w:color="auto" w:fill="FFFFFF"/>
              <w:kinsoku w:val="0"/>
              <w:overflowPunct w:val="0"/>
              <w:spacing w:before="7"/>
              <w:jc w:val="center"/>
              <w:rPr>
                <w:b/>
                <w:i/>
                <w:sz w:val="18"/>
                <w:szCs w:val="18"/>
              </w:rPr>
            </w:pPr>
            <w:r w:rsidRPr="00FE3641">
              <w:rPr>
                <w:b/>
                <w:i/>
                <w:sz w:val="18"/>
                <w:szCs w:val="18"/>
              </w:rPr>
              <w:t>Общество с ограниченной ответственностью «ПАРК-ПРО»</w:t>
            </w:r>
          </w:p>
        </w:tc>
        <w:tc>
          <w:tcPr>
            <w:tcW w:w="2410" w:type="dxa"/>
            <w:tcBorders>
              <w:top w:val="single" w:sz="4" w:space="0" w:color="auto"/>
              <w:left w:val="single" w:sz="4" w:space="0" w:color="auto"/>
              <w:bottom w:val="single" w:sz="4" w:space="0" w:color="auto"/>
              <w:right w:val="single" w:sz="4" w:space="0" w:color="auto"/>
            </w:tcBorders>
            <w:vAlign w:val="center"/>
          </w:tcPr>
          <w:p w14:paraId="494BAAD0" w14:textId="77777777" w:rsidR="003F350C" w:rsidRPr="00FE3641" w:rsidRDefault="003F350C" w:rsidP="003F350C">
            <w:pPr>
              <w:jc w:val="center"/>
            </w:pPr>
            <w:r w:rsidRPr="00FE3641">
              <w:t>4011030710</w:t>
            </w:r>
          </w:p>
        </w:tc>
        <w:tc>
          <w:tcPr>
            <w:tcW w:w="2829" w:type="dxa"/>
            <w:tcBorders>
              <w:top w:val="single" w:sz="4" w:space="0" w:color="auto"/>
              <w:left w:val="single" w:sz="4" w:space="0" w:color="auto"/>
              <w:bottom w:val="single" w:sz="4" w:space="0" w:color="auto"/>
              <w:right w:val="single" w:sz="4" w:space="0" w:color="auto"/>
            </w:tcBorders>
            <w:vAlign w:val="center"/>
          </w:tcPr>
          <w:p w14:paraId="76E4BB43" w14:textId="77777777" w:rsidR="003F350C" w:rsidRPr="00E5505D" w:rsidRDefault="003F350C" w:rsidP="003F350C">
            <w:pPr>
              <w:jc w:val="center"/>
              <w:rPr>
                <w:highlight w:val="cyan"/>
              </w:rPr>
            </w:pPr>
            <w:r w:rsidRPr="00FE3641">
              <w:t>подпункт 3 пункта 2 статьи 105.1 НК РФ</w:t>
            </w:r>
          </w:p>
        </w:tc>
      </w:tr>
      <w:tr w:rsidR="003F350C" w:rsidRPr="0022530F" w14:paraId="55184E34"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6F62576"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C07D7C3" w14:textId="77777777" w:rsidR="003F350C" w:rsidRPr="002D3CD5" w:rsidRDefault="003F350C" w:rsidP="003F350C">
            <w:pPr>
              <w:shd w:val="clear" w:color="auto" w:fill="FFFFFF"/>
              <w:jc w:val="center"/>
              <w:rPr>
                <w:b/>
                <w:i/>
                <w:sz w:val="18"/>
                <w:szCs w:val="18"/>
              </w:rPr>
            </w:pPr>
          </w:p>
          <w:p w14:paraId="53ED4102"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«Токаревское»</w:t>
            </w:r>
          </w:p>
        </w:tc>
        <w:tc>
          <w:tcPr>
            <w:tcW w:w="2410" w:type="dxa"/>
            <w:tcBorders>
              <w:top w:val="single" w:sz="4" w:space="0" w:color="auto"/>
              <w:left w:val="single" w:sz="4" w:space="0" w:color="auto"/>
              <w:bottom w:val="single" w:sz="4" w:space="0" w:color="auto"/>
              <w:right w:val="single" w:sz="4" w:space="0" w:color="auto"/>
            </w:tcBorders>
            <w:vAlign w:val="center"/>
          </w:tcPr>
          <w:p w14:paraId="4FE3DC97" w14:textId="77777777" w:rsidR="003F350C" w:rsidRPr="002345D7" w:rsidRDefault="003F350C" w:rsidP="003F350C">
            <w:pPr>
              <w:jc w:val="center"/>
            </w:pPr>
            <w:r>
              <w:t>5027225610</w:t>
            </w:r>
          </w:p>
        </w:tc>
        <w:tc>
          <w:tcPr>
            <w:tcW w:w="2829" w:type="dxa"/>
            <w:tcBorders>
              <w:top w:val="single" w:sz="4" w:space="0" w:color="auto"/>
              <w:left w:val="single" w:sz="4" w:space="0" w:color="auto"/>
              <w:bottom w:val="single" w:sz="4" w:space="0" w:color="auto"/>
              <w:right w:val="single" w:sz="4" w:space="0" w:color="auto"/>
            </w:tcBorders>
            <w:vAlign w:val="center"/>
          </w:tcPr>
          <w:p w14:paraId="73927826" w14:textId="77777777" w:rsidR="003F350C" w:rsidRDefault="003F350C" w:rsidP="003F350C">
            <w:pPr>
              <w:jc w:val="center"/>
            </w:pPr>
            <w:r w:rsidRPr="00EC52BA">
              <w:t>подпункт 3 пункта 2 статьи 105.1 НК РФ</w:t>
            </w:r>
          </w:p>
        </w:tc>
      </w:tr>
      <w:tr w:rsidR="003F350C" w:rsidRPr="0022530F" w14:paraId="659497E3"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07CF93C"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5722C30" w14:textId="77777777" w:rsidR="003F350C" w:rsidRPr="002F5F06" w:rsidRDefault="003F350C" w:rsidP="003F350C">
            <w:pPr>
              <w:shd w:val="clear" w:color="auto" w:fill="FFFFFF"/>
              <w:jc w:val="center"/>
              <w:rPr>
                <w:b/>
                <w:i/>
                <w:sz w:val="18"/>
                <w:szCs w:val="18"/>
              </w:rPr>
            </w:pPr>
          </w:p>
          <w:p w14:paraId="381632E3"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F5F06">
              <w:rPr>
                <w:b/>
                <w:i/>
                <w:sz w:val="18"/>
                <w:szCs w:val="18"/>
              </w:rPr>
              <w:t>Общество с ограниченной ответственностью «СтройКонцепт»</w:t>
            </w:r>
          </w:p>
        </w:tc>
        <w:tc>
          <w:tcPr>
            <w:tcW w:w="2410" w:type="dxa"/>
            <w:tcBorders>
              <w:top w:val="single" w:sz="4" w:space="0" w:color="auto"/>
              <w:left w:val="single" w:sz="4" w:space="0" w:color="auto"/>
              <w:bottom w:val="single" w:sz="4" w:space="0" w:color="auto"/>
              <w:right w:val="single" w:sz="4" w:space="0" w:color="auto"/>
            </w:tcBorders>
            <w:vAlign w:val="center"/>
          </w:tcPr>
          <w:p w14:paraId="46AAF546" w14:textId="77777777" w:rsidR="003F350C" w:rsidRPr="002345D7" w:rsidRDefault="003F350C" w:rsidP="003F350C">
            <w:pPr>
              <w:jc w:val="center"/>
            </w:pPr>
            <w:r>
              <w:t>5001083947</w:t>
            </w:r>
          </w:p>
        </w:tc>
        <w:tc>
          <w:tcPr>
            <w:tcW w:w="2829" w:type="dxa"/>
            <w:tcBorders>
              <w:top w:val="single" w:sz="4" w:space="0" w:color="auto"/>
              <w:left w:val="single" w:sz="4" w:space="0" w:color="auto"/>
              <w:bottom w:val="single" w:sz="4" w:space="0" w:color="auto"/>
              <w:right w:val="single" w:sz="4" w:space="0" w:color="auto"/>
            </w:tcBorders>
            <w:vAlign w:val="center"/>
          </w:tcPr>
          <w:p w14:paraId="27904ADC" w14:textId="77777777" w:rsidR="003F350C" w:rsidRDefault="003F350C" w:rsidP="003F350C">
            <w:pPr>
              <w:jc w:val="center"/>
            </w:pPr>
            <w:r w:rsidRPr="00EC52BA">
              <w:t>подпункт 3 пункта 2 статьи 105.1 НК РФ</w:t>
            </w:r>
          </w:p>
        </w:tc>
      </w:tr>
      <w:tr w:rsidR="003F350C" w:rsidRPr="0022530F" w14:paraId="1E0C9E39"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093C1A0"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F77C8A8" w14:textId="77777777" w:rsidR="003F350C" w:rsidRPr="002D3CD5" w:rsidRDefault="003F350C" w:rsidP="003F350C">
            <w:pPr>
              <w:shd w:val="clear" w:color="auto" w:fill="FFFFFF"/>
              <w:jc w:val="center"/>
              <w:rPr>
                <w:b/>
                <w:i/>
                <w:sz w:val="18"/>
                <w:szCs w:val="18"/>
              </w:rPr>
            </w:pPr>
          </w:p>
          <w:p w14:paraId="01598AFC" w14:textId="77777777" w:rsidR="003F350C" w:rsidRPr="002D3CD5" w:rsidRDefault="003F350C" w:rsidP="003F350C">
            <w:pPr>
              <w:shd w:val="clear" w:color="auto" w:fill="FFFFFF"/>
              <w:jc w:val="center"/>
              <w:rPr>
                <w:b/>
                <w:i/>
                <w:sz w:val="18"/>
                <w:szCs w:val="18"/>
              </w:rPr>
            </w:pPr>
            <w:r w:rsidRPr="002D3CD5">
              <w:rPr>
                <w:b/>
                <w:i/>
                <w:sz w:val="18"/>
                <w:szCs w:val="18"/>
              </w:rPr>
              <w:t xml:space="preserve">Акционерное общество </w:t>
            </w:r>
          </w:p>
          <w:p w14:paraId="633590A1"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«СТ-Инжиниринг»</w:t>
            </w:r>
          </w:p>
        </w:tc>
        <w:tc>
          <w:tcPr>
            <w:tcW w:w="2410" w:type="dxa"/>
            <w:tcBorders>
              <w:top w:val="single" w:sz="4" w:space="0" w:color="auto"/>
              <w:left w:val="single" w:sz="4" w:space="0" w:color="auto"/>
              <w:bottom w:val="single" w:sz="4" w:space="0" w:color="auto"/>
              <w:right w:val="single" w:sz="4" w:space="0" w:color="auto"/>
            </w:tcBorders>
            <w:vAlign w:val="center"/>
          </w:tcPr>
          <w:p w14:paraId="18FA5B57" w14:textId="77777777" w:rsidR="003F350C" w:rsidRPr="002345D7" w:rsidRDefault="003F350C" w:rsidP="003F350C">
            <w:pPr>
              <w:jc w:val="center"/>
            </w:pPr>
            <w:r>
              <w:t>7723524584</w:t>
            </w:r>
          </w:p>
        </w:tc>
        <w:tc>
          <w:tcPr>
            <w:tcW w:w="2829" w:type="dxa"/>
            <w:tcBorders>
              <w:top w:val="single" w:sz="4" w:space="0" w:color="auto"/>
              <w:left w:val="single" w:sz="4" w:space="0" w:color="auto"/>
              <w:bottom w:val="single" w:sz="4" w:space="0" w:color="auto"/>
              <w:right w:val="single" w:sz="4" w:space="0" w:color="auto"/>
            </w:tcBorders>
            <w:vAlign w:val="center"/>
          </w:tcPr>
          <w:p w14:paraId="578ED84B" w14:textId="77777777" w:rsidR="003F350C" w:rsidRDefault="003F350C" w:rsidP="003F350C">
            <w:pPr>
              <w:jc w:val="center"/>
            </w:pPr>
            <w:r w:rsidRPr="00EC52BA">
              <w:t>подпункт 3 пункта 2 статьи 105.1 НК РФ</w:t>
            </w:r>
          </w:p>
        </w:tc>
      </w:tr>
      <w:tr w:rsidR="003F350C" w:rsidRPr="0022530F" w14:paraId="4C1C8098"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651EB68A"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664DB10F" w14:textId="77777777" w:rsidR="003F350C" w:rsidRPr="002D3CD5" w:rsidRDefault="003F350C" w:rsidP="003F350C">
            <w:pPr>
              <w:shd w:val="clear" w:color="auto" w:fill="FFFFFF"/>
              <w:jc w:val="center"/>
              <w:rPr>
                <w:b/>
                <w:i/>
                <w:sz w:val="18"/>
                <w:szCs w:val="18"/>
              </w:rPr>
            </w:pPr>
          </w:p>
          <w:p w14:paraId="4D8E7FFD"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«АктивНедвижимость»</w:t>
            </w:r>
          </w:p>
        </w:tc>
        <w:tc>
          <w:tcPr>
            <w:tcW w:w="2410" w:type="dxa"/>
            <w:tcBorders>
              <w:top w:val="single" w:sz="4" w:space="0" w:color="auto"/>
              <w:left w:val="single" w:sz="4" w:space="0" w:color="auto"/>
              <w:bottom w:val="single" w:sz="4" w:space="0" w:color="auto"/>
              <w:right w:val="single" w:sz="4" w:space="0" w:color="auto"/>
            </w:tcBorders>
            <w:vAlign w:val="center"/>
          </w:tcPr>
          <w:p w14:paraId="6ED0EA31" w14:textId="77777777" w:rsidR="003F350C" w:rsidRPr="002345D7" w:rsidRDefault="003F350C" w:rsidP="003F350C">
            <w:pPr>
              <w:jc w:val="center"/>
            </w:pPr>
            <w:r>
              <w:t>7714605276</w:t>
            </w:r>
          </w:p>
        </w:tc>
        <w:tc>
          <w:tcPr>
            <w:tcW w:w="2829" w:type="dxa"/>
            <w:tcBorders>
              <w:top w:val="single" w:sz="4" w:space="0" w:color="auto"/>
              <w:left w:val="single" w:sz="4" w:space="0" w:color="auto"/>
              <w:bottom w:val="single" w:sz="4" w:space="0" w:color="auto"/>
              <w:right w:val="single" w:sz="4" w:space="0" w:color="auto"/>
            </w:tcBorders>
            <w:vAlign w:val="center"/>
          </w:tcPr>
          <w:p w14:paraId="5FB55F79" w14:textId="77777777" w:rsidR="003F350C" w:rsidRDefault="003F350C" w:rsidP="003F350C">
            <w:pPr>
              <w:jc w:val="center"/>
            </w:pPr>
            <w:r w:rsidRPr="00EC52BA">
              <w:t>подпункт 3 пункта 2 статьи 105.1 НК РФ</w:t>
            </w:r>
          </w:p>
        </w:tc>
      </w:tr>
      <w:tr w:rsidR="003F350C" w:rsidRPr="0022530F" w14:paraId="058095D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7C7E26AD"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0E9EA46D" w14:textId="77777777" w:rsidR="003F350C" w:rsidRPr="002D3CD5" w:rsidRDefault="003F350C" w:rsidP="003F350C">
            <w:pPr>
              <w:shd w:val="clear" w:color="auto" w:fill="FFFFFF"/>
              <w:jc w:val="center"/>
              <w:rPr>
                <w:b/>
                <w:i/>
                <w:sz w:val="18"/>
                <w:szCs w:val="18"/>
              </w:rPr>
            </w:pPr>
          </w:p>
          <w:p w14:paraId="77169A86" w14:textId="77777777" w:rsidR="003F350C" w:rsidRPr="002D3CD5" w:rsidRDefault="003F350C" w:rsidP="003F350C">
            <w:pPr>
              <w:shd w:val="clear" w:color="auto" w:fill="FFFFFF"/>
              <w:jc w:val="center"/>
              <w:rPr>
                <w:b/>
                <w:i/>
                <w:sz w:val="18"/>
                <w:szCs w:val="18"/>
              </w:rPr>
            </w:pPr>
            <w:r w:rsidRPr="002D3CD5">
              <w:rPr>
                <w:b/>
                <w:i/>
                <w:sz w:val="18"/>
                <w:szCs w:val="18"/>
              </w:rPr>
              <w:t>Общество с ограниченной ответственностью</w:t>
            </w:r>
          </w:p>
          <w:p w14:paraId="3932F7F9"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«Межрегиональный Земельный Регистр»</w:t>
            </w:r>
          </w:p>
        </w:tc>
        <w:tc>
          <w:tcPr>
            <w:tcW w:w="2410" w:type="dxa"/>
            <w:tcBorders>
              <w:top w:val="single" w:sz="4" w:space="0" w:color="auto"/>
              <w:left w:val="single" w:sz="4" w:space="0" w:color="auto"/>
              <w:bottom w:val="single" w:sz="4" w:space="0" w:color="auto"/>
              <w:right w:val="single" w:sz="4" w:space="0" w:color="auto"/>
            </w:tcBorders>
            <w:vAlign w:val="center"/>
          </w:tcPr>
          <w:p w14:paraId="735FD782" w14:textId="77777777" w:rsidR="003F350C" w:rsidRPr="002345D7" w:rsidRDefault="003F350C" w:rsidP="003F350C">
            <w:pPr>
              <w:jc w:val="center"/>
            </w:pPr>
            <w:r>
              <w:t>7722814675</w:t>
            </w:r>
          </w:p>
        </w:tc>
        <w:tc>
          <w:tcPr>
            <w:tcW w:w="2829" w:type="dxa"/>
            <w:tcBorders>
              <w:top w:val="single" w:sz="4" w:space="0" w:color="auto"/>
              <w:left w:val="single" w:sz="4" w:space="0" w:color="auto"/>
              <w:bottom w:val="single" w:sz="4" w:space="0" w:color="auto"/>
              <w:right w:val="single" w:sz="4" w:space="0" w:color="auto"/>
            </w:tcBorders>
            <w:vAlign w:val="center"/>
          </w:tcPr>
          <w:p w14:paraId="3EDB7E14" w14:textId="77777777" w:rsidR="003F350C" w:rsidRDefault="003F350C" w:rsidP="003F350C">
            <w:pPr>
              <w:jc w:val="center"/>
            </w:pPr>
            <w:r w:rsidRPr="00EC52BA">
              <w:t>подпункт 3 пункта 2 статьи 105.1 НК РФ</w:t>
            </w:r>
          </w:p>
        </w:tc>
      </w:tr>
      <w:tr w:rsidR="003F350C" w:rsidRPr="0022530F" w14:paraId="45A26EBB"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1003085"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6F521DA1" w14:textId="77777777" w:rsidR="003F350C" w:rsidRPr="002D3CD5" w:rsidRDefault="003F350C" w:rsidP="003F350C">
            <w:pPr>
              <w:shd w:val="clear" w:color="auto" w:fill="FFFFFF"/>
              <w:jc w:val="center"/>
              <w:rPr>
                <w:b/>
                <w:i/>
                <w:sz w:val="18"/>
                <w:szCs w:val="18"/>
              </w:rPr>
            </w:pPr>
          </w:p>
          <w:p w14:paraId="3C4795FC"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2D3CD5">
              <w:rPr>
                <w:b/>
                <w:i/>
                <w:sz w:val="18"/>
                <w:szCs w:val="18"/>
              </w:rPr>
              <w:t>Общество с ограниченной ответственностью «Энерго-Траст»</w:t>
            </w:r>
          </w:p>
        </w:tc>
        <w:tc>
          <w:tcPr>
            <w:tcW w:w="2410" w:type="dxa"/>
            <w:tcBorders>
              <w:top w:val="single" w:sz="4" w:space="0" w:color="auto"/>
              <w:left w:val="single" w:sz="4" w:space="0" w:color="auto"/>
              <w:bottom w:val="single" w:sz="4" w:space="0" w:color="auto"/>
              <w:right w:val="single" w:sz="4" w:space="0" w:color="auto"/>
            </w:tcBorders>
            <w:vAlign w:val="center"/>
          </w:tcPr>
          <w:p w14:paraId="2151BEFD" w14:textId="77777777" w:rsidR="003F350C" w:rsidRPr="002345D7" w:rsidRDefault="003F350C" w:rsidP="003F350C">
            <w:pPr>
              <w:jc w:val="center"/>
            </w:pPr>
            <w:r>
              <w:t>5001068480</w:t>
            </w:r>
          </w:p>
        </w:tc>
        <w:tc>
          <w:tcPr>
            <w:tcW w:w="2829" w:type="dxa"/>
            <w:tcBorders>
              <w:top w:val="single" w:sz="4" w:space="0" w:color="auto"/>
              <w:left w:val="single" w:sz="4" w:space="0" w:color="auto"/>
              <w:bottom w:val="single" w:sz="4" w:space="0" w:color="auto"/>
              <w:right w:val="single" w:sz="4" w:space="0" w:color="auto"/>
            </w:tcBorders>
            <w:vAlign w:val="center"/>
          </w:tcPr>
          <w:p w14:paraId="5818AC9A" w14:textId="77777777" w:rsidR="003F350C" w:rsidRDefault="003F350C" w:rsidP="003F350C">
            <w:pPr>
              <w:jc w:val="center"/>
            </w:pPr>
            <w:r w:rsidRPr="00EC52BA">
              <w:t>подпункт 3 пункта 2 статьи 105.1 НК РФ</w:t>
            </w:r>
          </w:p>
        </w:tc>
      </w:tr>
      <w:tr w:rsidR="003F350C" w:rsidRPr="0022530F" w14:paraId="4B693711"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37ECD29"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32914D7A" w14:textId="77777777" w:rsidR="003F350C" w:rsidRPr="002F5F06" w:rsidRDefault="003F350C" w:rsidP="003F350C">
            <w:pPr>
              <w:shd w:val="clear" w:color="auto" w:fill="FFFFFF"/>
              <w:jc w:val="center"/>
              <w:rPr>
                <w:b/>
                <w:i/>
                <w:sz w:val="18"/>
                <w:szCs w:val="18"/>
              </w:rPr>
            </w:pPr>
          </w:p>
          <w:p w14:paraId="0B5601E9"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F568C6">
              <w:rPr>
                <w:b/>
                <w:i/>
                <w:sz w:val="18"/>
                <w:szCs w:val="18"/>
              </w:rPr>
              <w:t>Общество с ограниченной ответственностью «Молния»</w:t>
            </w:r>
          </w:p>
        </w:tc>
        <w:tc>
          <w:tcPr>
            <w:tcW w:w="2410" w:type="dxa"/>
            <w:tcBorders>
              <w:top w:val="single" w:sz="4" w:space="0" w:color="auto"/>
              <w:left w:val="single" w:sz="4" w:space="0" w:color="auto"/>
              <w:bottom w:val="single" w:sz="4" w:space="0" w:color="auto"/>
              <w:right w:val="single" w:sz="4" w:space="0" w:color="auto"/>
            </w:tcBorders>
            <w:vAlign w:val="center"/>
          </w:tcPr>
          <w:p w14:paraId="7D941125" w14:textId="77777777" w:rsidR="003F350C" w:rsidRPr="002345D7" w:rsidRDefault="003F350C" w:rsidP="003F350C">
            <w:pPr>
              <w:jc w:val="center"/>
            </w:pPr>
            <w:r>
              <w:t>7724947737</w:t>
            </w:r>
          </w:p>
        </w:tc>
        <w:tc>
          <w:tcPr>
            <w:tcW w:w="2829" w:type="dxa"/>
            <w:tcBorders>
              <w:top w:val="single" w:sz="4" w:space="0" w:color="auto"/>
              <w:left w:val="single" w:sz="4" w:space="0" w:color="auto"/>
              <w:bottom w:val="single" w:sz="4" w:space="0" w:color="auto"/>
              <w:right w:val="single" w:sz="4" w:space="0" w:color="auto"/>
            </w:tcBorders>
            <w:vAlign w:val="center"/>
          </w:tcPr>
          <w:p w14:paraId="3462BFEA" w14:textId="77777777" w:rsidR="003F350C" w:rsidRDefault="003F350C" w:rsidP="003F350C">
            <w:pPr>
              <w:jc w:val="center"/>
            </w:pPr>
            <w:r w:rsidRPr="00EC52BA">
              <w:t>подпункт 3 пункта 2 статьи 105.1 НК РФ</w:t>
            </w:r>
          </w:p>
        </w:tc>
      </w:tr>
      <w:tr w:rsidR="003F350C" w:rsidRPr="0022530F" w14:paraId="4D77A35A"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1E7276D2"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845227E" w14:textId="77777777" w:rsidR="003F350C" w:rsidRPr="001746DF" w:rsidRDefault="003F350C" w:rsidP="003F350C">
            <w:pPr>
              <w:shd w:val="clear" w:color="auto" w:fill="FFFFFF"/>
              <w:jc w:val="center"/>
              <w:rPr>
                <w:b/>
                <w:i/>
                <w:sz w:val="18"/>
                <w:szCs w:val="18"/>
              </w:rPr>
            </w:pPr>
          </w:p>
          <w:p w14:paraId="7F490B32"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1746DF">
              <w:rPr>
                <w:b/>
                <w:i/>
                <w:sz w:val="18"/>
                <w:szCs w:val="18"/>
              </w:rPr>
              <w:t>Акционерное общество «КонструктивИнвест»</w:t>
            </w:r>
          </w:p>
        </w:tc>
        <w:tc>
          <w:tcPr>
            <w:tcW w:w="2410" w:type="dxa"/>
            <w:tcBorders>
              <w:top w:val="single" w:sz="4" w:space="0" w:color="auto"/>
              <w:left w:val="single" w:sz="4" w:space="0" w:color="auto"/>
              <w:bottom w:val="single" w:sz="4" w:space="0" w:color="auto"/>
              <w:right w:val="single" w:sz="4" w:space="0" w:color="auto"/>
            </w:tcBorders>
            <w:vAlign w:val="center"/>
          </w:tcPr>
          <w:p w14:paraId="303F6BAF" w14:textId="77777777" w:rsidR="003F350C" w:rsidRPr="002345D7" w:rsidRDefault="003F350C" w:rsidP="003F350C">
            <w:pPr>
              <w:jc w:val="center"/>
            </w:pPr>
            <w:r>
              <w:t>7722621313</w:t>
            </w:r>
          </w:p>
        </w:tc>
        <w:tc>
          <w:tcPr>
            <w:tcW w:w="2829" w:type="dxa"/>
            <w:tcBorders>
              <w:top w:val="single" w:sz="4" w:space="0" w:color="auto"/>
              <w:left w:val="single" w:sz="4" w:space="0" w:color="auto"/>
              <w:bottom w:val="single" w:sz="4" w:space="0" w:color="auto"/>
              <w:right w:val="single" w:sz="4" w:space="0" w:color="auto"/>
            </w:tcBorders>
            <w:vAlign w:val="center"/>
          </w:tcPr>
          <w:p w14:paraId="0C12EF6B" w14:textId="77777777" w:rsidR="003F350C" w:rsidRDefault="003F350C" w:rsidP="003F350C">
            <w:pPr>
              <w:jc w:val="center"/>
            </w:pPr>
            <w:r w:rsidRPr="00EC52BA">
              <w:t>подпункт 3 пункта 2 статьи 105.1 НК РФ</w:t>
            </w:r>
          </w:p>
        </w:tc>
      </w:tr>
      <w:tr w:rsidR="003F350C" w:rsidRPr="0022530F" w14:paraId="634ABD9C"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01C2987A"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1603F90" w14:textId="77777777" w:rsidR="003F350C" w:rsidRPr="001746DF" w:rsidRDefault="003F350C" w:rsidP="003F350C">
            <w:pPr>
              <w:shd w:val="clear" w:color="auto" w:fill="FFFFFF"/>
              <w:jc w:val="center"/>
              <w:rPr>
                <w:b/>
                <w:i/>
                <w:sz w:val="18"/>
                <w:szCs w:val="18"/>
              </w:rPr>
            </w:pPr>
          </w:p>
          <w:p w14:paraId="0473367C"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1746DF">
              <w:rPr>
                <w:b/>
                <w:i/>
                <w:sz w:val="18"/>
                <w:szCs w:val="18"/>
              </w:rPr>
              <w:t>Акционерное общество «Развитие рельсового скоростного пассажирского транспорта»</w:t>
            </w:r>
          </w:p>
        </w:tc>
        <w:tc>
          <w:tcPr>
            <w:tcW w:w="2410" w:type="dxa"/>
            <w:tcBorders>
              <w:top w:val="single" w:sz="4" w:space="0" w:color="auto"/>
              <w:left w:val="single" w:sz="4" w:space="0" w:color="auto"/>
              <w:bottom w:val="single" w:sz="4" w:space="0" w:color="auto"/>
              <w:right w:val="single" w:sz="4" w:space="0" w:color="auto"/>
            </w:tcBorders>
            <w:vAlign w:val="center"/>
          </w:tcPr>
          <w:p w14:paraId="52FDDBE2" w14:textId="77777777" w:rsidR="003F350C" w:rsidRPr="002345D7" w:rsidRDefault="003F350C" w:rsidP="003F350C">
            <w:pPr>
              <w:jc w:val="center"/>
            </w:pPr>
            <w:r>
              <w:t>7729786709</w:t>
            </w:r>
          </w:p>
        </w:tc>
        <w:tc>
          <w:tcPr>
            <w:tcW w:w="2829" w:type="dxa"/>
            <w:tcBorders>
              <w:top w:val="single" w:sz="4" w:space="0" w:color="auto"/>
              <w:left w:val="single" w:sz="4" w:space="0" w:color="auto"/>
              <w:bottom w:val="single" w:sz="4" w:space="0" w:color="auto"/>
              <w:right w:val="single" w:sz="4" w:space="0" w:color="auto"/>
            </w:tcBorders>
            <w:vAlign w:val="center"/>
          </w:tcPr>
          <w:p w14:paraId="6FE946B7" w14:textId="77777777" w:rsidR="003F350C" w:rsidRDefault="003F350C" w:rsidP="003F350C">
            <w:pPr>
              <w:jc w:val="center"/>
            </w:pPr>
            <w:r w:rsidRPr="00EC52BA">
              <w:t>подпункт 3 пункта 2 статьи 105.1 НК РФ</w:t>
            </w:r>
          </w:p>
        </w:tc>
      </w:tr>
      <w:tr w:rsidR="003F350C" w:rsidRPr="0022530F" w14:paraId="6BF50433"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4558EF80"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7FE8D591" w14:textId="77777777" w:rsidR="003F350C" w:rsidRPr="001746DF" w:rsidRDefault="003F350C" w:rsidP="003F350C">
            <w:pPr>
              <w:shd w:val="clear" w:color="auto" w:fill="FFFFFF"/>
              <w:jc w:val="center"/>
              <w:rPr>
                <w:b/>
                <w:i/>
                <w:sz w:val="18"/>
                <w:szCs w:val="18"/>
              </w:rPr>
            </w:pPr>
          </w:p>
          <w:p w14:paraId="2256143D"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1746DF">
              <w:rPr>
                <w:b/>
                <w:i/>
                <w:sz w:val="18"/>
                <w:szCs w:val="18"/>
              </w:rPr>
              <w:t>Общество с ограниченной ответственностью «ОптималСтрой»</w:t>
            </w:r>
          </w:p>
        </w:tc>
        <w:tc>
          <w:tcPr>
            <w:tcW w:w="2410" w:type="dxa"/>
            <w:tcBorders>
              <w:top w:val="single" w:sz="4" w:space="0" w:color="auto"/>
              <w:left w:val="single" w:sz="4" w:space="0" w:color="auto"/>
              <w:bottom w:val="single" w:sz="4" w:space="0" w:color="auto"/>
              <w:right w:val="single" w:sz="4" w:space="0" w:color="auto"/>
            </w:tcBorders>
            <w:vAlign w:val="center"/>
          </w:tcPr>
          <w:p w14:paraId="5B5325AD" w14:textId="77777777" w:rsidR="003F350C" w:rsidRPr="002345D7" w:rsidRDefault="003F350C" w:rsidP="003F350C">
            <w:pPr>
              <w:jc w:val="center"/>
            </w:pPr>
            <w:r>
              <w:t>7722336193</w:t>
            </w:r>
          </w:p>
        </w:tc>
        <w:tc>
          <w:tcPr>
            <w:tcW w:w="2829" w:type="dxa"/>
            <w:tcBorders>
              <w:top w:val="single" w:sz="4" w:space="0" w:color="auto"/>
              <w:left w:val="single" w:sz="4" w:space="0" w:color="auto"/>
              <w:bottom w:val="single" w:sz="4" w:space="0" w:color="auto"/>
              <w:right w:val="single" w:sz="4" w:space="0" w:color="auto"/>
            </w:tcBorders>
            <w:vAlign w:val="center"/>
          </w:tcPr>
          <w:p w14:paraId="1FD93C8F" w14:textId="77777777" w:rsidR="003F350C" w:rsidRDefault="003F350C" w:rsidP="003F350C">
            <w:pPr>
              <w:jc w:val="center"/>
            </w:pPr>
            <w:r w:rsidRPr="00EC52BA">
              <w:t>подпункт 3 пункта 2 статьи 105.1 НК РФ</w:t>
            </w:r>
          </w:p>
        </w:tc>
      </w:tr>
      <w:tr w:rsidR="003F350C" w:rsidRPr="0022530F" w14:paraId="232DBC97"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1AF18F5"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255D2F5F" w14:textId="77777777" w:rsidR="003F350C" w:rsidRPr="001746DF" w:rsidRDefault="003F350C" w:rsidP="003F350C">
            <w:pPr>
              <w:shd w:val="clear" w:color="auto" w:fill="FFFFFF"/>
              <w:jc w:val="center"/>
              <w:rPr>
                <w:b/>
                <w:i/>
                <w:sz w:val="18"/>
                <w:szCs w:val="18"/>
              </w:rPr>
            </w:pPr>
          </w:p>
          <w:p w14:paraId="02EF041E"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1746DF">
              <w:rPr>
                <w:b/>
                <w:i/>
                <w:sz w:val="18"/>
                <w:szCs w:val="18"/>
              </w:rPr>
              <w:t>Общество с ограниченной ответственностью «НИКП»</w:t>
            </w:r>
          </w:p>
        </w:tc>
        <w:tc>
          <w:tcPr>
            <w:tcW w:w="2410" w:type="dxa"/>
            <w:tcBorders>
              <w:top w:val="single" w:sz="4" w:space="0" w:color="auto"/>
              <w:left w:val="single" w:sz="4" w:space="0" w:color="auto"/>
              <w:bottom w:val="single" w:sz="4" w:space="0" w:color="auto"/>
              <w:right w:val="single" w:sz="4" w:space="0" w:color="auto"/>
            </w:tcBorders>
            <w:vAlign w:val="center"/>
          </w:tcPr>
          <w:p w14:paraId="267D93A5" w14:textId="77777777" w:rsidR="003F350C" w:rsidRPr="002345D7" w:rsidRDefault="003F350C" w:rsidP="003F350C">
            <w:pPr>
              <w:jc w:val="center"/>
            </w:pPr>
            <w:r>
              <w:t>5032192199</w:t>
            </w:r>
          </w:p>
        </w:tc>
        <w:tc>
          <w:tcPr>
            <w:tcW w:w="2829" w:type="dxa"/>
            <w:tcBorders>
              <w:top w:val="single" w:sz="4" w:space="0" w:color="auto"/>
              <w:left w:val="single" w:sz="4" w:space="0" w:color="auto"/>
              <w:bottom w:val="single" w:sz="4" w:space="0" w:color="auto"/>
              <w:right w:val="single" w:sz="4" w:space="0" w:color="auto"/>
            </w:tcBorders>
            <w:vAlign w:val="center"/>
          </w:tcPr>
          <w:p w14:paraId="3A95E2E2" w14:textId="77777777" w:rsidR="003F350C" w:rsidRDefault="003F350C" w:rsidP="003F350C">
            <w:pPr>
              <w:jc w:val="center"/>
            </w:pPr>
            <w:r w:rsidRPr="00EC52BA">
              <w:t>подпункт 3 пункта 2 статьи 105.1 НК РФ</w:t>
            </w:r>
          </w:p>
        </w:tc>
      </w:tr>
      <w:tr w:rsidR="003F350C" w:rsidRPr="0022530F" w14:paraId="6E012C80"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CA8A115"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C386D42" w14:textId="77777777" w:rsidR="003F350C" w:rsidRPr="001746DF" w:rsidRDefault="003F350C" w:rsidP="003F350C">
            <w:pPr>
              <w:shd w:val="clear" w:color="auto" w:fill="FFFFFF"/>
              <w:jc w:val="center"/>
              <w:rPr>
                <w:b/>
                <w:i/>
                <w:sz w:val="18"/>
                <w:szCs w:val="18"/>
              </w:rPr>
            </w:pPr>
          </w:p>
          <w:p w14:paraId="7BC45384"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1746DF">
              <w:rPr>
                <w:b/>
                <w:i/>
                <w:sz w:val="18"/>
                <w:szCs w:val="18"/>
              </w:rPr>
              <w:t>Общество с ограниченной ответственностью «Верус»</w:t>
            </w:r>
          </w:p>
        </w:tc>
        <w:tc>
          <w:tcPr>
            <w:tcW w:w="2410" w:type="dxa"/>
            <w:tcBorders>
              <w:top w:val="single" w:sz="4" w:space="0" w:color="auto"/>
              <w:left w:val="single" w:sz="4" w:space="0" w:color="auto"/>
              <w:bottom w:val="single" w:sz="4" w:space="0" w:color="auto"/>
              <w:right w:val="single" w:sz="4" w:space="0" w:color="auto"/>
            </w:tcBorders>
            <w:vAlign w:val="center"/>
          </w:tcPr>
          <w:p w14:paraId="35C4E74A" w14:textId="77777777" w:rsidR="003F350C" w:rsidRPr="002345D7" w:rsidRDefault="003F350C" w:rsidP="003F350C">
            <w:pPr>
              <w:jc w:val="center"/>
            </w:pPr>
            <w:r>
              <w:t>5024151897</w:t>
            </w:r>
          </w:p>
        </w:tc>
        <w:tc>
          <w:tcPr>
            <w:tcW w:w="2829" w:type="dxa"/>
            <w:tcBorders>
              <w:top w:val="single" w:sz="4" w:space="0" w:color="auto"/>
              <w:left w:val="single" w:sz="4" w:space="0" w:color="auto"/>
              <w:bottom w:val="single" w:sz="4" w:space="0" w:color="auto"/>
              <w:right w:val="single" w:sz="4" w:space="0" w:color="auto"/>
            </w:tcBorders>
            <w:vAlign w:val="center"/>
          </w:tcPr>
          <w:p w14:paraId="5DE9D0EE" w14:textId="77777777" w:rsidR="003F350C" w:rsidRDefault="003F350C" w:rsidP="003F350C">
            <w:pPr>
              <w:jc w:val="center"/>
            </w:pPr>
            <w:r w:rsidRPr="00EC52BA">
              <w:t>подпункт 3 пункта 2 статьи 105.1 НК РФ</w:t>
            </w:r>
          </w:p>
        </w:tc>
      </w:tr>
      <w:tr w:rsidR="003F350C" w:rsidRPr="0022530F" w14:paraId="043CDD07"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3E1515DF"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49F4F117" w14:textId="77777777" w:rsidR="003F350C" w:rsidRPr="00FE3641" w:rsidRDefault="003F350C" w:rsidP="003F350C">
            <w:pPr>
              <w:shd w:val="clear" w:color="auto" w:fill="FFFFFF"/>
              <w:jc w:val="center"/>
              <w:rPr>
                <w:b/>
                <w:i/>
                <w:sz w:val="18"/>
                <w:szCs w:val="18"/>
              </w:rPr>
            </w:pPr>
          </w:p>
          <w:p w14:paraId="54D1DA78" w14:textId="77777777" w:rsidR="003F350C" w:rsidRPr="00FE3641" w:rsidRDefault="003F350C" w:rsidP="003F350C">
            <w:pPr>
              <w:pStyle w:val="TableParagraph"/>
              <w:shd w:val="clear" w:color="auto" w:fill="FFFFFF"/>
              <w:kinsoku w:val="0"/>
              <w:overflowPunct w:val="0"/>
              <w:spacing w:before="7"/>
              <w:jc w:val="center"/>
              <w:rPr>
                <w:b/>
                <w:i/>
                <w:sz w:val="18"/>
                <w:szCs w:val="18"/>
              </w:rPr>
            </w:pPr>
            <w:r w:rsidRPr="00FE3641">
              <w:rPr>
                <w:b/>
                <w:i/>
                <w:sz w:val="18"/>
                <w:szCs w:val="18"/>
              </w:rPr>
              <w:t>Общество с ограниченной ответственностью «ПИК-Стекло»</w:t>
            </w:r>
          </w:p>
        </w:tc>
        <w:tc>
          <w:tcPr>
            <w:tcW w:w="2410" w:type="dxa"/>
            <w:tcBorders>
              <w:top w:val="single" w:sz="4" w:space="0" w:color="auto"/>
              <w:left w:val="single" w:sz="4" w:space="0" w:color="auto"/>
              <w:bottom w:val="single" w:sz="4" w:space="0" w:color="auto"/>
              <w:right w:val="single" w:sz="4" w:space="0" w:color="auto"/>
            </w:tcBorders>
            <w:vAlign w:val="center"/>
          </w:tcPr>
          <w:p w14:paraId="11B702A4" w14:textId="77777777" w:rsidR="003F350C" w:rsidRPr="00FE3641" w:rsidRDefault="003F350C" w:rsidP="003F350C">
            <w:pPr>
              <w:jc w:val="center"/>
            </w:pPr>
            <w:r w:rsidRPr="00FE3641">
              <w:t>9729152336</w:t>
            </w:r>
          </w:p>
        </w:tc>
        <w:tc>
          <w:tcPr>
            <w:tcW w:w="2829" w:type="dxa"/>
            <w:tcBorders>
              <w:top w:val="single" w:sz="4" w:space="0" w:color="auto"/>
              <w:left w:val="single" w:sz="4" w:space="0" w:color="auto"/>
              <w:bottom w:val="single" w:sz="4" w:space="0" w:color="auto"/>
              <w:right w:val="single" w:sz="4" w:space="0" w:color="auto"/>
            </w:tcBorders>
            <w:vAlign w:val="center"/>
          </w:tcPr>
          <w:p w14:paraId="34ED0746" w14:textId="77777777" w:rsidR="003F350C" w:rsidRPr="00FE3641" w:rsidRDefault="003F350C" w:rsidP="003F350C">
            <w:pPr>
              <w:jc w:val="center"/>
            </w:pPr>
            <w:r w:rsidRPr="00FE3641">
              <w:t>подпункт 3 пункта 2 статьи 105.1 НК РФ</w:t>
            </w:r>
          </w:p>
        </w:tc>
      </w:tr>
      <w:tr w:rsidR="003F350C" w:rsidRPr="0022530F" w14:paraId="6FC9A62B"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DF80BCB"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1FE931B5" w14:textId="77777777" w:rsidR="003F350C" w:rsidRPr="000C75FB" w:rsidRDefault="003F350C" w:rsidP="003F350C">
            <w:pPr>
              <w:pStyle w:val="TableParagraph"/>
              <w:shd w:val="clear" w:color="auto" w:fill="FFFFFF"/>
              <w:kinsoku w:val="0"/>
              <w:overflowPunct w:val="0"/>
              <w:spacing w:before="7"/>
              <w:jc w:val="center"/>
              <w:rPr>
                <w:b/>
                <w:i/>
                <w:sz w:val="18"/>
                <w:szCs w:val="18"/>
              </w:rPr>
            </w:pPr>
          </w:p>
          <w:p w14:paraId="5024A0C1" w14:textId="77777777" w:rsidR="003F350C" w:rsidRPr="00BA7B84" w:rsidRDefault="003F350C" w:rsidP="003F350C">
            <w:pPr>
              <w:pStyle w:val="TableParagraph"/>
              <w:shd w:val="clear" w:color="auto" w:fill="FFFFFF"/>
              <w:kinsoku w:val="0"/>
              <w:overflowPunct w:val="0"/>
              <w:spacing w:before="7"/>
              <w:jc w:val="center"/>
              <w:rPr>
                <w:b/>
                <w:i/>
                <w:sz w:val="18"/>
                <w:szCs w:val="18"/>
              </w:rPr>
            </w:pPr>
            <w:r>
              <w:rPr>
                <w:b/>
                <w:i/>
                <w:sz w:val="18"/>
                <w:szCs w:val="18"/>
              </w:rPr>
              <w:t>Общество с ограниченной ответственностью «Можайские карьеры»</w:t>
            </w:r>
          </w:p>
        </w:tc>
        <w:tc>
          <w:tcPr>
            <w:tcW w:w="2410" w:type="dxa"/>
            <w:tcBorders>
              <w:top w:val="single" w:sz="4" w:space="0" w:color="auto"/>
              <w:left w:val="single" w:sz="4" w:space="0" w:color="auto"/>
              <w:bottom w:val="single" w:sz="4" w:space="0" w:color="auto"/>
              <w:right w:val="single" w:sz="4" w:space="0" w:color="auto"/>
            </w:tcBorders>
            <w:vAlign w:val="center"/>
          </w:tcPr>
          <w:p w14:paraId="2837E834" w14:textId="77777777" w:rsidR="003F350C" w:rsidRPr="002345D7" w:rsidRDefault="003F350C" w:rsidP="003F350C">
            <w:pPr>
              <w:jc w:val="center"/>
            </w:pPr>
            <w:r>
              <w:t>5028032851</w:t>
            </w:r>
          </w:p>
        </w:tc>
        <w:tc>
          <w:tcPr>
            <w:tcW w:w="2829" w:type="dxa"/>
            <w:tcBorders>
              <w:top w:val="single" w:sz="4" w:space="0" w:color="auto"/>
              <w:left w:val="single" w:sz="4" w:space="0" w:color="auto"/>
              <w:bottom w:val="single" w:sz="4" w:space="0" w:color="auto"/>
              <w:right w:val="single" w:sz="4" w:space="0" w:color="auto"/>
            </w:tcBorders>
            <w:vAlign w:val="center"/>
          </w:tcPr>
          <w:p w14:paraId="03D3CF70" w14:textId="77777777" w:rsidR="003F350C" w:rsidRDefault="003F350C" w:rsidP="003F350C">
            <w:pPr>
              <w:jc w:val="center"/>
            </w:pPr>
            <w:r w:rsidRPr="00EC52BA">
              <w:t>подпункт 3 пункта 2 статьи 105.1 НК РФ</w:t>
            </w:r>
          </w:p>
        </w:tc>
      </w:tr>
      <w:tr w:rsidR="003F350C" w:rsidRPr="0022530F" w14:paraId="4930DF8D" w14:textId="77777777" w:rsidTr="003F350C">
        <w:trPr>
          <w:trHeight w:val="1061"/>
        </w:trPr>
        <w:tc>
          <w:tcPr>
            <w:tcW w:w="1022" w:type="dxa"/>
            <w:tcBorders>
              <w:top w:val="single" w:sz="4" w:space="0" w:color="auto"/>
              <w:left w:val="single" w:sz="4" w:space="0" w:color="auto"/>
              <w:bottom w:val="single" w:sz="4" w:space="0" w:color="auto"/>
              <w:right w:val="single" w:sz="4" w:space="0" w:color="auto"/>
            </w:tcBorders>
            <w:vAlign w:val="center"/>
          </w:tcPr>
          <w:p w14:paraId="25F8BF73" w14:textId="77777777" w:rsidR="003F350C" w:rsidRDefault="003F350C" w:rsidP="00AD5DA5">
            <w:pPr>
              <w:pStyle w:val="afc"/>
              <w:numPr>
                <w:ilvl w:val="0"/>
                <w:numId w:val="46"/>
              </w:numPr>
              <w:jc w:val="center"/>
            </w:pPr>
          </w:p>
        </w:tc>
        <w:tc>
          <w:tcPr>
            <w:tcW w:w="3685" w:type="dxa"/>
            <w:tcBorders>
              <w:top w:val="single" w:sz="4" w:space="0" w:color="auto"/>
              <w:left w:val="single" w:sz="4" w:space="0" w:color="auto"/>
              <w:bottom w:val="single" w:sz="4" w:space="0" w:color="auto"/>
              <w:right w:val="single" w:sz="4" w:space="0" w:color="auto"/>
            </w:tcBorders>
          </w:tcPr>
          <w:p w14:paraId="52D5741F" w14:textId="77777777" w:rsidR="003F350C" w:rsidRPr="0096376C" w:rsidRDefault="003F350C" w:rsidP="003F350C">
            <w:pPr>
              <w:jc w:val="center"/>
              <w:rPr>
                <w:b/>
                <w:i/>
                <w:sz w:val="18"/>
                <w:szCs w:val="18"/>
              </w:rPr>
            </w:pPr>
          </w:p>
          <w:p w14:paraId="61D49ED4" w14:textId="77777777" w:rsidR="003F350C" w:rsidRPr="00BA7B84" w:rsidRDefault="003F350C" w:rsidP="003F350C">
            <w:pPr>
              <w:pStyle w:val="TableParagraph"/>
              <w:shd w:val="clear" w:color="auto" w:fill="FFFFFF"/>
              <w:kinsoku w:val="0"/>
              <w:overflowPunct w:val="0"/>
              <w:spacing w:before="7"/>
              <w:jc w:val="center"/>
              <w:rPr>
                <w:b/>
                <w:i/>
                <w:sz w:val="18"/>
                <w:szCs w:val="18"/>
              </w:rPr>
            </w:pPr>
            <w:r w:rsidRPr="00BF427F">
              <w:rPr>
                <w:b/>
                <w:i/>
                <w:sz w:val="18"/>
                <w:szCs w:val="18"/>
                <w:lang w:val="en-US"/>
              </w:rPr>
              <w:t>Закрытое акционерное общество «Лаут»</w:t>
            </w:r>
          </w:p>
        </w:tc>
        <w:tc>
          <w:tcPr>
            <w:tcW w:w="2410" w:type="dxa"/>
            <w:tcBorders>
              <w:top w:val="single" w:sz="4" w:space="0" w:color="auto"/>
              <w:left w:val="single" w:sz="4" w:space="0" w:color="auto"/>
              <w:bottom w:val="single" w:sz="4" w:space="0" w:color="auto"/>
              <w:right w:val="single" w:sz="4" w:space="0" w:color="auto"/>
            </w:tcBorders>
            <w:vAlign w:val="center"/>
          </w:tcPr>
          <w:p w14:paraId="34DE157D" w14:textId="77777777" w:rsidR="003F350C" w:rsidRPr="002345D7" w:rsidRDefault="003F350C" w:rsidP="003F350C">
            <w:pPr>
              <w:jc w:val="center"/>
            </w:pPr>
            <w:r>
              <w:t>7704791224</w:t>
            </w:r>
          </w:p>
        </w:tc>
        <w:tc>
          <w:tcPr>
            <w:tcW w:w="2829" w:type="dxa"/>
            <w:tcBorders>
              <w:top w:val="single" w:sz="4" w:space="0" w:color="auto"/>
              <w:left w:val="single" w:sz="4" w:space="0" w:color="auto"/>
              <w:bottom w:val="single" w:sz="4" w:space="0" w:color="auto"/>
              <w:right w:val="single" w:sz="4" w:space="0" w:color="auto"/>
            </w:tcBorders>
            <w:vAlign w:val="center"/>
          </w:tcPr>
          <w:p w14:paraId="46EB3A85" w14:textId="77777777" w:rsidR="003F350C" w:rsidRDefault="003F350C" w:rsidP="003F350C">
            <w:pPr>
              <w:jc w:val="center"/>
            </w:pPr>
            <w:r w:rsidRPr="00EC52BA">
              <w:t>подпункт 3 пункта 2 статьи 105.1 НК РФ</w:t>
            </w:r>
          </w:p>
        </w:tc>
      </w:tr>
    </w:tbl>
    <w:p w14:paraId="554BF1FB" w14:textId="77777777" w:rsidR="00FD1580" w:rsidRDefault="00FD1580" w:rsidP="001D36F9">
      <w:pPr>
        <w:jc w:val="center"/>
      </w:pPr>
    </w:p>
    <w:p w14:paraId="50305643" w14:textId="77777777" w:rsidR="007E4952" w:rsidRDefault="007E4952" w:rsidP="003F350C">
      <w:pPr>
        <w:pStyle w:val="10"/>
        <w:jc w:val="right"/>
        <w:rPr>
          <w:rFonts w:ascii="Georgia" w:hAnsi="Georgia"/>
          <w:i/>
          <w:sz w:val="28"/>
        </w:rPr>
      </w:pPr>
      <w:r>
        <w:rPr>
          <w:rFonts w:ascii="Georgia" w:hAnsi="Georgia"/>
          <w:i/>
          <w:sz w:val="28"/>
        </w:rPr>
        <w:br w:type="page"/>
      </w:r>
    </w:p>
    <w:p w14:paraId="6597629E" w14:textId="0D31F27D" w:rsidR="00451888" w:rsidRPr="003F350C" w:rsidRDefault="00451888" w:rsidP="003F350C">
      <w:pPr>
        <w:pStyle w:val="10"/>
        <w:jc w:val="right"/>
        <w:rPr>
          <w:rFonts w:ascii="Georgia" w:hAnsi="Georgia"/>
          <w:i/>
          <w:sz w:val="28"/>
        </w:rPr>
      </w:pPr>
      <w:bookmarkStart w:id="213" w:name="_Toc533760918"/>
      <w:r w:rsidRPr="003F350C">
        <w:rPr>
          <w:rFonts w:ascii="Georgia" w:hAnsi="Georgia"/>
          <w:i/>
          <w:sz w:val="28"/>
        </w:rPr>
        <w:lastRenderedPageBreak/>
        <w:t>Приложение № 2</w:t>
      </w:r>
      <w:r w:rsidR="003F350C" w:rsidRPr="003F350C">
        <w:rPr>
          <w:rFonts w:ascii="Georgia" w:hAnsi="Georgia"/>
          <w:i/>
          <w:sz w:val="28"/>
        </w:rPr>
        <w:t xml:space="preserve"> </w:t>
      </w:r>
      <w:r w:rsidRPr="003F350C">
        <w:rPr>
          <w:rFonts w:ascii="Georgia" w:hAnsi="Georgia"/>
          <w:i/>
          <w:sz w:val="28"/>
        </w:rPr>
        <w:t xml:space="preserve">к Положению о закупке товаров, работ, услуг для </w:t>
      </w:r>
      <w:r w:rsidR="003F350C" w:rsidRPr="003F350C">
        <w:rPr>
          <w:rFonts w:ascii="Georgia" w:hAnsi="Georgia"/>
          <w:i/>
          <w:sz w:val="28"/>
        </w:rPr>
        <w:t>н</w:t>
      </w:r>
      <w:r w:rsidRPr="003F350C">
        <w:rPr>
          <w:rFonts w:ascii="Georgia" w:hAnsi="Georgia"/>
          <w:i/>
          <w:sz w:val="28"/>
        </w:rPr>
        <w:t>ужд</w:t>
      </w:r>
      <w:r w:rsidR="003F350C" w:rsidRPr="003F350C">
        <w:rPr>
          <w:rFonts w:ascii="Georgia" w:hAnsi="Georgia"/>
          <w:i/>
          <w:sz w:val="28"/>
        </w:rPr>
        <w:t xml:space="preserve"> </w:t>
      </w:r>
      <w:r w:rsidRPr="003F350C">
        <w:rPr>
          <w:rFonts w:ascii="Georgia" w:hAnsi="Georgia"/>
          <w:i/>
          <w:sz w:val="28"/>
        </w:rPr>
        <w:t>А</w:t>
      </w:r>
      <w:r w:rsidR="005E0B30" w:rsidRPr="003F350C">
        <w:rPr>
          <w:rFonts w:ascii="Georgia" w:hAnsi="Georgia"/>
          <w:i/>
          <w:sz w:val="28"/>
        </w:rPr>
        <w:t>О</w:t>
      </w:r>
      <w:r w:rsidRPr="003F350C">
        <w:rPr>
          <w:rFonts w:ascii="Georgia" w:hAnsi="Georgia"/>
          <w:i/>
          <w:sz w:val="28"/>
        </w:rPr>
        <w:t xml:space="preserve"> «МСК</w:t>
      </w:r>
      <w:r w:rsidR="005E0B30" w:rsidRPr="003F350C">
        <w:rPr>
          <w:rFonts w:ascii="Georgia" w:hAnsi="Georgia"/>
          <w:i/>
          <w:sz w:val="28"/>
        </w:rPr>
        <w:t xml:space="preserve"> </w:t>
      </w:r>
      <w:r w:rsidRPr="003F350C">
        <w:rPr>
          <w:rFonts w:ascii="Georgia" w:hAnsi="Georgia"/>
          <w:i/>
          <w:sz w:val="28"/>
        </w:rPr>
        <w:t>Энерго»</w:t>
      </w:r>
      <w:bookmarkEnd w:id="213"/>
    </w:p>
    <w:p w14:paraId="7BAF25F4" w14:textId="77777777" w:rsidR="00451888" w:rsidRDefault="00451888" w:rsidP="00BE08D2">
      <w:pPr>
        <w:ind w:firstLine="540"/>
        <w:jc w:val="both"/>
      </w:pPr>
    </w:p>
    <w:p w14:paraId="09500AB0" w14:textId="23F8A3EE" w:rsidR="00451888" w:rsidRDefault="00451888" w:rsidP="0022530F">
      <w:pPr>
        <w:ind w:firstLine="540"/>
        <w:jc w:val="center"/>
      </w:pPr>
      <w:r w:rsidRPr="004C1728">
        <w:t>Перечень</w:t>
      </w:r>
      <w:r>
        <w:t xml:space="preserve"> и требования к</w:t>
      </w:r>
      <w:r w:rsidRPr="0022530F">
        <w:t xml:space="preserve"> </w:t>
      </w:r>
      <w:r>
        <w:t>документам, необходимых</w:t>
      </w:r>
      <w:r w:rsidRPr="004C1728">
        <w:t xml:space="preserve"> </w:t>
      </w:r>
      <w:r>
        <w:t>в качестве приложения к заявке на проведение аккредитации в целях заключения договора с</w:t>
      </w:r>
      <w:r w:rsidRPr="004C1728">
        <w:t xml:space="preserve"> А</w:t>
      </w:r>
      <w:r w:rsidR="005E0B30">
        <w:t>О</w:t>
      </w:r>
      <w:r w:rsidRPr="004C1728">
        <w:t xml:space="preserve"> «</w:t>
      </w:r>
      <w:r>
        <w:t>МСК</w:t>
      </w:r>
      <w:r w:rsidR="005E0B30">
        <w:t xml:space="preserve"> </w:t>
      </w:r>
      <w:r>
        <w:t>Энерго</w:t>
      </w:r>
      <w:r w:rsidRPr="004C1728">
        <w:t xml:space="preserve">» </w:t>
      </w:r>
    </w:p>
    <w:p w14:paraId="55065FEF" w14:textId="77777777" w:rsidR="00BD0F48" w:rsidRDefault="00BD0F48" w:rsidP="0022530F">
      <w:pPr>
        <w:ind w:firstLine="540"/>
        <w:jc w:val="both"/>
      </w:pPr>
    </w:p>
    <w:p w14:paraId="4D889F66" w14:textId="6779F940" w:rsidR="00451888" w:rsidRPr="0022530F" w:rsidRDefault="00BD0F48" w:rsidP="0022530F">
      <w:pPr>
        <w:ind w:firstLine="540"/>
        <w:jc w:val="both"/>
      </w:pPr>
      <w:r>
        <w:t xml:space="preserve">1. </w:t>
      </w:r>
      <w:r w:rsidR="00451888" w:rsidRPr="0022530F">
        <w:t>Формат всех файлов - .pdf. Иные форматы к рассмотрению не принимаются. Максимальный размер приложенных файлов не должен превышать 80Mb. Максимальный размер одного файла не должен превышать 6Mb.</w:t>
      </w:r>
    </w:p>
    <w:p w14:paraId="709B3155" w14:textId="77777777" w:rsidR="00BD0F48" w:rsidRDefault="00BD0F48" w:rsidP="0022530F">
      <w:pPr>
        <w:ind w:firstLine="540"/>
        <w:jc w:val="both"/>
      </w:pPr>
      <w:r w:rsidRPr="0022530F">
        <w:t xml:space="preserve">2. </w:t>
      </w:r>
      <w:r w:rsidR="00451888" w:rsidRPr="0022530F">
        <w:t>Анкета. Все пункты Анкеты должны быть заполнены, в том числе п.2.8 (Опыт претендента). Анкета должна быть подписана руководителем и заверена печатью. В файле должна быть только анкета.</w:t>
      </w:r>
    </w:p>
    <w:p w14:paraId="0E3375C5" w14:textId="77777777" w:rsidR="00BD0F48" w:rsidRDefault="00451888" w:rsidP="0022530F">
      <w:pPr>
        <w:ind w:firstLine="540"/>
        <w:jc w:val="both"/>
      </w:pPr>
      <w:r w:rsidRPr="0022530F">
        <w:t>Допустимо прикрепление приложения в виде Реестра договоров. Реестр должен содержать все обязательные графы, указанные в п.2.8 (Заказчик, вид работ, стоимость, сроки)</w:t>
      </w:r>
      <w:r w:rsidR="00BD0F48">
        <w:t xml:space="preserve"> </w:t>
      </w:r>
      <w:r w:rsidRPr="0022530F">
        <w:t>Название файла должно начинаться со слова «Анкета».</w:t>
      </w:r>
      <w:r w:rsidR="00BD0F48">
        <w:t xml:space="preserve"> (форма квалификационной анкеты входит в состав закупочной документации).</w:t>
      </w:r>
    </w:p>
    <w:p w14:paraId="1F693C33" w14:textId="77777777" w:rsidR="00BD0F48" w:rsidRDefault="00BD0F48" w:rsidP="0022530F">
      <w:pPr>
        <w:ind w:firstLine="540"/>
        <w:jc w:val="both"/>
      </w:pPr>
      <w:r>
        <w:t xml:space="preserve">3. </w:t>
      </w:r>
      <w:r w:rsidR="00451888" w:rsidRPr="0022530F">
        <w:t>Свидетельство о государственной регистрации</w:t>
      </w:r>
      <w:r w:rsidR="00451888" w:rsidRPr="00D208EC">
        <w:t>. Данный файл должен содержать свидетельство о гос.регистрации юридического лица. </w:t>
      </w:r>
      <w:r w:rsidR="00451888" w:rsidRPr="00D208EC">
        <w:br/>
        <w:t>Допустим документ «О внесении записи в ЕГРЮЛ» для компаний, зарегистрированных до 01.07.2002 или документ «Лист записи ЕГРЮЛ» для компаний, зарегистрированных после 01.01.2017. Если у компании менялось название, допустимо вложение предыдущих свидетельств после актуального.</w:t>
      </w:r>
    </w:p>
    <w:p w14:paraId="02547A43" w14:textId="1683DF7E" w:rsidR="00451888" w:rsidRPr="00D208EC" w:rsidRDefault="00451888" w:rsidP="0022530F">
      <w:pPr>
        <w:ind w:firstLine="540"/>
        <w:jc w:val="both"/>
      </w:pPr>
      <w:r w:rsidRPr="00D208EC">
        <w:t>Название файла должно начинаться со слова «ОГРН». Наличие двух и более свидетельств в файле должно быть отражено в названии.</w:t>
      </w:r>
    </w:p>
    <w:p w14:paraId="5C21AE0D" w14:textId="77777777" w:rsidR="00BD0F48" w:rsidRDefault="00BD0F48" w:rsidP="0022530F">
      <w:pPr>
        <w:ind w:firstLine="540"/>
        <w:jc w:val="both"/>
      </w:pPr>
      <w:r>
        <w:t xml:space="preserve">4. </w:t>
      </w:r>
      <w:r w:rsidR="00451888" w:rsidRPr="0022530F">
        <w:t>Свидетельство о присвоении ИНН. Данный файл должен содержать свидетельство о присвоении ИНН.</w:t>
      </w:r>
    </w:p>
    <w:p w14:paraId="0CD82B54" w14:textId="77777777" w:rsidR="00BD0F48" w:rsidRDefault="00451888" w:rsidP="0022530F">
      <w:pPr>
        <w:ind w:firstLine="540"/>
        <w:jc w:val="both"/>
      </w:pPr>
      <w:r w:rsidRPr="0022530F">
        <w:t>Если у компании менялись реквизиты (ИНН/КПП), допустимо вложение предыдущих свидетельств после актуального.</w:t>
      </w:r>
    </w:p>
    <w:p w14:paraId="7DE30506" w14:textId="78A55370" w:rsidR="00451888" w:rsidRPr="0022530F" w:rsidRDefault="00451888" w:rsidP="0022530F">
      <w:pPr>
        <w:ind w:firstLine="540"/>
        <w:jc w:val="both"/>
      </w:pPr>
      <w:r w:rsidRPr="0022530F">
        <w:t>Название файла должно начинаться со слова «ИНН». Наличие двух и более свидетельств в файле должно быть отражено в названии.</w:t>
      </w:r>
    </w:p>
    <w:p w14:paraId="797EFB47" w14:textId="77777777" w:rsidR="00BD0F48" w:rsidRDefault="00BD0F48" w:rsidP="0022530F">
      <w:pPr>
        <w:ind w:firstLine="540"/>
        <w:jc w:val="both"/>
      </w:pPr>
      <w:r>
        <w:t xml:space="preserve">5. </w:t>
      </w:r>
      <w:r w:rsidR="00451888" w:rsidRPr="0022530F">
        <w:t>Устав компании. Данный файл должен содержать первые три страницы Устава в актуальной редакции.</w:t>
      </w:r>
    </w:p>
    <w:p w14:paraId="0944A93A" w14:textId="2D96F3A3" w:rsidR="00451888" w:rsidRPr="0022530F" w:rsidRDefault="00451888" w:rsidP="0022530F">
      <w:pPr>
        <w:ind w:firstLine="540"/>
        <w:jc w:val="both"/>
      </w:pPr>
      <w:r w:rsidRPr="0022530F">
        <w:t>Название файла должно начинаться со слова «Устав».</w:t>
      </w:r>
    </w:p>
    <w:p w14:paraId="2A1CCBCC" w14:textId="130D7E06" w:rsidR="00451888" w:rsidRPr="0022530F" w:rsidRDefault="00BD0F48" w:rsidP="0022530F">
      <w:pPr>
        <w:ind w:firstLine="540"/>
        <w:jc w:val="both"/>
      </w:pPr>
      <w:r>
        <w:t xml:space="preserve">6. </w:t>
      </w:r>
      <w:r w:rsidR="00451888" w:rsidRPr="0022530F">
        <w:t>Учредительные документы. Данный файл должен содержать архив документов, который состоит из</w:t>
      </w:r>
      <w:r>
        <w:t>:</w:t>
      </w:r>
    </w:p>
    <w:p w14:paraId="2DC30DA7" w14:textId="2506E62D" w:rsidR="00451888" w:rsidRPr="0022530F" w:rsidRDefault="00BD0F48" w:rsidP="0022530F">
      <w:pPr>
        <w:ind w:firstLine="540"/>
        <w:jc w:val="both"/>
      </w:pPr>
      <w:r>
        <w:t xml:space="preserve">- </w:t>
      </w:r>
      <w:r w:rsidR="00451888" w:rsidRPr="0022530F">
        <w:t>Решения учредителей/протокола общего собрания о создании общества,</w:t>
      </w:r>
    </w:p>
    <w:p w14:paraId="2EEF9084" w14:textId="14B90C6A" w:rsidR="00451888" w:rsidRPr="0022530F" w:rsidRDefault="00BD0F48" w:rsidP="0022530F">
      <w:pPr>
        <w:ind w:firstLine="540"/>
        <w:jc w:val="both"/>
      </w:pPr>
      <w:r>
        <w:t xml:space="preserve">- </w:t>
      </w:r>
      <w:r w:rsidR="00451888" w:rsidRPr="0022530F">
        <w:t>Учредительного договора,</w:t>
      </w:r>
    </w:p>
    <w:p w14:paraId="3787F16B" w14:textId="1A1DFD9A" w:rsidR="00451888" w:rsidRPr="0022530F" w:rsidRDefault="00BD0F48" w:rsidP="0022530F">
      <w:pPr>
        <w:ind w:firstLine="540"/>
        <w:jc w:val="both"/>
      </w:pPr>
      <w:r>
        <w:t xml:space="preserve">- </w:t>
      </w:r>
      <w:r w:rsidR="00451888" w:rsidRPr="0022530F">
        <w:t>Решения учредителей/протокола общего собрания о назначении генерального директора,</w:t>
      </w:r>
    </w:p>
    <w:p w14:paraId="75456B10" w14:textId="60EEE743" w:rsidR="00451888" w:rsidRPr="0022530F" w:rsidRDefault="00BD0F48" w:rsidP="0022530F">
      <w:pPr>
        <w:ind w:firstLine="540"/>
        <w:jc w:val="both"/>
      </w:pPr>
      <w:r>
        <w:t xml:space="preserve">- </w:t>
      </w:r>
      <w:r w:rsidR="00451888" w:rsidRPr="0022530F">
        <w:t xml:space="preserve">Приказа о назначении </w:t>
      </w:r>
      <w:r w:rsidRPr="004C1728">
        <w:t xml:space="preserve">генерального </w:t>
      </w:r>
      <w:r w:rsidR="00451888" w:rsidRPr="0022530F">
        <w:t>директора.</w:t>
      </w:r>
    </w:p>
    <w:p w14:paraId="482AE67B" w14:textId="77777777" w:rsidR="00BD0F48" w:rsidRDefault="00451888" w:rsidP="0022530F">
      <w:pPr>
        <w:ind w:firstLine="540"/>
        <w:jc w:val="both"/>
      </w:pPr>
      <w:r w:rsidRPr="0022530F">
        <w:t>Примечание: В случае необходимости, допустимо наличие в данном архиве документа, подтверждающего право подписи (доверенность).</w:t>
      </w:r>
    </w:p>
    <w:p w14:paraId="032932D0" w14:textId="1D7EA690" w:rsidR="00451888" w:rsidRPr="0022530F" w:rsidRDefault="00451888" w:rsidP="0022530F">
      <w:pPr>
        <w:ind w:firstLine="540"/>
        <w:jc w:val="both"/>
      </w:pPr>
      <w:r w:rsidRPr="0022530F">
        <w:t>Название файла должно начинаться со слов «Учредительные документы».</w:t>
      </w:r>
    </w:p>
    <w:p w14:paraId="1EC89903" w14:textId="77777777" w:rsidR="00BD0F48" w:rsidRDefault="00BD0F48" w:rsidP="0022530F">
      <w:pPr>
        <w:ind w:firstLine="540"/>
        <w:jc w:val="both"/>
      </w:pPr>
      <w:r>
        <w:t xml:space="preserve">7. </w:t>
      </w:r>
      <w:r w:rsidR="00451888" w:rsidRPr="0022530F">
        <w:t>Бухгалтерская отчетность</w:t>
      </w:r>
      <w:r w:rsidR="00451888" w:rsidRPr="00D208EC">
        <w:t>. Данный файл должен содержать первую (Бухгалтерский баланс) и вторую (Отчет о финансовых результатах) формы Бухгалтерской отчетности, а также Извещение о вводе сведений, либо почтовую квитанцию, либо синюю печать на документе, подтверждающую принятие данных налоговым органом.</w:t>
      </w:r>
    </w:p>
    <w:p w14:paraId="5E8EFB8D" w14:textId="517213C6" w:rsidR="00451888" w:rsidRPr="00D208EC" w:rsidRDefault="00451888" w:rsidP="0022530F">
      <w:pPr>
        <w:ind w:firstLine="540"/>
        <w:jc w:val="both"/>
      </w:pPr>
      <w:r w:rsidRPr="00D208EC">
        <w:t>В случае, если годовая отчетность не сдавалась в налоговый орган в связи с недавней организацией юридического лица, необходимо предоставить отчетность за последний отчетный период (квартал, полгода, год) за подписью руководителя.</w:t>
      </w:r>
      <w:r w:rsidRPr="00D208EC">
        <w:br/>
        <w:t>Название файла должно начинаться со слов «Бухгалтерская отчетность за (указанный период)».</w:t>
      </w:r>
    </w:p>
    <w:p w14:paraId="206D7144" w14:textId="77777777" w:rsidR="00BD0F48" w:rsidRDefault="00BD0F48" w:rsidP="0022530F">
      <w:pPr>
        <w:ind w:firstLine="540"/>
        <w:jc w:val="both"/>
      </w:pPr>
      <w:r>
        <w:lastRenderedPageBreak/>
        <w:t xml:space="preserve">8. </w:t>
      </w:r>
      <w:r w:rsidR="00451888" w:rsidRPr="0022530F">
        <w:t>Сведения о среднесписочной численности. Данный файл должен содержать документ по форме КНД 1110018 (Сведения о среднесписочной численности работников за предшествующий календарный год), а также Извещение о вводе сведений, либо почтовую квитанцию, либо синюю печать на документе, подтверждающую принятие данных налоговым органом. Сведения должны быть предоставлены по состоянию на 01 января текущего года.</w:t>
      </w:r>
    </w:p>
    <w:p w14:paraId="2E552D96" w14:textId="1D8C0F9E" w:rsidR="00451888" w:rsidRPr="0022530F" w:rsidRDefault="00451888" w:rsidP="0022530F">
      <w:pPr>
        <w:ind w:firstLine="540"/>
        <w:jc w:val="both"/>
      </w:pPr>
      <w:r w:rsidRPr="0022530F">
        <w:t>В случае создания (реорганизации) организации документ «сведения о среднесписочной численности» подается не позднее 20-го числа месяца, следующего за месяцем, в котором организация была создана (реорганизована). </w:t>
      </w:r>
      <w:r w:rsidRPr="0022530F">
        <w:br/>
        <w:t>Название файла должно начинаться со слов «ССЧ за (указанный период)».</w:t>
      </w:r>
    </w:p>
    <w:p w14:paraId="213FD8AC" w14:textId="77777777" w:rsidR="00BD0F48" w:rsidRDefault="00BD0F48" w:rsidP="0022530F">
      <w:pPr>
        <w:ind w:firstLine="540"/>
        <w:jc w:val="both"/>
      </w:pPr>
      <w:r>
        <w:t xml:space="preserve">9. </w:t>
      </w:r>
      <w:r w:rsidR="00451888" w:rsidRPr="0022530F">
        <w:t>Выписка из реестра членов СРО. Данный файл должен содержать скан выписки из реестра, заверенный подписью и печатью саморегулируемой организации. Выписка должны быть сформирована не более чем за 30 дней до момента ее предоставления. Если Ваша компания состоит в двух и более СРО, необходимо предоставить выписку из каждой саморегулируемой организации. Если деятельность Вашей компании не требует наличия членства СРО, не заполняйте данное поле.</w:t>
      </w:r>
    </w:p>
    <w:p w14:paraId="14C2AA69" w14:textId="4EA76BF4" w:rsidR="00451888" w:rsidRPr="0022530F" w:rsidRDefault="00451888" w:rsidP="0022530F">
      <w:pPr>
        <w:ind w:firstLine="540"/>
        <w:jc w:val="both"/>
      </w:pPr>
      <w:r w:rsidRPr="0022530F">
        <w:t>Название файла должно начинаться со слов «Выписка СРО». Наличие двух и более документов в файле должно быть отражено в названии.</w:t>
      </w:r>
    </w:p>
    <w:p w14:paraId="0B104C99" w14:textId="31C9E11B" w:rsidR="00451888" w:rsidRPr="0022530F" w:rsidRDefault="00BD0F48" w:rsidP="0022530F">
      <w:pPr>
        <w:ind w:firstLine="540"/>
        <w:jc w:val="both"/>
      </w:pPr>
      <w:r>
        <w:t xml:space="preserve">10. </w:t>
      </w:r>
      <w:r w:rsidR="00451888" w:rsidRPr="0022530F">
        <w:t>6 НДФЛ. Данный файл должен содержать документ по форме КНД 1151099 (Расчет сумм налога на доходы физических лиц, исчисленных и удержанных налоговым агентом), а также Извещение о вводе сведений, либо почтовую квитанцию, либо синюю печать на документе, подтверждающую принятие данных налоговым органом. Сведения должны быть предоставлены по состоянию на последний отчетный период. Название файла должно начинаться со слов «Форма 6 НДФЛ за (указанный период).</w:t>
      </w:r>
    </w:p>
    <w:p w14:paraId="0B5743E1" w14:textId="542E2E51" w:rsidR="00451888" w:rsidRPr="0022530F" w:rsidRDefault="00BD0F48" w:rsidP="0022530F">
      <w:pPr>
        <w:ind w:firstLine="540"/>
        <w:jc w:val="both"/>
      </w:pPr>
      <w:r>
        <w:t xml:space="preserve">11. </w:t>
      </w:r>
      <w:r w:rsidR="00451888" w:rsidRPr="0022530F">
        <w:t>Справка о состоянии расчетов по налогам и сборам (форма КНД 1160080) должна быть сформирована не более, чем за 20 дней до момента предоставления и иметь отметку ФНС. Иные справки к рассмотрению приняты не будут. Форма документа по КНД указана в правом верхнем углу. Название файла должно содержать слова «Справка КНД 1160080 за (дата справки)».</w:t>
      </w:r>
    </w:p>
    <w:p w14:paraId="07E54031" w14:textId="77777777" w:rsidR="00BD0F48" w:rsidRDefault="00BD0F48" w:rsidP="0022530F">
      <w:pPr>
        <w:ind w:firstLine="540"/>
        <w:jc w:val="both"/>
      </w:pPr>
      <w:r>
        <w:t xml:space="preserve">12. </w:t>
      </w:r>
      <w:r w:rsidR="00451888" w:rsidRPr="0022530F">
        <w:t>Лицензии, Сертификаты, Аттестаты и иные разрешительные документы. Если Ваш вид деятельности требует наличия разрешительной документации, приложите сканы данных документов в раздел «Дополнительные файлы».</w:t>
      </w:r>
    </w:p>
    <w:p w14:paraId="2DD3CE5B" w14:textId="5A79E9DC" w:rsidR="00451888" w:rsidRPr="0022530F" w:rsidRDefault="00451888" w:rsidP="0022530F">
      <w:pPr>
        <w:ind w:firstLine="540"/>
        <w:jc w:val="both"/>
      </w:pPr>
      <w:r w:rsidRPr="0022530F">
        <w:t>Название файла должно отражать содержание документа. Например, «Лицензия МЧС», «Аттестат аккредитации» и т.д. Наличие двух и более документов в файле должно быть отражено в названии.</w:t>
      </w:r>
    </w:p>
    <w:p w14:paraId="5EB6BDF4" w14:textId="77777777" w:rsidR="00451888" w:rsidRPr="00DE3F3E" w:rsidRDefault="00451888" w:rsidP="00BE08D2">
      <w:pPr>
        <w:ind w:firstLine="540"/>
        <w:jc w:val="both"/>
      </w:pPr>
    </w:p>
    <w:sectPr w:rsidR="00451888" w:rsidRPr="00DE3F3E" w:rsidSect="00C16870">
      <w:footerReference w:type="even" r:id="rId39"/>
      <w:footerReference w:type="default" r:id="rId40"/>
      <w:pgSz w:w="11906" w:h="16838"/>
      <w:pgMar w:top="1134" w:right="850" w:bottom="993" w:left="1701" w:header="70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BC412" w14:textId="77777777" w:rsidR="003F350C" w:rsidRDefault="003F350C" w:rsidP="00EF4EC1">
      <w:r>
        <w:separator/>
      </w:r>
    </w:p>
  </w:endnote>
  <w:endnote w:type="continuationSeparator" w:id="0">
    <w:p w14:paraId="6FC233BD" w14:textId="77777777" w:rsidR="003F350C" w:rsidRDefault="003F350C" w:rsidP="00EF4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F343E" w14:textId="77777777" w:rsidR="003F350C" w:rsidRDefault="003F350C" w:rsidP="00EF4EC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243EAC5" w14:textId="77777777" w:rsidR="003F350C" w:rsidRDefault="003F350C" w:rsidP="002A621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96415" w14:textId="77777777" w:rsidR="003F350C" w:rsidRPr="002A621D" w:rsidRDefault="003F350C" w:rsidP="00EF4EC1">
    <w:pPr>
      <w:pStyle w:val="a7"/>
      <w:framePr w:wrap="around" w:vAnchor="text" w:hAnchor="margin" w:xAlign="right" w:y="1"/>
      <w:rPr>
        <w:rStyle w:val="a9"/>
        <w:i/>
        <w:sz w:val="18"/>
        <w:szCs w:val="18"/>
      </w:rPr>
    </w:pPr>
    <w:r w:rsidRPr="002A621D">
      <w:rPr>
        <w:rStyle w:val="a9"/>
        <w:i/>
        <w:sz w:val="18"/>
        <w:szCs w:val="18"/>
      </w:rPr>
      <w:fldChar w:fldCharType="begin"/>
    </w:r>
    <w:r w:rsidRPr="002A621D">
      <w:rPr>
        <w:rStyle w:val="a9"/>
        <w:i/>
        <w:sz w:val="18"/>
        <w:szCs w:val="18"/>
      </w:rPr>
      <w:instrText xml:space="preserve">PAGE  </w:instrText>
    </w:r>
    <w:r w:rsidRPr="002A621D">
      <w:rPr>
        <w:rStyle w:val="a9"/>
        <w:i/>
        <w:sz w:val="18"/>
        <w:szCs w:val="18"/>
      </w:rPr>
      <w:fldChar w:fldCharType="separate"/>
    </w:r>
    <w:r w:rsidR="007E4952">
      <w:rPr>
        <w:rStyle w:val="a9"/>
        <w:i/>
        <w:noProof/>
        <w:sz w:val="18"/>
        <w:szCs w:val="18"/>
      </w:rPr>
      <w:t>4</w:t>
    </w:r>
    <w:r w:rsidRPr="002A621D">
      <w:rPr>
        <w:rStyle w:val="a9"/>
        <w:i/>
        <w:sz w:val="18"/>
        <w:szCs w:val="18"/>
      </w:rPr>
      <w:fldChar w:fldCharType="end"/>
    </w:r>
  </w:p>
  <w:p w14:paraId="01F14D54" w14:textId="77777777" w:rsidR="003F350C" w:rsidRDefault="003F350C" w:rsidP="002A621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9FA92" w14:textId="77777777" w:rsidR="003F350C" w:rsidRDefault="003F350C" w:rsidP="00EF4EC1">
      <w:r>
        <w:separator/>
      </w:r>
    </w:p>
  </w:footnote>
  <w:footnote w:type="continuationSeparator" w:id="0">
    <w:p w14:paraId="311BBC8B" w14:textId="77777777" w:rsidR="003F350C" w:rsidRDefault="003F350C" w:rsidP="00EF4E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numFmt w:val="bullet"/>
      <w:lvlText w:val=""/>
      <w:lvlJc w:val="left"/>
      <w:pPr>
        <w:ind w:left="1378" w:hanging="332"/>
      </w:pPr>
      <w:rPr>
        <w:rFonts w:ascii="Wingdings" w:hAnsi="Wingdings"/>
        <w:b w:val="0"/>
        <w:w w:val="99"/>
        <w:sz w:val="20"/>
      </w:rPr>
    </w:lvl>
    <w:lvl w:ilvl="1">
      <w:numFmt w:val="bullet"/>
      <w:lvlText w:val="•"/>
      <w:lvlJc w:val="left"/>
      <w:pPr>
        <w:ind w:left="2085" w:hanging="332"/>
      </w:pPr>
    </w:lvl>
    <w:lvl w:ilvl="2">
      <w:numFmt w:val="bullet"/>
      <w:lvlText w:val="•"/>
      <w:lvlJc w:val="left"/>
      <w:pPr>
        <w:ind w:left="2791" w:hanging="332"/>
      </w:pPr>
    </w:lvl>
    <w:lvl w:ilvl="3">
      <w:numFmt w:val="bullet"/>
      <w:lvlText w:val="•"/>
      <w:lvlJc w:val="left"/>
      <w:pPr>
        <w:ind w:left="3498" w:hanging="332"/>
      </w:pPr>
    </w:lvl>
    <w:lvl w:ilvl="4">
      <w:numFmt w:val="bullet"/>
      <w:lvlText w:val="•"/>
      <w:lvlJc w:val="left"/>
      <w:pPr>
        <w:ind w:left="4204" w:hanging="332"/>
      </w:pPr>
    </w:lvl>
    <w:lvl w:ilvl="5">
      <w:numFmt w:val="bullet"/>
      <w:lvlText w:val="•"/>
      <w:lvlJc w:val="left"/>
      <w:pPr>
        <w:ind w:left="4911" w:hanging="332"/>
      </w:pPr>
    </w:lvl>
    <w:lvl w:ilvl="6">
      <w:numFmt w:val="bullet"/>
      <w:lvlText w:val="•"/>
      <w:lvlJc w:val="left"/>
      <w:pPr>
        <w:ind w:left="5617" w:hanging="332"/>
      </w:pPr>
    </w:lvl>
    <w:lvl w:ilvl="7">
      <w:numFmt w:val="bullet"/>
      <w:lvlText w:val="•"/>
      <w:lvlJc w:val="left"/>
      <w:pPr>
        <w:ind w:left="6324" w:hanging="332"/>
      </w:pPr>
    </w:lvl>
    <w:lvl w:ilvl="8">
      <w:numFmt w:val="bullet"/>
      <w:lvlText w:val="•"/>
      <w:lvlJc w:val="left"/>
      <w:pPr>
        <w:ind w:left="7030" w:hanging="332"/>
      </w:pPr>
    </w:lvl>
  </w:abstractNum>
  <w:abstractNum w:abstractNumId="1" w15:restartNumberingAfterBreak="0">
    <w:nsid w:val="03CC4B17"/>
    <w:multiLevelType w:val="hybridMultilevel"/>
    <w:tmpl w:val="56B6E970"/>
    <w:lvl w:ilvl="0" w:tplc="D93680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3F9123F"/>
    <w:multiLevelType w:val="hybridMultilevel"/>
    <w:tmpl w:val="608E7E74"/>
    <w:lvl w:ilvl="0" w:tplc="D93680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E0876CB"/>
    <w:multiLevelType w:val="hybridMultilevel"/>
    <w:tmpl w:val="6332FEA4"/>
    <w:lvl w:ilvl="0" w:tplc="79425AA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1367DED"/>
    <w:multiLevelType w:val="hybridMultilevel"/>
    <w:tmpl w:val="B4C80F24"/>
    <w:lvl w:ilvl="0" w:tplc="066EEC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37812E9"/>
    <w:multiLevelType w:val="multilevel"/>
    <w:tmpl w:val="569E4242"/>
    <w:lvl w:ilvl="0">
      <w:start w:val="6"/>
      <w:numFmt w:val="decimal"/>
      <w:lvlText w:val="%1."/>
      <w:lvlJc w:val="left"/>
      <w:pPr>
        <w:ind w:left="810" w:hanging="810"/>
      </w:pPr>
      <w:rPr>
        <w:rFonts w:hint="default"/>
      </w:rPr>
    </w:lvl>
    <w:lvl w:ilvl="1">
      <w:start w:val="1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1358BF"/>
    <w:multiLevelType w:val="multilevel"/>
    <w:tmpl w:val="BB402AC0"/>
    <w:lvl w:ilvl="0">
      <w:start w:val="6"/>
      <w:numFmt w:val="decimal"/>
      <w:lvlText w:val="%1."/>
      <w:lvlJc w:val="left"/>
      <w:pPr>
        <w:ind w:left="810" w:hanging="810"/>
      </w:pPr>
      <w:rPr>
        <w:rFonts w:hint="default"/>
      </w:rPr>
    </w:lvl>
    <w:lvl w:ilvl="1">
      <w:start w:val="11"/>
      <w:numFmt w:val="decimal"/>
      <w:lvlText w:val="%1.%2."/>
      <w:lvlJc w:val="left"/>
      <w:pPr>
        <w:ind w:left="1164" w:hanging="810"/>
      </w:pPr>
      <w:rPr>
        <w:rFonts w:hint="default"/>
      </w:rPr>
    </w:lvl>
    <w:lvl w:ilvl="2">
      <w:start w:val="2"/>
      <w:numFmt w:val="decimal"/>
      <w:lvlText w:val="%1.%2.%3."/>
      <w:lvlJc w:val="left"/>
      <w:pPr>
        <w:ind w:left="1518" w:hanging="81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16C83E11"/>
    <w:multiLevelType w:val="hybridMultilevel"/>
    <w:tmpl w:val="B9D824CC"/>
    <w:lvl w:ilvl="0" w:tplc="3C54B6CC">
      <w:start w:val="1"/>
      <w:numFmt w:val="russianLower"/>
      <w:lvlText w:val="%1."/>
      <w:lvlJc w:val="left"/>
      <w:pPr>
        <w:ind w:left="3600" w:hanging="360"/>
      </w:pPr>
      <w:rPr>
        <w:rFonts w:hint="default"/>
        <w:b w:val="0"/>
        <w:i w:val="0"/>
        <w:caps w:val="0"/>
        <w:smallCaps w:val="0"/>
        <w:strike w:val="0"/>
        <w:dstrike w:val="0"/>
        <w:vanish w:val="0"/>
        <w:color w:val="000000"/>
        <w:sz w:val="24"/>
        <w:szCs w:val="24"/>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275C8A"/>
    <w:multiLevelType w:val="multilevel"/>
    <w:tmpl w:val="E77C06A8"/>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B63EDB"/>
    <w:multiLevelType w:val="hybridMultilevel"/>
    <w:tmpl w:val="77F69DB2"/>
    <w:lvl w:ilvl="0" w:tplc="23B2DC1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ADE651B"/>
    <w:multiLevelType w:val="hybridMultilevel"/>
    <w:tmpl w:val="AF3079EA"/>
    <w:lvl w:ilvl="0" w:tplc="3C40F258">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ED0B92"/>
    <w:multiLevelType w:val="hybridMultilevel"/>
    <w:tmpl w:val="00B2F63E"/>
    <w:lvl w:ilvl="0" w:tplc="D93680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2EE440F"/>
    <w:multiLevelType w:val="hybridMultilevel"/>
    <w:tmpl w:val="98B6E37E"/>
    <w:lvl w:ilvl="0" w:tplc="D93680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FC3181"/>
    <w:multiLevelType w:val="hybridMultilevel"/>
    <w:tmpl w:val="38CAE8F0"/>
    <w:lvl w:ilvl="0" w:tplc="489617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29DD471E"/>
    <w:multiLevelType w:val="hybridMultilevel"/>
    <w:tmpl w:val="4402720A"/>
    <w:lvl w:ilvl="0" w:tplc="0419000F">
      <w:start w:val="1"/>
      <w:numFmt w:val="decimal"/>
      <w:lvlText w:val="%1."/>
      <w:lvlJc w:val="left"/>
      <w:pPr>
        <w:ind w:left="1070" w:hanging="360"/>
      </w:pPr>
    </w:lvl>
    <w:lvl w:ilvl="1" w:tplc="C7CA391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CCE097C"/>
    <w:multiLevelType w:val="hybridMultilevel"/>
    <w:tmpl w:val="4E5A55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CD063F5"/>
    <w:multiLevelType w:val="hybridMultilevel"/>
    <w:tmpl w:val="23F85C52"/>
    <w:lvl w:ilvl="0" w:tplc="842C1F24">
      <w:start w:val="1"/>
      <w:numFmt w:val="russianLower"/>
      <w:lvlText w:val="%1."/>
      <w:lvlJc w:val="left"/>
      <w:pPr>
        <w:ind w:left="3600" w:hanging="360"/>
      </w:pPr>
      <w:rPr>
        <w:rFonts w:hint="default"/>
        <w:b w:val="0"/>
        <w:i w:val="0"/>
        <w:caps w:val="0"/>
        <w:smallCaps w:val="0"/>
        <w:strike w:val="0"/>
        <w:dstrike w:val="0"/>
        <w:vanish w:val="0"/>
        <w:color w:val="000000"/>
        <w:sz w:val="24"/>
        <w:vertAlign w:val="baseline"/>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637254"/>
    <w:multiLevelType w:val="hybridMultilevel"/>
    <w:tmpl w:val="635413E6"/>
    <w:lvl w:ilvl="0" w:tplc="5498E220">
      <w:start w:val="1"/>
      <w:numFmt w:val="russianLower"/>
      <w:lvlText w:val="%1."/>
      <w:lvlJc w:val="left"/>
      <w:pPr>
        <w:ind w:left="502" w:hanging="360"/>
      </w:pPr>
      <w:rPr>
        <w:rFonts w:hint="default"/>
        <w:b w:val="0"/>
        <w:i w:val="0"/>
        <w:caps w:val="0"/>
        <w:smallCaps w:val="0"/>
        <w:strike w:val="0"/>
        <w:dstrike w:val="0"/>
        <w:vanish w:val="0"/>
        <w:color w:val="000000"/>
        <w:sz w:val="24"/>
        <w:vertAlign w:val="baseline"/>
      </w:rPr>
    </w:lvl>
    <w:lvl w:ilvl="1" w:tplc="70DAB8CC" w:tentative="1">
      <w:start w:val="1"/>
      <w:numFmt w:val="lowerLetter"/>
      <w:lvlText w:val="%2."/>
      <w:lvlJc w:val="left"/>
      <w:pPr>
        <w:ind w:left="1440" w:hanging="360"/>
      </w:pPr>
    </w:lvl>
    <w:lvl w:ilvl="2" w:tplc="EF30AA12" w:tentative="1">
      <w:start w:val="1"/>
      <w:numFmt w:val="lowerRoman"/>
      <w:lvlText w:val="%3."/>
      <w:lvlJc w:val="right"/>
      <w:pPr>
        <w:ind w:left="2160" w:hanging="180"/>
      </w:pPr>
    </w:lvl>
    <w:lvl w:ilvl="3" w:tplc="EF148FB8" w:tentative="1">
      <w:start w:val="1"/>
      <w:numFmt w:val="decimal"/>
      <w:lvlText w:val="%4."/>
      <w:lvlJc w:val="left"/>
      <w:pPr>
        <w:ind w:left="2880" w:hanging="360"/>
      </w:pPr>
    </w:lvl>
    <w:lvl w:ilvl="4" w:tplc="2370DF46">
      <w:start w:val="1"/>
      <w:numFmt w:val="lowerLetter"/>
      <w:lvlText w:val="%5."/>
      <w:lvlJc w:val="left"/>
      <w:pPr>
        <w:ind w:left="3600" w:hanging="360"/>
      </w:pPr>
    </w:lvl>
    <w:lvl w:ilvl="5" w:tplc="369EAD54" w:tentative="1">
      <w:start w:val="1"/>
      <w:numFmt w:val="lowerRoman"/>
      <w:lvlText w:val="%6."/>
      <w:lvlJc w:val="right"/>
      <w:pPr>
        <w:ind w:left="4320" w:hanging="180"/>
      </w:pPr>
    </w:lvl>
    <w:lvl w:ilvl="6" w:tplc="ED42B2FE" w:tentative="1">
      <w:start w:val="1"/>
      <w:numFmt w:val="decimal"/>
      <w:lvlText w:val="%7."/>
      <w:lvlJc w:val="left"/>
      <w:pPr>
        <w:ind w:left="5040" w:hanging="360"/>
      </w:pPr>
    </w:lvl>
    <w:lvl w:ilvl="7" w:tplc="622A4802" w:tentative="1">
      <w:start w:val="1"/>
      <w:numFmt w:val="lowerLetter"/>
      <w:lvlText w:val="%8."/>
      <w:lvlJc w:val="left"/>
      <w:pPr>
        <w:ind w:left="5760" w:hanging="360"/>
      </w:pPr>
    </w:lvl>
    <w:lvl w:ilvl="8" w:tplc="09B26468" w:tentative="1">
      <w:start w:val="1"/>
      <w:numFmt w:val="lowerRoman"/>
      <w:lvlText w:val="%9."/>
      <w:lvlJc w:val="right"/>
      <w:pPr>
        <w:ind w:left="6480" w:hanging="180"/>
      </w:pPr>
    </w:lvl>
  </w:abstractNum>
  <w:abstractNum w:abstractNumId="18" w15:restartNumberingAfterBreak="0">
    <w:nsid w:val="39036571"/>
    <w:multiLevelType w:val="multilevel"/>
    <w:tmpl w:val="DC3CA46E"/>
    <w:lvl w:ilvl="0">
      <w:start w:val="8"/>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91F10B7"/>
    <w:multiLevelType w:val="hybridMultilevel"/>
    <w:tmpl w:val="CEBA6098"/>
    <w:lvl w:ilvl="0" w:tplc="D93680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C41448C"/>
    <w:multiLevelType w:val="multilevel"/>
    <w:tmpl w:val="CB4A95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2794BCF"/>
    <w:multiLevelType w:val="multilevel"/>
    <w:tmpl w:val="F5706594"/>
    <w:lvl w:ilvl="0">
      <w:start w:val="6"/>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D1045B"/>
    <w:multiLevelType w:val="hybridMultilevel"/>
    <w:tmpl w:val="A75AB9C6"/>
    <w:lvl w:ilvl="0" w:tplc="D93680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45910822"/>
    <w:multiLevelType w:val="hybridMultilevel"/>
    <w:tmpl w:val="57C233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7875AF6"/>
    <w:multiLevelType w:val="hybridMultilevel"/>
    <w:tmpl w:val="B52CD6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4B220A6F"/>
    <w:multiLevelType w:val="hybridMultilevel"/>
    <w:tmpl w:val="6D2A7E86"/>
    <w:lvl w:ilvl="0" w:tplc="70F016D0">
      <w:start w:val="1"/>
      <w:numFmt w:val="bullet"/>
      <w:lvlText w:val=""/>
      <w:lvlJc w:val="left"/>
      <w:pPr>
        <w:ind w:left="720" w:hanging="360"/>
      </w:pPr>
      <w:rPr>
        <w:rFonts w:ascii="Wingdings" w:hAnsi="Wingdings" w:hint="default"/>
      </w:rPr>
    </w:lvl>
    <w:lvl w:ilvl="1" w:tplc="A3FA3634" w:tentative="1">
      <w:start w:val="1"/>
      <w:numFmt w:val="bullet"/>
      <w:lvlText w:val="o"/>
      <w:lvlJc w:val="left"/>
      <w:pPr>
        <w:ind w:left="1440" w:hanging="360"/>
      </w:pPr>
      <w:rPr>
        <w:rFonts w:ascii="Courier New" w:hAnsi="Courier New" w:cs="Courier New" w:hint="default"/>
      </w:rPr>
    </w:lvl>
    <w:lvl w:ilvl="2" w:tplc="DB1EA9D8" w:tentative="1">
      <w:start w:val="1"/>
      <w:numFmt w:val="bullet"/>
      <w:lvlText w:val=""/>
      <w:lvlJc w:val="left"/>
      <w:pPr>
        <w:ind w:left="2160" w:hanging="360"/>
      </w:pPr>
      <w:rPr>
        <w:rFonts w:ascii="Wingdings" w:hAnsi="Wingdings" w:hint="default"/>
      </w:rPr>
    </w:lvl>
    <w:lvl w:ilvl="3" w:tplc="4170E27A" w:tentative="1">
      <w:start w:val="1"/>
      <w:numFmt w:val="bullet"/>
      <w:lvlText w:val=""/>
      <w:lvlJc w:val="left"/>
      <w:pPr>
        <w:ind w:left="2880" w:hanging="360"/>
      </w:pPr>
      <w:rPr>
        <w:rFonts w:ascii="Symbol" w:hAnsi="Symbol" w:hint="default"/>
      </w:rPr>
    </w:lvl>
    <w:lvl w:ilvl="4" w:tplc="EC2CDA7E">
      <w:start w:val="1"/>
      <w:numFmt w:val="russianLower"/>
      <w:lvlText w:val="%5."/>
      <w:lvlJc w:val="left"/>
      <w:pPr>
        <w:ind w:left="3600" w:hanging="360"/>
      </w:pPr>
      <w:rPr>
        <w:rFonts w:hint="default"/>
        <w:b w:val="0"/>
        <w:i w:val="0"/>
        <w:caps w:val="0"/>
        <w:smallCaps w:val="0"/>
        <w:strike w:val="0"/>
        <w:dstrike w:val="0"/>
        <w:vanish w:val="0"/>
        <w:color w:val="000000"/>
        <w:sz w:val="24"/>
        <w:vertAlign w:val="baseline"/>
      </w:rPr>
    </w:lvl>
    <w:lvl w:ilvl="5" w:tplc="B416351C" w:tentative="1">
      <w:start w:val="1"/>
      <w:numFmt w:val="bullet"/>
      <w:lvlText w:val=""/>
      <w:lvlJc w:val="left"/>
      <w:pPr>
        <w:ind w:left="4320" w:hanging="360"/>
      </w:pPr>
      <w:rPr>
        <w:rFonts w:ascii="Wingdings" w:hAnsi="Wingdings" w:hint="default"/>
      </w:rPr>
    </w:lvl>
    <w:lvl w:ilvl="6" w:tplc="03BEF4FE" w:tentative="1">
      <w:start w:val="1"/>
      <w:numFmt w:val="bullet"/>
      <w:lvlText w:val=""/>
      <w:lvlJc w:val="left"/>
      <w:pPr>
        <w:ind w:left="5040" w:hanging="360"/>
      </w:pPr>
      <w:rPr>
        <w:rFonts w:ascii="Symbol" w:hAnsi="Symbol" w:hint="default"/>
      </w:rPr>
    </w:lvl>
    <w:lvl w:ilvl="7" w:tplc="7CBA4DC2" w:tentative="1">
      <w:start w:val="1"/>
      <w:numFmt w:val="bullet"/>
      <w:lvlText w:val="o"/>
      <w:lvlJc w:val="left"/>
      <w:pPr>
        <w:ind w:left="5760" w:hanging="360"/>
      </w:pPr>
      <w:rPr>
        <w:rFonts w:ascii="Courier New" w:hAnsi="Courier New" w:cs="Courier New" w:hint="default"/>
      </w:rPr>
    </w:lvl>
    <w:lvl w:ilvl="8" w:tplc="7C4CCC16" w:tentative="1">
      <w:start w:val="1"/>
      <w:numFmt w:val="bullet"/>
      <w:lvlText w:val=""/>
      <w:lvlJc w:val="left"/>
      <w:pPr>
        <w:ind w:left="6480" w:hanging="360"/>
      </w:pPr>
      <w:rPr>
        <w:rFonts w:ascii="Wingdings" w:hAnsi="Wingdings" w:hint="default"/>
      </w:rPr>
    </w:lvl>
  </w:abstractNum>
  <w:abstractNum w:abstractNumId="27" w15:restartNumberingAfterBreak="0">
    <w:nsid w:val="4BD0316C"/>
    <w:multiLevelType w:val="multilevel"/>
    <w:tmpl w:val="8EF24272"/>
    <w:lvl w:ilvl="0">
      <w:start w:val="14"/>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647"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C5E7160"/>
    <w:multiLevelType w:val="multilevel"/>
    <w:tmpl w:val="E8E06E6E"/>
    <w:lvl w:ilvl="0">
      <w:start w:val="1"/>
      <w:numFmt w:val="decimal"/>
      <w:pStyle w:val="1"/>
      <w:lvlText w:val="%1."/>
      <w:lvlJc w:val="center"/>
      <w:pPr>
        <w:tabs>
          <w:tab w:val="num" w:pos="567"/>
        </w:tabs>
        <w:ind w:left="567" w:hanging="279"/>
      </w:pPr>
    </w:lvl>
    <w:lvl w:ilvl="1">
      <w:start w:val="1"/>
      <w:numFmt w:val="decimal"/>
      <w:pStyle w:val="a"/>
      <w:lvlText w:val="%1.%2."/>
      <w:lvlJc w:val="left"/>
      <w:pPr>
        <w:tabs>
          <w:tab w:val="num" w:pos="567"/>
        </w:tabs>
        <w:ind w:left="567" w:hanging="567"/>
      </w:pPr>
    </w:lvl>
    <w:lvl w:ilvl="2">
      <w:start w:val="1"/>
      <w:numFmt w:val="decimal"/>
      <w:pStyle w:val="a0"/>
      <w:lvlText w:val="%1.%2.%3"/>
      <w:lvlJc w:val="left"/>
      <w:pPr>
        <w:tabs>
          <w:tab w:val="num" w:pos="851"/>
        </w:tabs>
        <w:ind w:left="851" w:hanging="851"/>
      </w:pPr>
    </w:lvl>
    <w:lvl w:ilvl="3">
      <w:start w:val="1"/>
      <w:numFmt w:val="decimal"/>
      <w:pStyle w:val="a1"/>
      <w:lvlText w:val="%1.%2.%3.%4."/>
      <w:lvlJc w:val="left"/>
      <w:pPr>
        <w:tabs>
          <w:tab w:val="num" w:pos="1844"/>
        </w:tabs>
        <w:ind w:left="1844" w:hanging="567"/>
      </w:pPr>
    </w:lvl>
    <w:lvl w:ilvl="4">
      <w:start w:val="1"/>
      <w:numFmt w:val="lowerLetter"/>
      <w:pStyle w:val="a2"/>
      <w:lvlText w:val="%5)"/>
      <w:lvlJc w:val="left"/>
      <w:pPr>
        <w:tabs>
          <w:tab w:val="num" w:pos="3560"/>
        </w:tabs>
        <w:ind w:left="3560" w:hanging="1008"/>
      </w:pPr>
    </w:lvl>
    <w:lvl w:ilvl="5">
      <w:start w:val="1"/>
      <w:numFmt w:val="decimal"/>
      <w:lvlText w:val="%1.%2.%3.%4.%5.%6"/>
      <w:lvlJc w:val="left"/>
      <w:pPr>
        <w:tabs>
          <w:tab w:val="num" w:pos="2592"/>
        </w:tabs>
        <w:ind w:left="2592" w:hanging="1152"/>
      </w:pPr>
    </w:lvl>
    <w:lvl w:ilvl="6">
      <w:start w:val="1"/>
      <w:numFmt w:val="decimal"/>
      <w:lvlText w:val="%1.%2.%3.%4.%5.%6.%7"/>
      <w:lvlJc w:val="left"/>
      <w:pPr>
        <w:tabs>
          <w:tab w:val="num" w:pos="2736"/>
        </w:tabs>
        <w:ind w:left="2736" w:hanging="1296"/>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024"/>
        </w:tabs>
        <w:ind w:left="3024" w:hanging="1584"/>
      </w:pPr>
    </w:lvl>
  </w:abstractNum>
  <w:abstractNum w:abstractNumId="29" w15:restartNumberingAfterBreak="0">
    <w:nsid w:val="4CEB186E"/>
    <w:multiLevelType w:val="multilevel"/>
    <w:tmpl w:val="472E30B6"/>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4DD40950"/>
    <w:multiLevelType w:val="hybridMultilevel"/>
    <w:tmpl w:val="C6009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E42006D"/>
    <w:multiLevelType w:val="hybridMultilevel"/>
    <w:tmpl w:val="39CA7CE0"/>
    <w:lvl w:ilvl="0" w:tplc="D93680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69E3625"/>
    <w:multiLevelType w:val="hybridMultilevel"/>
    <w:tmpl w:val="635413E6"/>
    <w:lvl w:ilvl="0" w:tplc="5498E220">
      <w:start w:val="1"/>
      <w:numFmt w:val="russianLower"/>
      <w:lvlText w:val="%1."/>
      <w:lvlJc w:val="left"/>
      <w:pPr>
        <w:ind w:left="502" w:hanging="360"/>
      </w:pPr>
      <w:rPr>
        <w:rFonts w:hint="default"/>
        <w:b w:val="0"/>
        <w:i w:val="0"/>
        <w:caps w:val="0"/>
        <w:smallCaps w:val="0"/>
        <w:strike w:val="0"/>
        <w:dstrike w:val="0"/>
        <w:vanish w:val="0"/>
        <w:color w:val="000000"/>
        <w:sz w:val="24"/>
        <w:vertAlign w:val="baseline"/>
      </w:rPr>
    </w:lvl>
    <w:lvl w:ilvl="1" w:tplc="70DAB8CC" w:tentative="1">
      <w:start w:val="1"/>
      <w:numFmt w:val="lowerLetter"/>
      <w:lvlText w:val="%2."/>
      <w:lvlJc w:val="left"/>
      <w:pPr>
        <w:ind w:left="1440" w:hanging="360"/>
      </w:pPr>
    </w:lvl>
    <w:lvl w:ilvl="2" w:tplc="EF30AA12" w:tentative="1">
      <w:start w:val="1"/>
      <w:numFmt w:val="lowerRoman"/>
      <w:lvlText w:val="%3."/>
      <w:lvlJc w:val="right"/>
      <w:pPr>
        <w:ind w:left="2160" w:hanging="180"/>
      </w:pPr>
    </w:lvl>
    <w:lvl w:ilvl="3" w:tplc="EF148FB8" w:tentative="1">
      <w:start w:val="1"/>
      <w:numFmt w:val="decimal"/>
      <w:lvlText w:val="%4."/>
      <w:lvlJc w:val="left"/>
      <w:pPr>
        <w:ind w:left="2880" w:hanging="360"/>
      </w:pPr>
    </w:lvl>
    <w:lvl w:ilvl="4" w:tplc="2370DF46">
      <w:start w:val="1"/>
      <w:numFmt w:val="lowerLetter"/>
      <w:lvlText w:val="%5."/>
      <w:lvlJc w:val="left"/>
      <w:pPr>
        <w:ind w:left="3600" w:hanging="360"/>
      </w:pPr>
    </w:lvl>
    <w:lvl w:ilvl="5" w:tplc="369EAD54" w:tentative="1">
      <w:start w:val="1"/>
      <w:numFmt w:val="lowerRoman"/>
      <w:lvlText w:val="%6."/>
      <w:lvlJc w:val="right"/>
      <w:pPr>
        <w:ind w:left="4320" w:hanging="180"/>
      </w:pPr>
    </w:lvl>
    <w:lvl w:ilvl="6" w:tplc="ED42B2FE" w:tentative="1">
      <w:start w:val="1"/>
      <w:numFmt w:val="decimal"/>
      <w:lvlText w:val="%7."/>
      <w:lvlJc w:val="left"/>
      <w:pPr>
        <w:ind w:left="5040" w:hanging="360"/>
      </w:pPr>
    </w:lvl>
    <w:lvl w:ilvl="7" w:tplc="622A4802" w:tentative="1">
      <w:start w:val="1"/>
      <w:numFmt w:val="lowerLetter"/>
      <w:lvlText w:val="%8."/>
      <w:lvlJc w:val="left"/>
      <w:pPr>
        <w:ind w:left="5760" w:hanging="360"/>
      </w:pPr>
    </w:lvl>
    <w:lvl w:ilvl="8" w:tplc="09B26468" w:tentative="1">
      <w:start w:val="1"/>
      <w:numFmt w:val="lowerRoman"/>
      <w:lvlText w:val="%9."/>
      <w:lvlJc w:val="right"/>
      <w:pPr>
        <w:ind w:left="6480" w:hanging="180"/>
      </w:pPr>
    </w:lvl>
  </w:abstractNum>
  <w:abstractNum w:abstractNumId="33" w15:restartNumberingAfterBreak="0">
    <w:nsid w:val="57F8048B"/>
    <w:multiLevelType w:val="hybridMultilevel"/>
    <w:tmpl w:val="E45648C6"/>
    <w:lvl w:ilvl="0" w:tplc="109817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64BD6A9D"/>
    <w:multiLevelType w:val="multilevel"/>
    <w:tmpl w:val="AF524E00"/>
    <w:lvl w:ilvl="0">
      <w:start w:val="6"/>
      <w:numFmt w:val="decimal"/>
      <w:lvlText w:val="%1"/>
      <w:lvlJc w:val="left"/>
      <w:pPr>
        <w:ind w:left="750" w:hanging="750"/>
      </w:pPr>
      <w:rPr>
        <w:rFonts w:hint="default"/>
      </w:rPr>
    </w:lvl>
    <w:lvl w:ilvl="1">
      <w:start w:val="11"/>
      <w:numFmt w:val="decimal"/>
      <w:lvlText w:val="%1.%2"/>
      <w:lvlJc w:val="left"/>
      <w:pPr>
        <w:ind w:left="1104" w:hanging="750"/>
      </w:pPr>
      <w:rPr>
        <w:rFonts w:hint="default"/>
      </w:rPr>
    </w:lvl>
    <w:lvl w:ilvl="2">
      <w:start w:val="3"/>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15:restartNumberingAfterBreak="0">
    <w:nsid w:val="65B17244"/>
    <w:multiLevelType w:val="multilevel"/>
    <w:tmpl w:val="33DE1EB4"/>
    <w:lvl w:ilvl="0">
      <w:start w:val="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989"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715509D"/>
    <w:multiLevelType w:val="hybridMultilevel"/>
    <w:tmpl w:val="F8B6E73A"/>
    <w:lvl w:ilvl="0" w:tplc="6226AFC8">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BDF29B4"/>
    <w:multiLevelType w:val="multilevel"/>
    <w:tmpl w:val="42F6697E"/>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310" w:hanging="1080"/>
      </w:pPr>
      <w:rPr>
        <w:rFonts w:ascii="Times New Roman" w:hAnsi="Times New Roman" w:cs="Times New Roman" w:hint="default"/>
        <w:b w:val="0"/>
        <w:i w:val="0"/>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0CC1766"/>
    <w:multiLevelType w:val="hybridMultilevel"/>
    <w:tmpl w:val="C5F6E678"/>
    <w:lvl w:ilvl="0" w:tplc="0419000F">
      <w:start w:val="1"/>
      <w:numFmt w:val="decimal"/>
      <w:lvlText w:val="%1."/>
      <w:lvlJc w:val="left"/>
      <w:pPr>
        <w:ind w:left="1429" w:hanging="360"/>
      </w:pPr>
    </w:lvl>
    <w:lvl w:ilvl="1" w:tplc="B62A1622">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70DD2B96"/>
    <w:multiLevelType w:val="multilevel"/>
    <w:tmpl w:val="9DDEEDFA"/>
    <w:lvl w:ilvl="0">
      <w:start w:val="8"/>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7FF322C"/>
    <w:multiLevelType w:val="hybridMultilevel"/>
    <w:tmpl w:val="A3823BBC"/>
    <w:lvl w:ilvl="0" w:tplc="19CAA6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15:restartNumberingAfterBreak="0">
    <w:nsid w:val="78DC5A6C"/>
    <w:multiLevelType w:val="hybridMultilevel"/>
    <w:tmpl w:val="635413E6"/>
    <w:lvl w:ilvl="0" w:tplc="5498E220">
      <w:start w:val="1"/>
      <w:numFmt w:val="russianLower"/>
      <w:lvlText w:val="%1."/>
      <w:lvlJc w:val="left"/>
      <w:pPr>
        <w:ind w:left="502" w:hanging="360"/>
      </w:pPr>
      <w:rPr>
        <w:rFonts w:hint="default"/>
        <w:b w:val="0"/>
        <w:i w:val="0"/>
        <w:caps w:val="0"/>
        <w:smallCaps w:val="0"/>
        <w:strike w:val="0"/>
        <w:dstrike w:val="0"/>
        <w:vanish w:val="0"/>
        <w:color w:val="000000"/>
        <w:sz w:val="24"/>
        <w:vertAlign w:val="baseline"/>
      </w:rPr>
    </w:lvl>
    <w:lvl w:ilvl="1" w:tplc="70DAB8CC" w:tentative="1">
      <w:start w:val="1"/>
      <w:numFmt w:val="lowerLetter"/>
      <w:lvlText w:val="%2."/>
      <w:lvlJc w:val="left"/>
      <w:pPr>
        <w:ind w:left="1440" w:hanging="360"/>
      </w:pPr>
    </w:lvl>
    <w:lvl w:ilvl="2" w:tplc="EF30AA12" w:tentative="1">
      <w:start w:val="1"/>
      <w:numFmt w:val="lowerRoman"/>
      <w:lvlText w:val="%3."/>
      <w:lvlJc w:val="right"/>
      <w:pPr>
        <w:ind w:left="2160" w:hanging="180"/>
      </w:pPr>
    </w:lvl>
    <w:lvl w:ilvl="3" w:tplc="EF148FB8" w:tentative="1">
      <w:start w:val="1"/>
      <w:numFmt w:val="decimal"/>
      <w:lvlText w:val="%4."/>
      <w:lvlJc w:val="left"/>
      <w:pPr>
        <w:ind w:left="2880" w:hanging="360"/>
      </w:pPr>
    </w:lvl>
    <w:lvl w:ilvl="4" w:tplc="2370DF46">
      <w:start w:val="1"/>
      <w:numFmt w:val="lowerLetter"/>
      <w:lvlText w:val="%5."/>
      <w:lvlJc w:val="left"/>
      <w:pPr>
        <w:ind w:left="3600" w:hanging="360"/>
      </w:pPr>
    </w:lvl>
    <w:lvl w:ilvl="5" w:tplc="369EAD54" w:tentative="1">
      <w:start w:val="1"/>
      <w:numFmt w:val="lowerRoman"/>
      <w:lvlText w:val="%6."/>
      <w:lvlJc w:val="right"/>
      <w:pPr>
        <w:ind w:left="4320" w:hanging="180"/>
      </w:pPr>
    </w:lvl>
    <w:lvl w:ilvl="6" w:tplc="ED42B2FE" w:tentative="1">
      <w:start w:val="1"/>
      <w:numFmt w:val="decimal"/>
      <w:lvlText w:val="%7."/>
      <w:lvlJc w:val="left"/>
      <w:pPr>
        <w:ind w:left="5040" w:hanging="360"/>
      </w:pPr>
    </w:lvl>
    <w:lvl w:ilvl="7" w:tplc="622A4802" w:tentative="1">
      <w:start w:val="1"/>
      <w:numFmt w:val="lowerLetter"/>
      <w:lvlText w:val="%8."/>
      <w:lvlJc w:val="left"/>
      <w:pPr>
        <w:ind w:left="5760" w:hanging="360"/>
      </w:pPr>
    </w:lvl>
    <w:lvl w:ilvl="8" w:tplc="09B26468" w:tentative="1">
      <w:start w:val="1"/>
      <w:numFmt w:val="lowerRoman"/>
      <w:lvlText w:val="%9."/>
      <w:lvlJc w:val="right"/>
      <w:pPr>
        <w:ind w:left="6480" w:hanging="180"/>
      </w:pPr>
    </w:lvl>
  </w:abstractNum>
  <w:abstractNum w:abstractNumId="43" w15:restartNumberingAfterBreak="0">
    <w:nsid w:val="7D7016FD"/>
    <w:multiLevelType w:val="hybridMultilevel"/>
    <w:tmpl w:val="C94053C0"/>
    <w:lvl w:ilvl="0" w:tplc="66A6883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F832226"/>
    <w:multiLevelType w:val="hybridMultilevel"/>
    <w:tmpl w:val="EDC64C4C"/>
    <w:lvl w:ilvl="0" w:tplc="D936806E">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3"/>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24"/>
  </w:num>
  <w:num w:numId="5">
    <w:abstractNumId w:val="14"/>
  </w:num>
  <w:num w:numId="6">
    <w:abstractNumId w:val="25"/>
  </w:num>
  <w:num w:numId="7">
    <w:abstractNumId w:val="19"/>
  </w:num>
  <w:num w:numId="8">
    <w:abstractNumId w:val="15"/>
  </w:num>
  <w:num w:numId="9">
    <w:abstractNumId w:val="27"/>
  </w:num>
  <w:num w:numId="10">
    <w:abstractNumId w:val="21"/>
  </w:num>
  <w:num w:numId="11">
    <w:abstractNumId w:val="35"/>
  </w:num>
  <w:num w:numId="12">
    <w:abstractNumId w:val="40"/>
  </w:num>
  <w:num w:numId="13">
    <w:abstractNumId w:val="18"/>
  </w:num>
  <w:num w:numId="14">
    <w:abstractNumId w:val="38"/>
  </w:num>
  <w:num w:numId="15">
    <w:abstractNumId w:val="26"/>
  </w:num>
  <w:num w:numId="16">
    <w:abstractNumId w:val="42"/>
  </w:num>
  <w:num w:numId="17">
    <w:abstractNumId w:val="7"/>
  </w:num>
  <w:num w:numId="18">
    <w:abstractNumId w:val="16"/>
  </w:num>
  <w:num w:numId="19">
    <w:abstractNumId w:val="32"/>
  </w:num>
  <w:num w:numId="20">
    <w:abstractNumId w:val="17"/>
  </w:num>
  <w:num w:numId="21">
    <w:abstractNumId w:val="29"/>
  </w:num>
  <w:num w:numId="22">
    <w:abstractNumId w:val="37"/>
  </w:num>
  <w:num w:numId="23">
    <w:abstractNumId w:val="8"/>
  </w:num>
  <w:num w:numId="24">
    <w:abstractNumId w:val="22"/>
  </w:num>
  <w:num w:numId="25">
    <w:abstractNumId w:val="20"/>
  </w:num>
  <w:num w:numId="26">
    <w:abstractNumId w:val="36"/>
  </w:num>
  <w:num w:numId="27">
    <w:abstractNumId w:val="10"/>
  </w:num>
  <w:num w:numId="28">
    <w:abstractNumId w:val="6"/>
  </w:num>
  <w:num w:numId="29">
    <w:abstractNumId w:val="34"/>
  </w:num>
  <w:num w:numId="30">
    <w:abstractNumId w:val="39"/>
  </w:num>
  <w:num w:numId="31">
    <w:abstractNumId w:val="11"/>
  </w:num>
  <w:num w:numId="32">
    <w:abstractNumId w:val="1"/>
  </w:num>
  <w:num w:numId="33">
    <w:abstractNumId w:val="23"/>
  </w:num>
  <w:num w:numId="34">
    <w:abstractNumId w:val="44"/>
  </w:num>
  <w:num w:numId="35">
    <w:abstractNumId w:val="5"/>
  </w:num>
  <w:num w:numId="36">
    <w:abstractNumId w:val="3"/>
  </w:num>
  <w:num w:numId="37">
    <w:abstractNumId w:val="13"/>
  </w:num>
  <w:num w:numId="38">
    <w:abstractNumId w:val="9"/>
  </w:num>
  <w:num w:numId="39">
    <w:abstractNumId w:val="2"/>
  </w:num>
  <w:num w:numId="40">
    <w:abstractNumId w:val="31"/>
  </w:num>
  <w:num w:numId="41">
    <w:abstractNumId w:val="41"/>
  </w:num>
  <w:num w:numId="42">
    <w:abstractNumId w:val="33"/>
  </w:num>
  <w:num w:numId="43">
    <w:abstractNumId w:val="4"/>
  </w:num>
  <w:num w:numId="44">
    <w:abstractNumId w:val="12"/>
  </w:num>
  <w:num w:numId="45">
    <w:abstractNumId w:val="0"/>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B6A"/>
    <w:rsid w:val="00001168"/>
    <w:rsid w:val="000016AF"/>
    <w:rsid w:val="000019A0"/>
    <w:rsid w:val="0000203D"/>
    <w:rsid w:val="00002324"/>
    <w:rsid w:val="0000276A"/>
    <w:rsid w:val="00003E29"/>
    <w:rsid w:val="00006EE0"/>
    <w:rsid w:val="000070AC"/>
    <w:rsid w:val="000100EE"/>
    <w:rsid w:val="00010FD3"/>
    <w:rsid w:val="00012981"/>
    <w:rsid w:val="00013907"/>
    <w:rsid w:val="00013E33"/>
    <w:rsid w:val="00013EF6"/>
    <w:rsid w:val="00014535"/>
    <w:rsid w:val="00017677"/>
    <w:rsid w:val="000222BF"/>
    <w:rsid w:val="0002430F"/>
    <w:rsid w:val="00025855"/>
    <w:rsid w:val="00027104"/>
    <w:rsid w:val="00032E08"/>
    <w:rsid w:val="00034C9B"/>
    <w:rsid w:val="00036580"/>
    <w:rsid w:val="00037B90"/>
    <w:rsid w:val="00041642"/>
    <w:rsid w:val="000427BA"/>
    <w:rsid w:val="000437AE"/>
    <w:rsid w:val="00043B84"/>
    <w:rsid w:val="00046079"/>
    <w:rsid w:val="00050512"/>
    <w:rsid w:val="00054E31"/>
    <w:rsid w:val="00055E64"/>
    <w:rsid w:val="0005683C"/>
    <w:rsid w:val="000601D7"/>
    <w:rsid w:val="00062D49"/>
    <w:rsid w:val="000637D2"/>
    <w:rsid w:val="00065052"/>
    <w:rsid w:val="000657CB"/>
    <w:rsid w:val="000711F8"/>
    <w:rsid w:val="00071DDE"/>
    <w:rsid w:val="00071FCB"/>
    <w:rsid w:val="00073D6C"/>
    <w:rsid w:val="000758AB"/>
    <w:rsid w:val="000764C6"/>
    <w:rsid w:val="0007650E"/>
    <w:rsid w:val="00077E81"/>
    <w:rsid w:val="00083005"/>
    <w:rsid w:val="000912A5"/>
    <w:rsid w:val="000928D8"/>
    <w:rsid w:val="000A18BF"/>
    <w:rsid w:val="000A1D2B"/>
    <w:rsid w:val="000B0B75"/>
    <w:rsid w:val="000B211B"/>
    <w:rsid w:val="000B654A"/>
    <w:rsid w:val="000B74B2"/>
    <w:rsid w:val="000C0E2B"/>
    <w:rsid w:val="000C10AA"/>
    <w:rsid w:val="000C1851"/>
    <w:rsid w:val="000C7B49"/>
    <w:rsid w:val="000D0BB4"/>
    <w:rsid w:val="000D0FBA"/>
    <w:rsid w:val="000D2345"/>
    <w:rsid w:val="000D25D3"/>
    <w:rsid w:val="000D25F9"/>
    <w:rsid w:val="000D315F"/>
    <w:rsid w:val="000D3533"/>
    <w:rsid w:val="000D3808"/>
    <w:rsid w:val="000D4E4A"/>
    <w:rsid w:val="000D4F48"/>
    <w:rsid w:val="000D6691"/>
    <w:rsid w:val="000E1813"/>
    <w:rsid w:val="000E3622"/>
    <w:rsid w:val="000E47F0"/>
    <w:rsid w:val="000E4D79"/>
    <w:rsid w:val="000E661E"/>
    <w:rsid w:val="000E6FA7"/>
    <w:rsid w:val="000E7F67"/>
    <w:rsid w:val="000E7FCA"/>
    <w:rsid w:val="000F0054"/>
    <w:rsid w:val="000F3A7F"/>
    <w:rsid w:val="00101B64"/>
    <w:rsid w:val="00103362"/>
    <w:rsid w:val="001034CD"/>
    <w:rsid w:val="0010442D"/>
    <w:rsid w:val="00106E98"/>
    <w:rsid w:val="001079D4"/>
    <w:rsid w:val="00110B4F"/>
    <w:rsid w:val="0011392D"/>
    <w:rsid w:val="00113951"/>
    <w:rsid w:val="00113F58"/>
    <w:rsid w:val="00115EBA"/>
    <w:rsid w:val="00117D1B"/>
    <w:rsid w:val="00121B18"/>
    <w:rsid w:val="001242BF"/>
    <w:rsid w:val="001242C6"/>
    <w:rsid w:val="00127321"/>
    <w:rsid w:val="00130721"/>
    <w:rsid w:val="00130EBD"/>
    <w:rsid w:val="00134201"/>
    <w:rsid w:val="0013674A"/>
    <w:rsid w:val="00141851"/>
    <w:rsid w:val="00146E64"/>
    <w:rsid w:val="00154568"/>
    <w:rsid w:val="00154E54"/>
    <w:rsid w:val="00155249"/>
    <w:rsid w:val="00155D93"/>
    <w:rsid w:val="00156D50"/>
    <w:rsid w:val="001574A2"/>
    <w:rsid w:val="00161DEE"/>
    <w:rsid w:val="0016323B"/>
    <w:rsid w:val="00163E3E"/>
    <w:rsid w:val="00166E4D"/>
    <w:rsid w:val="0017253E"/>
    <w:rsid w:val="00172858"/>
    <w:rsid w:val="0017406A"/>
    <w:rsid w:val="001740F7"/>
    <w:rsid w:val="00174268"/>
    <w:rsid w:val="0017444E"/>
    <w:rsid w:val="00175FD7"/>
    <w:rsid w:val="00176C6C"/>
    <w:rsid w:val="00176D94"/>
    <w:rsid w:val="0018140A"/>
    <w:rsid w:val="00181AD3"/>
    <w:rsid w:val="0018358B"/>
    <w:rsid w:val="00185C14"/>
    <w:rsid w:val="0018674D"/>
    <w:rsid w:val="001922AE"/>
    <w:rsid w:val="00192A72"/>
    <w:rsid w:val="00194225"/>
    <w:rsid w:val="0019559D"/>
    <w:rsid w:val="001A1912"/>
    <w:rsid w:val="001A1E99"/>
    <w:rsid w:val="001A3BED"/>
    <w:rsid w:val="001A52F9"/>
    <w:rsid w:val="001A5A4D"/>
    <w:rsid w:val="001A6361"/>
    <w:rsid w:val="001A68BC"/>
    <w:rsid w:val="001A74B3"/>
    <w:rsid w:val="001B3466"/>
    <w:rsid w:val="001B5415"/>
    <w:rsid w:val="001B58D9"/>
    <w:rsid w:val="001B63DA"/>
    <w:rsid w:val="001C0056"/>
    <w:rsid w:val="001C0155"/>
    <w:rsid w:val="001C0ECD"/>
    <w:rsid w:val="001C195C"/>
    <w:rsid w:val="001C20A9"/>
    <w:rsid w:val="001C4332"/>
    <w:rsid w:val="001C657C"/>
    <w:rsid w:val="001C7822"/>
    <w:rsid w:val="001C7ADC"/>
    <w:rsid w:val="001D36F9"/>
    <w:rsid w:val="001D3BB2"/>
    <w:rsid w:val="001D5111"/>
    <w:rsid w:val="001D56BD"/>
    <w:rsid w:val="001D5773"/>
    <w:rsid w:val="001D611E"/>
    <w:rsid w:val="001E0F03"/>
    <w:rsid w:val="001E121B"/>
    <w:rsid w:val="001E2576"/>
    <w:rsid w:val="001E318E"/>
    <w:rsid w:val="001E3735"/>
    <w:rsid w:val="001E6D97"/>
    <w:rsid w:val="001F17FC"/>
    <w:rsid w:val="001F1C3B"/>
    <w:rsid w:val="001F5A54"/>
    <w:rsid w:val="001F5DDA"/>
    <w:rsid w:val="001F72AF"/>
    <w:rsid w:val="001F7B6F"/>
    <w:rsid w:val="00200028"/>
    <w:rsid w:val="0020399A"/>
    <w:rsid w:val="0020600A"/>
    <w:rsid w:val="00206AC7"/>
    <w:rsid w:val="00211AA9"/>
    <w:rsid w:val="00212A48"/>
    <w:rsid w:val="0021457C"/>
    <w:rsid w:val="002222F0"/>
    <w:rsid w:val="002223AE"/>
    <w:rsid w:val="00224691"/>
    <w:rsid w:val="0022530F"/>
    <w:rsid w:val="00226950"/>
    <w:rsid w:val="00227A99"/>
    <w:rsid w:val="002307EC"/>
    <w:rsid w:val="002332E5"/>
    <w:rsid w:val="00234525"/>
    <w:rsid w:val="00234CE2"/>
    <w:rsid w:val="00235653"/>
    <w:rsid w:val="00240421"/>
    <w:rsid w:val="002431D4"/>
    <w:rsid w:val="002446CB"/>
    <w:rsid w:val="00245B61"/>
    <w:rsid w:val="00247AB7"/>
    <w:rsid w:val="00250480"/>
    <w:rsid w:val="002506A7"/>
    <w:rsid w:val="00251A0B"/>
    <w:rsid w:val="00253CEF"/>
    <w:rsid w:val="00254A77"/>
    <w:rsid w:val="00254F52"/>
    <w:rsid w:val="00255B91"/>
    <w:rsid w:val="00266189"/>
    <w:rsid w:val="00267690"/>
    <w:rsid w:val="0027318F"/>
    <w:rsid w:val="00276425"/>
    <w:rsid w:val="00281EA4"/>
    <w:rsid w:val="00283BC4"/>
    <w:rsid w:val="00284EE2"/>
    <w:rsid w:val="00285763"/>
    <w:rsid w:val="0028589F"/>
    <w:rsid w:val="00287559"/>
    <w:rsid w:val="0028771F"/>
    <w:rsid w:val="00287D2C"/>
    <w:rsid w:val="00287F35"/>
    <w:rsid w:val="002933AC"/>
    <w:rsid w:val="00294C40"/>
    <w:rsid w:val="00296000"/>
    <w:rsid w:val="0029614F"/>
    <w:rsid w:val="002965B9"/>
    <w:rsid w:val="00296CC5"/>
    <w:rsid w:val="002A01BA"/>
    <w:rsid w:val="002A4621"/>
    <w:rsid w:val="002A6045"/>
    <w:rsid w:val="002A621D"/>
    <w:rsid w:val="002A770F"/>
    <w:rsid w:val="002B0678"/>
    <w:rsid w:val="002B4C65"/>
    <w:rsid w:val="002B6CB9"/>
    <w:rsid w:val="002C1CF9"/>
    <w:rsid w:val="002C5E44"/>
    <w:rsid w:val="002D5DB6"/>
    <w:rsid w:val="002D6D05"/>
    <w:rsid w:val="002D6F32"/>
    <w:rsid w:val="002D769C"/>
    <w:rsid w:val="002E343B"/>
    <w:rsid w:val="002E495F"/>
    <w:rsid w:val="002E521C"/>
    <w:rsid w:val="002E6B2A"/>
    <w:rsid w:val="002E7938"/>
    <w:rsid w:val="002E7AB7"/>
    <w:rsid w:val="002F0C8D"/>
    <w:rsid w:val="002F0D0A"/>
    <w:rsid w:val="002F20D1"/>
    <w:rsid w:val="002F5012"/>
    <w:rsid w:val="002F5F79"/>
    <w:rsid w:val="002F7CBF"/>
    <w:rsid w:val="002F7F4C"/>
    <w:rsid w:val="003057DB"/>
    <w:rsid w:val="00310DA3"/>
    <w:rsid w:val="00311EE7"/>
    <w:rsid w:val="003133EB"/>
    <w:rsid w:val="0031368E"/>
    <w:rsid w:val="0031580E"/>
    <w:rsid w:val="0032253C"/>
    <w:rsid w:val="003232FA"/>
    <w:rsid w:val="00323895"/>
    <w:rsid w:val="003245F4"/>
    <w:rsid w:val="0032464C"/>
    <w:rsid w:val="003247D4"/>
    <w:rsid w:val="003261E1"/>
    <w:rsid w:val="003312C1"/>
    <w:rsid w:val="003362C5"/>
    <w:rsid w:val="00337EE1"/>
    <w:rsid w:val="00340C65"/>
    <w:rsid w:val="00341149"/>
    <w:rsid w:val="00341C4A"/>
    <w:rsid w:val="00350511"/>
    <w:rsid w:val="0035072C"/>
    <w:rsid w:val="0035146B"/>
    <w:rsid w:val="003526FC"/>
    <w:rsid w:val="00352B3E"/>
    <w:rsid w:val="003539B3"/>
    <w:rsid w:val="00354B9C"/>
    <w:rsid w:val="00355BDB"/>
    <w:rsid w:val="00355ED8"/>
    <w:rsid w:val="00357C45"/>
    <w:rsid w:val="00360472"/>
    <w:rsid w:val="003612F6"/>
    <w:rsid w:val="003660AB"/>
    <w:rsid w:val="00366F7D"/>
    <w:rsid w:val="00367543"/>
    <w:rsid w:val="00367EC4"/>
    <w:rsid w:val="003707A7"/>
    <w:rsid w:val="00370EFF"/>
    <w:rsid w:val="003730B9"/>
    <w:rsid w:val="003745BC"/>
    <w:rsid w:val="00374B35"/>
    <w:rsid w:val="00381BE3"/>
    <w:rsid w:val="00382019"/>
    <w:rsid w:val="00382A86"/>
    <w:rsid w:val="00383C68"/>
    <w:rsid w:val="00384358"/>
    <w:rsid w:val="003863D5"/>
    <w:rsid w:val="003864E0"/>
    <w:rsid w:val="0038741E"/>
    <w:rsid w:val="0039022C"/>
    <w:rsid w:val="00390625"/>
    <w:rsid w:val="00390AEE"/>
    <w:rsid w:val="00390EA2"/>
    <w:rsid w:val="00392696"/>
    <w:rsid w:val="00393460"/>
    <w:rsid w:val="00393B3B"/>
    <w:rsid w:val="003945BD"/>
    <w:rsid w:val="003A03F0"/>
    <w:rsid w:val="003A2B67"/>
    <w:rsid w:val="003A4750"/>
    <w:rsid w:val="003A4A90"/>
    <w:rsid w:val="003A4AC9"/>
    <w:rsid w:val="003A4CDD"/>
    <w:rsid w:val="003A6C60"/>
    <w:rsid w:val="003B0C95"/>
    <w:rsid w:val="003B38A0"/>
    <w:rsid w:val="003B3F68"/>
    <w:rsid w:val="003B4F59"/>
    <w:rsid w:val="003B5D83"/>
    <w:rsid w:val="003B7D32"/>
    <w:rsid w:val="003C3CAA"/>
    <w:rsid w:val="003C5B50"/>
    <w:rsid w:val="003C6B82"/>
    <w:rsid w:val="003C7702"/>
    <w:rsid w:val="003D0587"/>
    <w:rsid w:val="003D0B7F"/>
    <w:rsid w:val="003D22EC"/>
    <w:rsid w:val="003D3C7C"/>
    <w:rsid w:val="003D4244"/>
    <w:rsid w:val="003D5685"/>
    <w:rsid w:val="003D7762"/>
    <w:rsid w:val="003E0C41"/>
    <w:rsid w:val="003E1161"/>
    <w:rsid w:val="003E217A"/>
    <w:rsid w:val="003E489A"/>
    <w:rsid w:val="003E5CE2"/>
    <w:rsid w:val="003F0D14"/>
    <w:rsid w:val="003F1A1C"/>
    <w:rsid w:val="003F1E65"/>
    <w:rsid w:val="003F330E"/>
    <w:rsid w:val="003F350C"/>
    <w:rsid w:val="003F5F84"/>
    <w:rsid w:val="00403BFB"/>
    <w:rsid w:val="004059C9"/>
    <w:rsid w:val="004064EB"/>
    <w:rsid w:val="00406BE2"/>
    <w:rsid w:val="00407253"/>
    <w:rsid w:val="00410FE9"/>
    <w:rsid w:val="00413701"/>
    <w:rsid w:val="00413DC0"/>
    <w:rsid w:val="00414C2C"/>
    <w:rsid w:val="00414DE3"/>
    <w:rsid w:val="00415F89"/>
    <w:rsid w:val="00416FCB"/>
    <w:rsid w:val="00420CEA"/>
    <w:rsid w:val="00421ACF"/>
    <w:rsid w:val="0043056D"/>
    <w:rsid w:val="004306A9"/>
    <w:rsid w:val="00431027"/>
    <w:rsid w:val="004311B1"/>
    <w:rsid w:val="00432260"/>
    <w:rsid w:val="0043769C"/>
    <w:rsid w:val="00437D39"/>
    <w:rsid w:val="004408EE"/>
    <w:rsid w:val="00440B90"/>
    <w:rsid w:val="00441320"/>
    <w:rsid w:val="00441F46"/>
    <w:rsid w:val="00442742"/>
    <w:rsid w:val="004444D0"/>
    <w:rsid w:val="00445138"/>
    <w:rsid w:val="00446401"/>
    <w:rsid w:val="00450292"/>
    <w:rsid w:val="00450448"/>
    <w:rsid w:val="00451888"/>
    <w:rsid w:val="00453668"/>
    <w:rsid w:val="0045467B"/>
    <w:rsid w:val="0045597B"/>
    <w:rsid w:val="00456058"/>
    <w:rsid w:val="0046044C"/>
    <w:rsid w:val="00460BCA"/>
    <w:rsid w:val="00462D1E"/>
    <w:rsid w:val="004633C5"/>
    <w:rsid w:val="00466F11"/>
    <w:rsid w:val="00467006"/>
    <w:rsid w:val="004679F6"/>
    <w:rsid w:val="00476436"/>
    <w:rsid w:val="004775FD"/>
    <w:rsid w:val="00477AD1"/>
    <w:rsid w:val="00477E31"/>
    <w:rsid w:val="004801D5"/>
    <w:rsid w:val="004807E4"/>
    <w:rsid w:val="00480E2C"/>
    <w:rsid w:val="0048108A"/>
    <w:rsid w:val="00484B63"/>
    <w:rsid w:val="004853C9"/>
    <w:rsid w:val="00486890"/>
    <w:rsid w:val="00487F1B"/>
    <w:rsid w:val="00492A8F"/>
    <w:rsid w:val="00492DD1"/>
    <w:rsid w:val="004938AE"/>
    <w:rsid w:val="00496A24"/>
    <w:rsid w:val="004A2718"/>
    <w:rsid w:val="004A2A75"/>
    <w:rsid w:val="004A4690"/>
    <w:rsid w:val="004A5839"/>
    <w:rsid w:val="004A7C36"/>
    <w:rsid w:val="004B0100"/>
    <w:rsid w:val="004B1ED9"/>
    <w:rsid w:val="004B4AF2"/>
    <w:rsid w:val="004B581A"/>
    <w:rsid w:val="004B5ED8"/>
    <w:rsid w:val="004B7526"/>
    <w:rsid w:val="004B7C3D"/>
    <w:rsid w:val="004B7CD4"/>
    <w:rsid w:val="004B7DAF"/>
    <w:rsid w:val="004B7E06"/>
    <w:rsid w:val="004C0B5F"/>
    <w:rsid w:val="004C76C2"/>
    <w:rsid w:val="004D075A"/>
    <w:rsid w:val="004D27E4"/>
    <w:rsid w:val="004D29AA"/>
    <w:rsid w:val="004D3AFE"/>
    <w:rsid w:val="004D3B01"/>
    <w:rsid w:val="004D448D"/>
    <w:rsid w:val="004D5777"/>
    <w:rsid w:val="004D5A6B"/>
    <w:rsid w:val="004D69E3"/>
    <w:rsid w:val="004E21E5"/>
    <w:rsid w:val="004E26AD"/>
    <w:rsid w:val="004E3485"/>
    <w:rsid w:val="004E3B50"/>
    <w:rsid w:val="004F17DE"/>
    <w:rsid w:val="004F1ED9"/>
    <w:rsid w:val="004F57C8"/>
    <w:rsid w:val="004F6390"/>
    <w:rsid w:val="00503235"/>
    <w:rsid w:val="0050512B"/>
    <w:rsid w:val="00506EC1"/>
    <w:rsid w:val="00516E09"/>
    <w:rsid w:val="005177B4"/>
    <w:rsid w:val="00520B6B"/>
    <w:rsid w:val="005214F8"/>
    <w:rsid w:val="00523A40"/>
    <w:rsid w:val="00523F04"/>
    <w:rsid w:val="005242AF"/>
    <w:rsid w:val="005255F5"/>
    <w:rsid w:val="00532F94"/>
    <w:rsid w:val="005336B5"/>
    <w:rsid w:val="005337FE"/>
    <w:rsid w:val="00540246"/>
    <w:rsid w:val="00540872"/>
    <w:rsid w:val="00540B22"/>
    <w:rsid w:val="005435EC"/>
    <w:rsid w:val="00544B08"/>
    <w:rsid w:val="00544D88"/>
    <w:rsid w:val="00547AEA"/>
    <w:rsid w:val="005551CB"/>
    <w:rsid w:val="00555AE6"/>
    <w:rsid w:val="00560D7E"/>
    <w:rsid w:val="00560FD2"/>
    <w:rsid w:val="005629A7"/>
    <w:rsid w:val="00562E91"/>
    <w:rsid w:val="005662F1"/>
    <w:rsid w:val="00567292"/>
    <w:rsid w:val="005679FA"/>
    <w:rsid w:val="00570F72"/>
    <w:rsid w:val="005712FE"/>
    <w:rsid w:val="005739C6"/>
    <w:rsid w:val="00574225"/>
    <w:rsid w:val="0057491D"/>
    <w:rsid w:val="005814D8"/>
    <w:rsid w:val="00582335"/>
    <w:rsid w:val="0058264E"/>
    <w:rsid w:val="00582E2F"/>
    <w:rsid w:val="00587D9D"/>
    <w:rsid w:val="005905CB"/>
    <w:rsid w:val="0059328E"/>
    <w:rsid w:val="005946EB"/>
    <w:rsid w:val="005947B9"/>
    <w:rsid w:val="005954C8"/>
    <w:rsid w:val="00597587"/>
    <w:rsid w:val="00597C00"/>
    <w:rsid w:val="005A1977"/>
    <w:rsid w:val="005A22DA"/>
    <w:rsid w:val="005A3EB7"/>
    <w:rsid w:val="005A4312"/>
    <w:rsid w:val="005A5E43"/>
    <w:rsid w:val="005A6520"/>
    <w:rsid w:val="005B2514"/>
    <w:rsid w:val="005B334F"/>
    <w:rsid w:val="005B4AFD"/>
    <w:rsid w:val="005B4C37"/>
    <w:rsid w:val="005B7726"/>
    <w:rsid w:val="005C77DD"/>
    <w:rsid w:val="005D0C48"/>
    <w:rsid w:val="005D123D"/>
    <w:rsid w:val="005D181A"/>
    <w:rsid w:val="005D1D0E"/>
    <w:rsid w:val="005D23B7"/>
    <w:rsid w:val="005D42EC"/>
    <w:rsid w:val="005D591C"/>
    <w:rsid w:val="005D5921"/>
    <w:rsid w:val="005E0B30"/>
    <w:rsid w:val="005E0E09"/>
    <w:rsid w:val="005E10AD"/>
    <w:rsid w:val="005E253C"/>
    <w:rsid w:val="005E5AC7"/>
    <w:rsid w:val="005E62E9"/>
    <w:rsid w:val="005E66E0"/>
    <w:rsid w:val="005E77F7"/>
    <w:rsid w:val="005F5C96"/>
    <w:rsid w:val="005F6D5E"/>
    <w:rsid w:val="0060007A"/>
    <w:rsid w:val="00601A73"/>
    <w:rsid w:val="00602130"/>
    <w:rsid w:val="00605298"/>
    <w:rsid w:val="00607DDD"/>
    <w:rsid w:val="00610840"/>
    <w:rsid w:val="006109AC"/>
    <w:rsid w:val="00612062"/>
    <w:rsid w:val="006131D2"/>
    <w:rsid w:val="00614B43"/>
    <w:rsid w:val="00616048"/>
    <w:rsid w:val="0061729A"/>
    <w:rsid w:val="00620776"/>
    <w:rsid w:val="00626E95"/>
    <w:rsid w:val="006343AF"/>
    <w:rsid w:val="00634E70"/>
    <w:rsid w:val="00635202"/>
    <w:rsid w:val="00635C19"/>
    <w:rsid w:val="006364E9"/>
    <w:rsid w:val="0063737F"/>
    <w:rsid w:val="00642B6A"/>
    <w:rsid w:val="00642DB0"/>
    <w:rsid w:val="00643592"/>
    <w:rsid w:val="00643AD1"/>
    <w:rsid w:val="00644B53"/>
    <w:rsid w:val="00645FA6"/>
    <w:rsid w:val="00651FDE"/>
    <w:rsid w:val="00653A3E"/>
    <w:rsid w:val="0065412F"/>
    <w:rsid w:val="00655231"/>
    <w:rsid w:val="006560A9"/>
    <w:rsid w:val="0065626D"/>
    <w:rsid w:val="0065699D"/>
    <w:rsid w:val="00657FBB"/>
    <w:rsid w:val="00660B5D"/>
    <w:rsid w:val="00663D27"/>
    <w:rsid w:val="00664074"/>
    <w:rsid w:val="00664924"/>
    <w:rsid w:val="00665204"/>
    <w:rsid w:val="006654C6"/>
    <w:rsid w:val="00667241"/>
    <w:rsid w:val="006710EC"/>
    <w:rsid w:val="00671876"/>
    <w:rsid w:val="00671985"/>
    <w:rsid w:val="00675DCC"/>
    <w:rsid w:val="0067672A"/>
    <w:rsid w:val="0068170A"/>
    <w:rsid w:val="006825A5"/>
    <w:rsid w:val="006837F7"/>
    <w:rsid w:val="00683BB0"/>
    <w:rsid w:val="006846DC"/>
    <w:rsid w:val="006850DA"/>
    <w:rsid w:val="00685614"/>
    <w:rsid w:val="00690CC0"/>
    <w:rsid w:val="00692EE5"/>
    <w:rsid w:val="006951CD"/>
    <w:rsid w:val="006951FB"/>
    <w:rsid w:val="006957B3"/>
    <w:rsid w:val="00696B80"/>
    <w:rsid w:val="006A089C"/>
    <w:rsid w:val="006A28B9"/>
    <w:rsid w:val="006A2EF8"/>
    <w:rsid w:val="006A3EA8"/>
    <w:rsid w:val="006A47F4"/>
    <w:rsid w:val="006B1623"/>
    <w:rsid w:val="006B3B3E"/>
    <w:rsid w:val="006B41A0"/>
    <w:rsid w:val="006B5399"/>
    <w:rsid w:val="006B5499"/>
    <w:rsid w:val="006B6B53"/>
    <w:rsid w:val="006B7206"/>
    <w:rsid w:val="006C096F"/>
    <w:rsid w:val="006C13E4"/>
    <w:rsid w:val="006C23F4"/>
    <w:rsid w:val="006C3142"/>
    <w:rsid w:val="006C3B8C"/>
    <w:rsid w:val="006C54C3"/>
    <w:rsid w:val="006C77D3"/>
    <w:rsid w:val="006D1387"/>
    <w:rsid w:val="006D2A4F"/>
    <w:rsid w:val="006D4EEF"/>
    <w:rsid w:val="006D5BE9"/>
    <w:rsid w:val="006D5C2E"/>
    <w:rsid w:val="006E2042"/>
    <w:rsid w:val="006E2203"/>
    <w:rsid w:val="006E338D"/>
    <w:rsid w:val="006E48E5"/>
    <w:rsid w:val="006E75B6"/>
    <w:rsid w:val="006E77E5"/>
    <w:rsid w:val="006F2785"/>
    <w:rsid w:val="006F2794"/>
    <w:rsid w:val="006F3BFC"/>
    <w:rsid w:val="006F5D27"/>
    <w:rsid w:val="007019B3"/>
    <w:rsid w:val="00704604"/>
    <w:rsid w:val="00704ECA"/>
    <w:rsid w:val="0070684D"/>
    <w:rsid w:val="00711A05"/>
    <w:rsid w:val="007121AE"/>
    <w:rsid w:val="0071353E"/>
    <w:rsid w:val="00713933"/>
    <w:rsid w:val="00713B98"/>
    <w:rsid w:val="00713D7F"/>
    <w:rsid w:val="00714008"/>
    <w:rsid w:val="00720366"/>
    <w:rsid w:val="00722928"/>
    <w:rsid w:val="00723276"/>
    <w:rsid w:val="00725D02"/>
    <w:rsid w:val="007262BD"/>
    <w:rsid w:val="00732AAF"/>
    <w:rsid w:val="00733C1B"/>
    <w:rsid w:val="00734050"/>
    <w:rsid w:val="00734787"/>
    <w:rsid w:val="00734A9D"/>
    <w:rsid w:val="00736E64"/>
    <w:rsid w:val="00740CA3"/>
    <w:rsid w:val="00742440"/>
    <w:rsid w:val="00743C85"/>
    <w:rsid w:val="00743DDB"/>
    <w:rsid w:val="00744F6B"/>
    <w:rsid w:val="00745D43"/>
    <w:rsid w:val="007465E7"/>
    <w:rsid w:val="00746E7D"/>
    <w:rsid w:val="007474BC"/>
    <w:rsid w:val="00747EC4"/>
    <w:rsid w:val="00754A08"/>
    <w:rsid w:val="0076088E"/>
    <w:rsid w:val="00760DD0"/>
    <w:rsid w:val="0076146E"/>
    <w:rsid w:val="007616A7"/>
    <w:rsid w:val="00764F52"/>
    <w:rsid w:val="00765A16"/>
    <w:rsid w:val="00767626"/>
    <w:rsid w:val="007707DE"/>
    <w:rsid w:val="00770CEA"/>
    <w:rsid w:val="00771501"/>
    <w:rsid w:val="007715F6"/>
    <w:rsid w:val="00772BB1"/>
    <w:rsid w:val="00777258"/>
    <w:rsid w:val="00777582"/>
    <w:rsid w:val="007806C8"/>
    <w:rsid w:val="007808E1"/>
    <w:rsid w:val="007814C3"/>
    <w:rsid w:val="00782DA5"/>
    <w:rsid w:val="007848D9"/>
    <w:rsid w:val="00784E7A"/>
    <w:rsid w:val="00787BAB"/>
    <w:rsid w:val="00793CC9"/>
    <w:rsid w:val="0079447F"/>
    <w:rsid w:val="007A0775"/>
    <w:rsid w:val="007A08F1"/>
    <w:rsid w:val="007A0A20"/>
    <w:rsid w:val="007A762D"/>
    <w:rsid w:val="007B1354"/>
    <w:rsid w:val="007B50D6"/>
    <w:rsid w:val="007B591A"/>
    <w:rsid w:val="007B68B2"/>
    <w:rsid w:val="007C022C"/>
    <w:rsid w:val="007C14F4"/>
    <w:rsid w:val="007C21A4"/>
    <w:rsid w:val="007C2271"/>
    <w:rsid w:val="007C24BF"/>
    <w:rsid w:val="007C33EF"/>
    <w:rsid w:val="007C39F6"/>
    <w:rsid w:val="007C6C0A"/>
    <w:rsid w:val="007C6E0F"/>
    <w:rsid w:val="007C753A"/>
    <w:rsid w:val="007D5E4D"/>
    <w:rsid w:val="007D5FE0"/>
    <w:rsid w:val="007D6620"/>
    <w:rsid w:val="007D71BD"/>
    <w:rsid w:val="007E01FF"/>
    <w:rsid w:val="007E351F"/>
    <w:rsid w:val="007E3F3C"/>
    <w:rsid w:val="007E4952"/>
    <w:rsid w:val="007E5BD3"/>
    <w:rsid w:val="007E6851"/>
    <w:rsid w:val="007F1148"/>
    <w:rsid w:val="007F1375"/>
    <w:rsid w:val="007F49A5"/>
    <w:rsid w:val="007F657D"/>
    <w:rsid w:val="008050A8"/>
    <w:rsid w:val="00810AC0"/>
    <w:rsid w:val="00811BE9"/>
    <w:rsid w:val="008162E4"/>
    <w:rsid w:val="008172D9"/>
    <w:rsid w:val="0082056D"/>
    <w:rsid w:val="0082356E"/>
    <w:rsid w:val="00823A95"/>
    <w:rsid w:val="0082561C"/>
    <w:rsid w:val="00826429"/>
    <w:rsid w:val="00830054"/>
    <w:rsid w:val="00831370"/>
    <w:rsid w:val="00832632"/>
    <w:rsid w:val="00834C47"/>
    <w:rsid w:val="00841020"/>
    <w:rsid w:val="00841A23"/>
    <w:rsid w:val="00841CF5"/>
    <w:rsid w:val="008426B7"/>
    <w:rsid w:val="00842A3A"/>
    <w:rsid w:val="008437C9"/>
    <w:rsid w:val="00844ACD"/>
    <w:rsid w:val="0085162D"/>
    <w:rsid w:val="00852727"/>
    <w:rsid w:val="0085472C"/>
    <w:rsid w:val="00854A1E"/>
    <w:rsid w:val="0086095F"/>
    <w:rsid w:val="00862705"/>
    <w:rsid w:val="00866163"/>
    <w:rsid w:val="0086640C"/>
    <w:rsid w:val="00866D0D"/>
    <w:rsid w:val="00866DDE"/>
    <w:rsid w:val="00867C9E"/>
    <w:rsid w:val="00872135"/>
    <w:rsid w:val="00872981"/>
    <w:rsid w:val="00872D75"/>
    <w:rsid w:val="0087361D"/>
    <w:rsid w:val="0087521A"/>
    <w:rsid w:val="0087630A"/>
    <w:rsid w:val="0087694E"/>
    <w:rsid w:val="0087782B"/>
    <w:rsid w:val="008803EE"/>
    <w:rsid w:val="00881820"/>
    <w:rsid w:val="00882DA7"/>
    <w:rsid w:val="00884A00"/>
    <w:rsid w:val="00885C3A"/>
    <w:rsid w:val="00887706"/>
    <w:rsid w:val="00890885"/>
    <w:rsid w:val="0089143B"/>
    <w:rsid w:val="00891A7F"/>
    <w:rsid w:val="008935FD"/>
    <w:rsid w:val="00893DD6"/>
    <w:rsid w:val="00894E5C"/>
    <w:rsid w:val="00897EED"/>
    <w:rsid w:val="008A018F"/>
    <w:rsid w:val="008A1873"/>
    <w:rsid w:val="008A36C4"/>
    <w:rsid w:val="008A5B31"/>
    <w:rsid w:val="008A6E6D"/>
    <w:rsid w:val="008A72E0"/>
    <w:rsid w:val="008A736D"/>
    <w:rsid w:val="008B371B"/>
    <w:rsid w:val="008B6838"/>
    <w:rsid w:val="008C0225"/>
    <w:rsid w:val="008C1252"/>
    <w:rsid w:val="008C1807"/>
    <w:rsid w:val="008C2CF7"/>
    <w:rsid w:val="008C3790"/>
    <w:rsid w:val="008C6020"/>
    <w:rsid w:val="008C6C34"/>
    <w:rsid w:val="008D1DA1"/>
    <w:rsid w:val="008D2C7F"/>
    <w:rsid w:val="008D3D4E"/>
    <w:rsid w:val="008D6C48"/>
    <w:rsid w:val="008D74C7"/>
    <w:rsid w:val="008D7E0B"/>
    <w:rsid w:val="008E0110"/>
    <w:rsid w:val="008E0A3F"/>
    <w:rsid w:val="008E146D"/>
    <w:rsid w:val="008E28D2"/>
    <w:rsid w:val="008E29AB"/>
    <w:rsid w:val="008E3B2A"/>
    <w:rsid w:val="008E6502"/>
    <w:rsid w:val="008F0760"/>
    <w:rsid w:val="008F0824"/>
    <w:rsid w:val="008F1672"/>
    <w:rsid w:val="008F3408"/>
    <w:rsid w:val="008F3A4D"/>
    <w:rsid w:val="008F3E06"/>
    <w:rsid w:val="008F4169"/>
    <w:rsid w:val="008F5AA4"/>
    <w:rsid w:val="008F765F"/>
    <w:rsid w:val="00900DC7"/>
    <w:rsid w:val="00902C35"/>
    <w:rsid w:val="00903591"/>
    <w:rsid w:val="00905411"/>
    <w:rsid w:val="0090754B"/>
    <w:rsid w:val="00912161"/>
    <w:rsid w:val="00912FBD"/>
    <w:rsid w:val="00914FC4"/>
    <w:rsid w:val="009164D7"/>
    <w:rsid w:val="009166F7"/>
    <w:rsid w:val="00917009"/>
    <w:rsid w:val="0091768C"/>
    <w:rsid w:val="009208BF"/>
    <w:rsid w:val="00920D84"/>
    <w:rsid w:val="009230B0"/>
    <w:rsid w:val="00923F33"/>
    <w:rsid w:val="00924564"/>
    <w:rsid w:val="00925212"/>
    <w:rsid w:val="00925472"/>
    <w:rsid w:val="009257F0"/>
    <w:rsid w:val="00925D92"/>
    <w:rsid w:val="00925F89"/>
    <w:rsid w:val="009302E6"/>
    <w:rsid w:val="0093051F"/>
    <w:rsid w:val="009305D6"/>
    <w:rsid w:val="0093146A"/>
    <w:rsid w:val="0094121E"/>
    <w:rsid w:val="00941859"/>
    <w:rsid w:val="009471B1"/>
    <w:rsid w:val="00947F01"/>
    <w:rsid w:val="00951CFE"/>
    <w:rsid w:val="00953D4E"/>
    <w:rsid w:val="00953EAA"/>
    <w:rsid w:val="009615CC"/>
    <w:rsid w:val="00962904"/>
    <w:rsid w:val="0096376C"/>
    <w:rsid w:val="00963DE1"/>
    <w:rsid w:val="00967DA8"/>
    <w:rsid w:val="0097225C"/>
    <w:rsid w:val="009748B6"/>
    <w:rsid w:val="00974995"/>
    <w:rsid w:val="009756A3"/>
    <w:rsid w:val="0098031B"/>
    <w:rsid w:val="009839D5"/>
    <w:rsid w:val="009846AE"/>
    <w:rsid w:val="00985E20"/>
    <w:rsid w:val="009900C4"/>
    <w:rsid w:val="00993D98"/>
    <w:rsid w:val="009A64DC"/>
    <w:rsid w:val="009B0397"/>
    <w:rsid w:val="009B056C"/>
    <w:rsid w:val="009B2976"/>
    <w:rsid w:val="009B3456"/>
    <w:rsid w:val="009B3EA6"/>
    <w:rsid w:val="009B3EDE"/>
    <w:rsid w:val="009B5487"/>
    <w:rsid w:val="009B623D"/>
    <w:rsid w:val="009B69C5"/>
    <w:rsid w:val="009C0D3D"/>
    <w:rsid w:val="009C11CE"/>
    <w:rsid w:val="009C1263"/>
    <w:rsid w:val="009D1689"/>
    <w:rsid w:val="009D19F9"/>
    <w:rsid w:val="009D36FF"/>
    <w:rsid w:val="009D475B"/>
    <w:rsid w:val="009D626E"/>
    <w:rsid w:val="009E0560"/>
    <w:rsid w:val="009E0A63"/>
    <w:rsid w:val="009E0C56"/>
    <w:rsid w:val="009E1ACF"/>
    <w:rsid w:val="009E6946"/>
    <w:rsid w:val="009E6A1E"/>
    <w:rsid w:val="009F00B9"/>
    <w:rsid w:val="009F05DB"/>
    <w:rsid w:val="009F0738"/>
    <w:rsid w:val="009F0902"/>
    <w:rsid w:val="009F0FDD"/>
    <w:rsid w:val="009F2C8F"/>
    <w:rsid w:val="009F5597"/>
    <w:rsid w:val="009F5752"/>
    <w:rsid w:val="009F6C83"/>
    <w:rsid w:val="00A03181"/>
    <w:rsid w:val="00A0477B"/>
    <w:rsid w:val="00A04DA2"/>
    <w:rsid w:val="00A0504E"/>
    <w:rsid w:val="00A05AB1"/>
    <w:rsid w:val="00A062CA"/>
    <w:rsid w:val="00A0711B"/>
    <w:rsid w:val="00A124EC"/>
    <w:rsid w:val="00A12797"/>
    <w:rsid w:val="00A12922"/>
    <w:rsid w:val="00A2096F"/>
    <w:rsid w:val="00A239F3"/>
    <w:rsid w:val="00A260F2"/>
    <w:rsid w:val="00A26B59"/>
    <w:rsid w:val="00A308AD"/>
    <w:rsid w:val="00A30958"/>
    <w:rsid w:val="00A30E22"/>
    <w:rsid w:val="00A33EB2"/>
    <w:rsid w:val="00A34996"/>
    <w:rsid w:val="00A367C1"/>
    <w:rsid w:val="00A41272"/>
    <w:rsid w:val="00A43D28"/>
    <w:rsid w:val="00A44E6C"/>
    <w:rsid w:val="00A45D72"/>
    <w:rsid w:val="00A468FA"/>
    <w:rsid w:val="00A473A7"/>
    <w:rsid w:val="00A50EFF"/>
    <w:rsid w:val="00A515E3"/>
    <w:rsid w:val="00A52948"/>
    <w:rsid w:val="00A57BD4"/>
    <w:rsid w:val="00A61751"/>
    <w:rsid w:val="00A641EF"/>
    <w:rsid w:val="00A6466D"/>
    <w:rsid w:val="00A655D9"/>
    <w:rsid w:val="00A6614B"/>
    <w:rsid w:val="00A661AE"/>
    <w:rsid w:val="00A66E78"/>
    <w:rsid w:val="00A70F1C"/>
    <w:rsid w:val="00A71953"/>
    <w:rsid w:val="00A75ACE"/>
    <w:rsid w:val="00A768BE"/>
    <w:rsid w:val="00A818F0"/>
    <w:rsid w:val="00A82208"/>
    <w:rsid w:val="00A83008"/>
    <w:rsid w:val="00A83AEC"/>
    <w:rsid w:val="00A83E04"/>
    <w:rsid w:val="00A84DA6"/>
    <w:rsid w:val="00A87732"/>
    <w:rsid w:val="00A92481"/>
    <w:rsid w:val="00A93A26"/>
    <w:rsid w:val="00A93EAF"/>
    <w:rsid w:val="00A97A8F"/>
    <w:rsid w:val="00AA08A7"/>
    <w:rsid w:val="00AA4884"/>
    <w:rsid w:val="00AA7378"/>
    <w:rsid w:val="00AA77B0"/>
    <w:rsid w:val="00AB2C4F"/>
    <w:rsid w:val="00AB4426"/>
    <w:rsid w:val="00AB4994"/>
    <w:rsid w:val="00AB688E"/>
    <w:rsid w:val="00AB7851"/>
    <w:rsid w:val="00AC11AC"/>
    <w:rsid w:val="00AC2EB0"/>
    <w:rsid w:val="00AC6839"/>
    <w:rsid w:val="00AD0AD1"/>
    <w:rsid w:val="00AD1B55"/>
    <w:rsid w:val="00AD2029"/>
    <w:rsid w:val="00AD26C8"/>
    <w:rsid w:val="00AD4072"/>
    <w:rsid w:val="00AD46E6"/>
    <w:rsid w:val="00AD5841"/>
    <w:rsid w:val="00AD5DA5"/>
    <w:rsid w:val="00AD7156"/>
    <w:rsid w:val="00AE1013"/>
    <w:rsid w:val="00AE5DC8"/>
    <w:rsid w:val="00AE62CE"/>
    <w:rsid w:val="00AE7685"/>
    <w:rsid w:val="00AF2B98"/>
    <w:rsid w:val="00AF34F3"/>
    <w:rsid w:val="00B0010F"/>
    <w:rsid w:val="00B01ACB"/>
    <w:rsid w:val="00B027F0"/>
    <w:rsid w:val="00B0285C"/>
    <w:rsid w:val="00B028B2"/>
    <w:rsid w:val="00B11969"/>
    <w:rsid w:val="00B13203"/>
    <w:rsid w:val="00B146F0"/>
    <w:rsid w:val="00B1584A"/>
    <w:rsid w:val="00B22122"/>
    <w:rsid w:val="00B223E7"/>
    <w:rsid w:val="00B251AC"/>
    <w:rsid w:val="00B27E4C"/>
    <w:rsid w:val="00B30418"/>
    <w:rsid w:val="00B30A62"/>
    <w:rsid w:val="00B3218B"/>
    <w:rsid w:val="00B324AD"/>
    <w:rsid w:val="00B33FE1"/>
    <w:rsid w:val="00B360CF"/>
    <w:rsid w:val="00B407BB"/>
    <w:rsid w:val="00B43B3A"/>
    <w:rsid w:val="00B47945"/>
    <w:rsid w:val="00B500E4"/>
    <w:rsid w:val="00B553C2"/>
    <w:rsid w:val="00B60706"/>
    <w:rsid w:val="00B607A5"/>
    <w:rsid w:val="00B614C3"/>
    <w:rsid w:val="00B646C9"/>
    <w:rsid w:val="00B64886"/>
    <w:rsid w:val="00B66829"/>
    <w:rsid w:val="00B66E0F"/>
    <w:rsid w:val="00B6708E"/>
    <w:rsid w:val="00B67268"/>
    <w:rsid w:val="00B71710"/>
    <w:rsid w:val="00B73C77"/>
    <w:rsid w:val="00B764CA"/>
    <w:rsid w:val="00B76ADF"/>
    <w:rsid w:val="00B826C4"/>
    <w:rsid w:val="00B831CB"/>
    <w:rsid w:val="00B836E2"/>
    <w:rsid w:val="00B83BF8"/>
    <w:rsid w:val="00B8545D"/>
    <w:rsid w:val="00B86869"/>
    <w:rsid w:val="00B86CE7"/>
    <w:rsid w:val="00B87452"/>
    <w:rsid w:val="00B9035C"/>
    <w:rsid w:val="00B90FF1"/>
    <w:rsid w:val="00B91567"/>
    <w:rsid w:val="00B93D68"/>
    <w:rsid w:val="00B9476B"/>
    <w:rsid w:val="00B94A78"/>
    <w:rsid w:val="00B9610C"/>
    <w:rsid w:val="00BA267F"/>
    <w:rsid w:val="00BA2764"/>
    <w:rsid w:val="00BA49F0"/>
    <w:rsid w:val="00BA6301"/>
    <w:rsid w:val="00BA6375"/>
    <w:rsid w:val="00BB0AD7"/>
    <w:rsid w:val="00BB1B67"/>
    <w:rsid w:val="00BB2ED6"/>
    <w:rsid w:val="00BB33CA"/>
    <w:rsid w:val="00BB60F3"/>
    <w:rsid w:val="00BC129A"/>
    <w:rsid w:val="00BC1553"/>
    <w:rsid w:val="00BC49E9"/>
    <w:rsid w:val="00BC517F"/>
    <w:rsid w:val="00BD03A9"/>
    <w:rsid w:val="00BD0F48"/>
    <w:rsid w:val="00BD4968"/>
    <w:rsid w:val="00BD4B1B"/>
    <w:rsid w:val="00BD5309"/>
    <w:rsid w:val="00BD5928"/>
    <w:rsid w:val="00BD7C11"/>
    <w:rsid w:val="00BD7EE9"/>
    <w:rsid w:val="00BE08D2"/>
    <w:rsid w:val="00BE0B11"/>
    <w:rsid w:val="00BE3826"/>
    <w:rsid w:val="00BE5E7F"/>
    <w:rsid w:val="00BE5F10"/>
    <w:rsid w:val="00BE6F62"/>
    <w:rsid w:val="00BE7034"/>
    <w:rsid w:val="00BE78E3"/>
    <w:rsid w:val="00BF1B92"/>
    <w:rsid w:val="00BF1BEF"/>
    <w:rsid w:val="00BF1F14"/>
    <w:rsid w:val="00BF295F"/>
    <w:rsid w:val="00BF4057"/>
    <w:rsid w:val="00BF48AA"/>
    <w:rsid w:val="00C005A2"/>
    <w:rsid w:val="00C029CC"/>
    <w:rsid w:val="00C02F66"/>
    <w:rsid w:val="00C058EC"/>
    <w:rsid w:val="00C06862"/>
    <w:rsid w:val="00C07497"/>
    <w:rsid w:val="00C108D7"/>
    <w:rsid w:val="00C11D8F"/>
    <w:rsid w:val="00C12423"/>
    <w:rsid w:val="00C15632"/>
    <w:rsid w:val="00C164D1"/>
    <w:rsid w:val="00C16870"/>
    <w:rsid w:val="00C16C67"/>
    <w:rsid w:val="00C16E83"/>
    <w:rsid w:val="00C17258"/>
    <w:rsid w:val="00C241D3"/>
    <w:rsid w:val="00C24ED9"/>
    <w:rsid w:val="00C26830"/>
    <w:rsid w:val="00C276B9"/>
    <w:rsid w:val="00C318A1"/>
    <w:rsid w:val="00C3577B"/>
    <w:rsid w:val="00C35FE1"/>
    <w:rsid w:val="00C40098"/>
    <w:rsid w:val="00C40D9A"/>
    <w:rsid w:val="00C41218"/>
    <w:rsid w:val="00C41F3A"/>
    <w:rsid w:val="00C4552C"/>
    <w:rsid w:val="00C45770"/>
    <w:rsid w:val="00C45EB0"/>
    <w:rsid w:val="00C460F3"/>
    <w:rsid w:val="00C466C0"/>
    <w:rsid w:val="00C4712E"/>
    <w:rsid w:val="00C50AEE"/>
    <w:rsid w:val="00C51A28"/>
    <w:rsid w:val="00C533C0"/>
    <w:rsid w:val="00C56980"/>
    <w:rsid w:val="00C6067B"/>
    <w:rsid w:val="00C63EB8"/>
    <w:rsid w:val="00C63F10"/>
    <w:rsid w:val="00C656DB"/>
    <w:rsid w:val="00C668A9"/>
    <w:rsid w:val="00C70DF4"/>
    <w:rsid w:val="00C7193B"/>
    <w:rsid w:val="00C74410"/>
    <w:rsid w:val="00C74976"/>
    <w:rsid w:val="00C74F05"/>
    <w:rsid w:val="00C76E2E"/>
    <w:rsid w:val="00C82B3B"/>
    <w:rsid w:val="00C8396D"/>
    <w:rsid w:val="00C85A80"/>
    <w:rsid w:val="00C875CE"/>
    <w:rsid w:val="00C91AC8"/>
    <w:rsid w:val="00C928A7"/>
    <w:rsid w:val="00C96B8D"/>
    <w:rsid w:val="00CA5B76"/>
    <w:rsid w:val="00CA6E6C"/>
    <w:rsid w:val="00CB2587"/>
    <w:rsid w:val="00CB6ADB"/>
    <w:rsid w:val="00CC02D8"/>
    <w:rsid w:val="00CC148A"/>
    <w:rsid w:val="00CC2EEF"/>
    <w:rsid w:val="00CC3D57"/>
    <w:rsid w:val="00CC50ED"/>
    <w:rsid w:val="00CD0243"/>
    <w:rsid w:val="00CD0975"/>
    <w:rsid w:val="00CD2E69"/>
    <w:rsid w:val="00CD2F81"/>
    <w:rsid w:val="00CD408E"/>
    <w:rsid w:val="00CD4307"/>
    <w:rsid w:val="00CD7B4A"/>
    <w:rsid w:val="00CE192F"/>
    <w:rsid w:val="00CE3B42"/>
    <w:rsid w:val="00CE54A9"/>
    <w:rsid w:val="00CE6BF7"/>
    <w:rsid w:val="00CF0AFD"/>
    <w:rsid w:val="00CF1A4B"/>
    <w:rsid w:val="00CF24FE"/>
    <w:rsid w:val="00CF392E"/>
    <w:rsid w:val="00CF4DD1"/>
    <w:rsid w:val="00CF62EE"/>
    <w:rsid w:val="00D00546"/>
    <w:rsid w:val="00D04DF6"/>
    <w:rsid w:val="00D04EE0"/>
    <w:rsid w:val="00D10FCB"/>
    <w:rsid w:val="00D13E26"/>
    <w:rsid w:val="00D17932"/>
    <w:rsid w:val="00D208EC"/>
    <w:rsid w:val="00D21FDA"/>
    <w:rsid w:val="00D24851"/>
    <w:rsid w:val="00D25816"/>
    <w:rsid w:val="00D25CB7"/>
    <w:rsid w:val="00D27B82"/>
    <w:rsid w:val="00D3128F"/>
    <w:rsid w:val="00D315D2"/>
    <w:rsid w:val="00D326A6"/>
    <w:rsid w:val="00D33B0A"/>
    <w:rsid w:val="00D34287"/>
    <w:rsid w:val="00D34378"/>
    <w:rsid w:val="00D34B03"/>
    <w:rsid w:val="00D3642F"/>
    <w:rsid w:val="00D368FF"/>
    <w:rsid w:val="00D44B9D"/>
    <w:rsid w:val="00D450C0"/>
    <w:rsid w:val="00D45BCD"/>
    <w:rsid w:val="00D46764"/>
    <w:rsid w:val="00D47836"/>
    <w:rsid w:val="00D47FE4"/>
    <w:rsid w:val="00D55AFA"/>
    <w:rsid w:val="00D563BE"/>
    <w:rsid w:val="00D600D4"/>
    <w:rsid w:val="00D60C6E"/>
    <w:rsid w:val="00D72FBD"/>
    <w:rsid w:val="00D80547"/>
    <w:rsid w:val="00D818F8"/>
    <w:rsid w:val="00D820EC"/>
    <w:rsid w:val="00D82761"/>
    <w:rsid w:val="00D84E0A"/>
    <w:rsid w:val="00D85318"/>
    <w:rsid w:val="00D859FB"/>
    <w:rsid w:val="00D86F42"/>
    <w:rsid w:val="00D87505"/>
    <w:rsid w:val="00D87C1D"/>
    <w:rsid w:val="00D90A39"/>
    <w:rsid w:val="00D90E5B"/>
    <w:rsid w:val="00D94735"/>
    <w:rsid w:val="00DA1224"/>
    <w:rsid w:val="00DA3437"/>
    <w:rsid w:val="00DB3468"/>
    <w:rsid w:val="00DB3AB6"/>
    <w:rsid w:val="00DB5723"/>
    <w:rsid w:val="00DC29CE"/>
    <w:rsid w:val="00DC385C"/>
    <w:rsid w:val="00DC4962"/>
    <w:rsid w:val="00DC5E8A"/>
    <w:rsid w:val="00DC78B9"/>
    <w:rsid w:val="00DD01A5"/>
    <w:rsid w:val="00DD105D"/>
    <w:rsid w:val="00DD218D"/>
    <w:rsid w:val="00DD3846"/>
    <w:rsid w:val="00DD6410"/>
    <w:rsid w:val="00DE08E0"/>
    <w:rsid w:val="00DE09E4"/>
    <w:rsid w:val="00DE09ED"/>
    <w:rsid w:val="00DE3F3E"/>
    <w:rsid w:val="00DE50C0"/>
    <w:rsid w:val="00DE7349"/>
    <w:rsid w:val="00DE78AB"/>
    <w:rsid w:val="00DE7992"/>
    <w:rsid w:val="00DF0999"/>
    <w:rsid w:val="00DF1A94"/>
    <w:rsid w:val="00DF1CD7"/>
    <w:rsid w:val="00DF30AA"/>
    <w:rsid w:val="00DF4F9C"/>
    <w:rsid w:val="00DF57B0"/>
    <w:rsid w:val="00DF6EE3"/>
    <w:rsid w:val="00DF7FDE"/>
    <w:rsid w:val="00E01D36"/>
    <w:rsid w:val="00E025DF"/>
    <w:rsid w:val="00E036CC"/>
    <w:rsid w:val="00E0384D"/>
    <w:rsid w:val="00E05C9F"/>
    <w:rsid w:val="00E05DB2"/>
    <w:rsid w:val="00E06026"/>
    <w:rsid w:val="00E06EB6"/>
    <w:rsid w:val="00E07E26"/>
    <w:rsid w:val="00E11A87"/>
    <w:rsid w:val="00E11AB6"/>
    <w:rsid w:val="00E12F83"/>
    <w:rsid w:val="00E16B06"/>
    <w:rsid w:val="00E17509"/>
    <w:rsid w:val="00E20868"/>
    <w:rsid w:val="00E25B1F"/>
    <w:rsid w:val="00E25FE2"/>
    <w:rsid w:val="00E26433"/>
    <w:rsid w:val="00E3138C"/>
    <w:rsid w:val="00E31518"/>
    <w:rsid w:val="00E323DD"/>
    <w:rsid w:val="00E32C97"/>
    <w:rsid w:val="00E35687"/>
    <w:rsid w:val="00E368DE"/>
    <w:rsid w:val="00E42834"/>
    <w:rsid w:val="00E42CB8"/>
    <w:rsid w:val="00E44B91"/>
    <w:rsid w:val="00E463C8"/>
    <w:rsid w:val="00E530DD"/>
    <w:rsid w:val="00E6215C"/>
    <w:rsid w:val="00E62A42"/>
    <w:rsid w:val="00E6524A"/>
    <w:rsid w:val="00E654F0"/>
    <w:rsid w:val="00E66481"/>
    <w:rsid w:val="00E668CB"/>
    <w:rsid w:val="00E66C86"/>
    <w:rsid w:val="00E67F79"/>
    <w:rsid w:val="00E700E5"/>
    <w:rsid w:val="00E71FB5"/>
    <w:rsid w:val="00E72E80"/>
    <w:rsid w:val="00E74768"/>
    <w:rsid w:val="00E75783"/>
    <w:rsid w:val="00E76411"/>
    <w:rsid w:val="00E80C82"/>
    <w:rsid w:val="00E81D0D"/>
    <w:rsid w:val="00E828C2"/>
    <w:rsid w:val="00E82F27"/>
    <w:rsid w:val="00E8396E"/>
    <w:rsid w:val="00E83D2B"/>
    <w:rsid w:val="00E83FA5"/>
    <w:rsid w:val="00E84BD2"/>
    <w:rsid w:val="00E87EB5"/>
    <w:rsid w:val="00E909D4"/>
    <w:rsid w:val="00E92EF6"/>
    <w:rsid w:val="00E94E68"/>
    <w:rsid w:val="00E96194"/>
    <w:rsid w:val="00E962A1"/>
    <w:rsid w:val="00E96E02"/>
    <w:rsid w:val="00E97E71"/>
    <w:rsid w:val="00EA00DC"/>
    <w:rsid w:val="00EA13AD"/>
    <w:rsid w:val="00EA17BD"/>
    <w:rsid w:val="00EA257F"/>
    <w:rsid w:val="00EA6649"/>
    <w:rsid w:val="00EA6C8A"/>
    <w:rsid w:val="00EA7779"/>
    <w:rsid w:val="00EB06BA"/>
    <w:rsid w:val="00EB0AFE"/>
    <w:rsid w:val="00EB1BE2"/>
    <w:rsid w:val="00EB2458"/>
    <w:rsid w:val="00EB3E75"/>
    <w:rsid w:val="00EB5A2C"/>
    <w:rsid w:val="00EB6BE6"/>
    <w:rsid w:val="00EB7989"/>
    <w:rsid w:val="00EC069E"/>
    <w:rsid w:val="00EC3B8B"/>
    <w:rsid w:val="00EC66B2"/>
    <w:rsid w:val="00ED4D6B"/>
    <w:rsid w:val="00ED5EFD"/>
    <w:rsid w:val="00ED754B"/>
    <w:rsid w:val="00EE08A5"/>
    <w:rsid w:val="00EE31BF"/>
    <w:rsid w:val="00EE32E1"/>
    <w:rsid w:val="00EE4680"/>
    <w:rsid w:val="00EE48F7"/>
    <w:rsid w:val="00EF0887"/>
    <w:rsid w:val="00EF1E22"/>
    <w:rsid w:val="00EF4EC1"/>
    <w:rsid w:val="00F0007B"/>
    <w:rsid w:val="00F00B51"/>
    <w:rsid w:val="00F02891"/>
    <w:rsid w:val="00F03E3E"/>
    <w:rsid w:val="00F05D6E"/>
    <w:rsid w:val="00F06998"/>
    <w:rsid w:val="00F0751D"/>
    <w:rsid w:val="00F075C6"/>
    <w:rsid w:val="00F07759"/>
    <w:rsid w:val="00F112D2"/>
    <w:rsid w:val="00F12F41"/>
    <w:rsid w:val="00F13BC7"/>
    <w:rsid w:val="00F160B5"/>
    <w:rsid w:val="00F16264"/>
    <w:rsid w:val="00F200DD"/>
    <w:rsid w:val="00F20A5F"/>
    <w:rsid w:val="00F2462E"/>
    <w:rsid w:val="00F25729"/>
    <w:rsid w:val="00F26092"/>
    <w:rsid w:val="00F261F3"/>
    <w:rsid w:val="00F32A0A"/>
    <w:rsid w:val="00F33799"/>
    <w:rsid w:val="00F40614"/>
    <w:rsid w:val="00F46E4D"/>
    <w:rsid w:val="00F47897"/>
    <w:rsid w:val="00F50993"/>
    <w:rsid w:val="00F5248B"/>
    <w:rsid w:val="00F52E79"/>
    <w:rsid w:val="00F56E11"/>
    <w:rsid w:val="00F61539"/>
    <w:rsid w:val="00F62E23"/>
    <w:rsid w:val="00F6311D"/>
    <w:rsid w:val="00F63397"/>
    <w:rsid w:val="00F65856"/>
    <w:rsid w:val="00F667FE"/>
    <w:rsid w:val="00F668D0"/>
    <w:rsid w:val="00F678C0"/>
    <w:rsid w:val="00F73541"/>
    <w:rsid w:val="00F75974"/>
    <w:rsid w:val="00F77868"/>
    <w:rsid w:val="00F800C5"/>
    <w:rsid w:val="00F82A24"/>
    <w:rsid w:val="00F834A9"/>
    <w:rsid w:val="00F8370F"/>
    <w:rsid w:val="00F83A4E"/>
    <w:rsid w:val="00F85338"/>
    <w:rsid w:val="00F86CE9"/>
    <w:rsid w:val="00F86DCB"/>
    <w:rsid w:val="00F86ECB"/>
    <w:rsid w:val="00F90D49"/>
    <w:rsid w:val="00F92B34"/>
    <w:rsid w:val="00F9314A"/>
    <w:rsid w:val="00F953B1"/>
    <w:rsid w:val="00FA2331"/>
    <w:rsid w:val="00FA5036"/>
    <w:rsid w:val="00FB04E7"/>
    <w:rsid w:val="00FB3729"/>
    <w:rsid w:val="00FB3AD1"/>
    <w:rsid w:val="00FB5B5C"/>
    <w:rsid w:val="00FB69DE"/>
    <w:rsid w:val="00FB6C84"/>
    <w:rsid w:val="00FC06DE"/>
    <w:rsid w:val="00FC0E59"/>
    <w:rsid w:val="00FC2A7D"/>
    <w:rsid w:val="00FC4BA0"/>
    <w:rsid w:val="00FC69B2"/>
    <w:rsid w:val="00FD1580"/>
    <w:rsid w:val="00FD18D8"/>
    <w:rsid w:val="00FD2F43"/>
    <w:rsid w:val="00FD6D17"/>
    <w:rsid w:val="00FD7B73"/>
    <w:rsid w:val="00FD7D4A"/>
    <w:rsid w:val="00FE0C1B"/>
    <w:rsid w:val="00FE3B3F"/>
    <w:rsid w:val="00FE4B8F"/>
    <w:rsid w:val="00FE59BF"/>
    <w:rsid w:val="00FE6379"/>
    <w:rsid w:val="00FE7779"/>
    <w:rsid w:val="00FF0913"/>
    <w:rsid w:val="00FF0D28"/>
    <w:rsid w:val="00FF1326"/>
    <w:rsid w:val="00FF2F91"/>
    <w:rsid w:val="00FF39AC"/>
    <w:rsid w:val="00FF6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DC37B5"/>
  <w15:docId w15:val="{D12FDF95-2375-41B3-B43F-114D3AAB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B7DAF"/>
    <w:rPr>
      <w:sz w:val="24"/>
      <w:szCs w:val="24"/>
    </w:rPr>
  </w:style>
  <w:style w:type="paragraph" w:styleId="10">
    <w:name w:val="heading 1"/>
    <w:basedOn w:val="a3"/>
    <w:next w:val="a3"/>
    <w:link w:val="11"/>
    <w:qFormat/>
    <w:rsid w:val="00C7193B"/>
    <w:pPr>
      <w:autoSpaceDE w:val="0"/>
      <w:autoSpaceDN w:val="0"/>
      <w:adjustRightInd w:val="0"/>
      <w:spacing w:before="108" w:after="108"/>
      <w:jc w:val="center"/>
      <w:outlineLvl w:val="0"/>
    </w:pPr>
    <w:rPr>
      <w:rFonts w:ascii="Arial" w:hAnsi="Arial"/>
      <w:b/>
      <w:bCs/>
      <w:color w:val="000080"/>
    </w:rPr>
  </w:style>
  <w:style w:type="paragraph" w:styleId="2">
    <w:name w:val="heading 2"/>
    <w:basedOn w:val="a3"/>
    <w:next w:val="a3"/>
    <w:link w:val="20"/>
    <w:qFormat/>
    <w:rsid w:val="00DE3F3E"/>
    <w:pPr>
      <w:keepNext/>
      <w:spacing w:before="240" w:after="60"/>
      <w:outlineLvl w:val="1"/>
    </w:pPr>
    <w:rPr>
      <w:rFonts w:ascii="Arial" w:hAnsi="Arial" w:cs="Arial"/>
      <w:b/>
      <w:bCs/>
      <w:i/>
      <w:iCs/>
      <w:sz w:val="28"/>
      <w:szCs w:val="28"/>
    </w:rPr>
  </w:style>
  <w:style w:type="paragraph" w:styleId="4">
    <w:name w:val="heading 4"/>
    <w:basedOn w:val="a3"/>
    <w:next w:val="a3"/>
    <w:link w:val="40"/>
    <w:uiPriority w:val="99"/>
    <w:qFormat/>
    <w:rsid w:val="00EF1E22"/>
    <w:pPr>
      <w:keepNext/>
      <w:numPr>
        <w:ilvl w:val="3"/>
        <w:numId w:val="21"/>
      </w:numPr>
      <w:tabs>
        <w:tab w:val="left" w:pos="1134"/>
      </w:tabs>
      <w:suppressAutoHyphens/>
      <w:spacing w:before="240" w:after="120"/>
      <w:jc w:val="both"/>
      <w:outlineLvl w:val="3"/>
    </w:pPr>
    <w:rPr>
      <w:b/>
      <w:bCs/>
      <w:i/>
      <w:iCs/>
      <w:sz w:val="28"/>
      <w:szCs w:val="28"/>
    </w:rPr>
  </w:style>
  <w:style w:type="paragraph" w:styleId="5">
    <w:name w:val="heading 5"/>
    <w:basedOn w:val="a3"/>
    <w:next w:val="a3"/>
    <w:link w:val="50"/>
    <w:qFormat/>
    <w:rsid w:val="00EF1E22"/>
    <w:pPr>
      <w:keepNext/>
      <w:numPr>
        <w:ilvl w:val="4"/>
        <w:numId w:val="21"/>
      </w:numPr>
      <w:suppressAutoHyphens/>
      <w:spacing w:before="60"/>
      <w:jc w:val="both"/>
      <w:outlineLvl w:val="4"/>
    </w:pPr>
    <w:rPr>
      <w:b/>
      <w:bCs/>
      <w:sz w:val="26"/>
      <w:szCs w:val="26"/>
    </w:rPr>
  </w:style>
  <w:style w:type="paragraph" w:styleId="6">
    <w:name w:val="heading 6"/>
    <w:basedOn w:val="a3"/>
    <w:next w:val="a3"/>
    <w:link w:val="60"/>
    <w:qFormat/>
    <w:rsid w:val="00EF1E22"/>
    <w:pPr>
      <w:widowControl w:val="0"/>
      <w:numPr>
        <w:ilvl w:val="5"/>
        <w:numId w:val="21"/>
      </w:numPr>
      <w:suppressAutoHyphens/>
      <w:spacing w:before="240" w:after="60"/>
      <w:jc w:val="both"/>
      <w:outlineLvl w:val="5"/>
    </w:pPr>
    <w:rPr>
      <w:b/>
      <w:bCs/>
      <w:sz w:val="22"/>
      <w:szCs w:val="22"/>
    </w:rPr>
  </w:style>
  <w:style w:type="paragraph" w:styleId="7">
    <w:name w:val="heading 7"/>
    <w:basedOn w:val="a3"/>
    <w:next w:val="a3"/>
    <w:link w:val="70"/>
    <w:qFormat/>
    <w:rsid w:val="00EF1E22"/>
    <w:pPr>
      <w:widowControl w:val="0"/>
      <w:numPr>
        <w:ilvl w:val="6"/>
        <w:numId w:val="21"/>
      </w:numPr>
      <w:suppressAutoHyphens/>
      <w:spacing w:before="240" w:after="60"/>
      <w:jc w:val="both"/>
      <w:outlineLvl w:val="6"/>
    </w:pPr>
    <w:rPr>
      <w:sz w:val="26"/>
      <w:szCs w:val="26"/>
    </w:rPr>
  </w:style>
  <w:style w:type="paragraph" w:styleId="8">
    <w:name w:val="heading 8"/>
    <w:basedOn w:val="a3"/>
    <w:next w:val="a3"/>
    <w:link w:val="80"/>
    <w:qFormat/>
    <w:rsid w:val="00EF1E22"/>
    <w:pPr>
      <w:widowControl w:val="0"/>
      <w:numPr>
        <w:ilvl w:val="7"/>
        <w:numId w:val="21"/>
      </w:numPr>
      <w:suppressAutoHyphens/>
      <w:spacing w:before="240" w:after="60"/>
      <w:jc w:val="both"/>
      <w:outlineLvl w:val="7"/>
    </w:pPr>
    <w:rPr>
      <w:i/>
      <w:iCs/>
      <w:sz w:val="26"/>
      <w:szCs w:val="26"/>
    </w:rPr>
  </w:style>
  <w:style w:type="paragraph" w:styleId="9">
    <w:name w:val="heading 9"/>
    <w:basedOn w:val="a3"/>
    <w:next w:val="a3"/>
    <w:link w:val="90"/>
    <w:qFormat/>
    <w:rsid w:val="00EF1E22"/>
    <w:pPr>
      <w:widowControl w:val="0"/>
      <w:numPr>
        <w:ilvl w:val="8"/>
        <w:numId w:val="21"/>
      </w:numPr>
      <w:suppressAutoHyphens/>
      <w:spacing w:before="240" w:after="60"/>
      <w:jc w:val="both"/>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
    <w:name w:val="Пункт Знак"/>
    <w:basedOn w:val="a3"/>
    <w:rsid w:val="00B11969"/>
    <w:pPr>
      <w:numPr>
        <w:ilvl w:val="1"/>
        <w:numId w:val="2"/>
      </w:numPr>
      <w:tabs>
        <w:tab w:val="left" w:pos="851"/>
        <w:tab w:val="left" w:pos="1134"/>
      </w:tabs>
      <w:snapToGrid w:val="0"/>
      <w:spacing w:line="360" w:lineRule="auto"/>
      <w:jc w:val="both"/>
    </w:pPr>
    <w:rPr>
      <w:sz w:val="28"/>
      <w:szCs w:val="20"/>
    </w:rPr>
  </w:style>
  <w:style w:type="paragraph" w:customStyle="1" w:styleId="a0">
    <w:name w:val="Подпункт"/>
    <w:basedOn w:val="a"/>
    <w:rsid w:val="00B11969"/>
    <w:pPr>
      <w:numPr>
        <w:ilvl w:val="2"/>
      </w:numPr>
      <w:tabs>
        <w:tab w:val="clear" w:pos="1134"/>
      </w:tabs>
    </w:pPr>
  </w:style>
  <w:style w:type="paragraph" w:customStyle="1" w:styleId="a1">
    <w:name w:val="Подподпункт"/>
    <w:basedOn w:val="a0"/>
    <w:rsid w:val="00B11969"/>
    <w:pPr>
      <w:numPr>
        <w:ilvl w:val="3"/>
      </w:numPr>
      <w:tabs>
        <w:tab w:val="left" w:pos="1134"/>
        <w:tab w:val="left" w:pos="1418"/>
      </w:tabs>
      <w:snapToGrid/>
    </w:pPr>
  </w:style>
  <w:style w:type="paragraph" w:customStyle="1" w:styleId="a2">
    <w:name w:val="Подподподпункт"/>
    <w:basedOn w:val="a3"/>
    <w:rsid w:val="00B11969"/>
    <w:pPr>
      <w:numPr>
        <w:ilvl w:val="4"/>
        <w:numId w:val="2"/>
      </w:numPr>
      <w:tabs>
        <w:tab w:val="left" w:pos="1134"/>
        <w:tab w:val="left" w:pos="1701"/>
      </w:tabs>
      <w:snapToGrid w:val="0"/>
      <w:spacing w:line="360" w:lineRule="auto"/>
      <w:jc w:val="both"/>
    </w:pPr>
    <w:rPr>
      <w:sz w:val="28"/>
      <w:szCs w:val="20"/>
    </w:rPr>
  </w:style>
  <w:style w:type="paragraph" w:customStyle="1" w:styleId="1">
    <w:name w:val="Пункт1"/>
    <w:basedOn w:val="a3"/>
    <w:rsid w:val="00B11969"/>
    <w:pPr>
      <w:numPr>
        <w:numId w:val="2"/>
      </w:numPr>
      <w:snapToGrid w:val="0"/>
      <w:spacing w:before="240" w:line="360" w:lineRule="auto"/>
      <w:jc w:val="center"/>
    </w:pPr>
    <w:rPr>
      <w:rFonts w:ascii="Arial" w:hAnsi="Arial"/>
      <w:b/>
      <w:sz w:val="28"/>
      <w:szCs w:val="28"/>
    </w:rPr>
  </w:style>
  <w:style w:type="paragraph" w:customStyle="1" w:styleId="21">
    <w:name w:val="Пункт_2"/>
    <w:basedOn w:val="a3"/>
    <w:rsid w:val="00B11969"/>
    <w:pPr>
      <w:tabs>
        <w:tab w:val="num" w:pos="1134"/>
      </w:tabs>
      <w:snapToGrid w:val="0"/>
      <w:spacing w:line="360" w:lineRule="auto"/>
      <w:ind w:left="1134" w:hanging="1133"/>
      <w:jc w:val="both"/>
    </w:pPr>
    <w:rPr>
      <w:sz w:val="28"/>
      <w:szCs w:val="20"/>
    </w:rPr>
  </w:style>
  <w:style w:type="paragraph" w:customStyle="1" w:styleId="3">
    <w:name w:val="Пункт_3"/>
    <w:basedOn w:val="21"/>
    <w:rsid w:val="00B11969"/>
  </w:style>
  <w:style w:type="paragraph" w:customStyle="1" w:styleId="41">
    <w:name w:val="Пункт_4"/>
    <w:basedOn w:val="3"/>
    <w:rsid w:val="00B11969"/>
    <w:pPr>
      <w:snapToGrid/>
      <w:ind w:hanging="1134"/>
    </w:pPr>
  </w:style>
  <w:style w:type="paragraph" w:customStyle="1" w:styleId="5ABCD">
    <w:name w:val="Пункт_5_ABCD"/>
    <w:basedOn w:val="a3"/>
    <w:rsid w:val="00B11969"/>
    <w:pPr>
      <w:tabs>
        <w:tab w:val="num" w:pos="1701"/>
      </w:tabs>
      <w:snapToGrid w:val="0"/>
      <w:spacing w:line="360" w:lineRule="auto"/>
      <w:ind w:left="1701" w:hanging="567"/>
      <w:jc w:val="both"/>
    </w:pPr>
    <w:rPr>
      <w:sz w:val="28"/>
      <w:szCs w:val="20"/>
    </w:rPr>
  </w:style>
  <w:style w:type="paragraph" w:customStyle="1" w:styleId="12">
    <w:name w:val="Пункт_1"/>
    <w:basedOn w:val="a3"/>
    <w:rsid w:val="00B11969"/>
    <w:pPr>
      <w:keepNext/>
      <w:tabs>
        <w:tab w:val="num" w:pos="568"/>
      </w:tabs>
      <w:snapToGrid w:val="0"/>
      <w:spacing w:before="480" w:after="240"/>
      <w:ind w:left="567" w:hanging="567"/>
      <w:jc w:val="center"/>
      <w:outlineLvl w:val="0"/>
    </w:pPr>
    <w:rPr>
      <w:rFonts w:ascii="Arial" w:hAnsi="Arial"/>
      <w:b/>
      <w:sz w:val="32"/>
      <w:szCs w:val="28"/>
    </w:rPr>
  </w:style>
  <w:style w:type="paragraph" w:styleId="a7">
    <w:name w:val="footer"/>
    <w:basedOn w:val="a3"/>
    <w:link w:val="a8"/>
    <w:rsid w:val="002A621D"/>
    <w:pPr>
      <w:tabs>
        <w:tab w:val="center" w:pos="4677"/>
        <w:tab w:val="right" w:pos="9355"/>
      </w:tabs>
    </w:pPr>
  </w:style>
  <w:style w:type="character" w:styleId="a9">
    <w:name w:val="page number"/>
    <w:basedOn w:val="a4"/>
    <w:rsid w:val="002A621D"/>
  </w:style>
  <w:style w:type="paragraph" w:styleId="aa">
    <w:name w:val="header"/>
    <w:basedOn w:val="a3"/>
    <w:link w:val="ab"/>
    <w:rsid w:val="002A621D"/>
    <w:pPr>
      <w:tabs>
        <w:tab w:val="center" w:pos="4677"/>
        <w:tab w:val="right" w:pos="9355"/>
      </w:tabs>
    </w:pPr>
  </w:style>
  <w:style w:type="character" w:styleId="ac">
    <w:name w:val="Hyperlink"/>
    <w:uiPriority w:val="99"/>
    <w:rsid w:val="004B7526"/>
    <w:rPr>
      <w:color w:val="0000FF"/>
      <w:u w:val="single"/>
    </w:rPr>
  </w:style>
  <w:style w:type="character" w:customStyle="1" w:styleId="ad">
    <w:name w:val="Цветовое выделение"/>
    <w:rsid w:val="0027318F"/>
    <w:rPr>
      <w:b/>
      <w:bCs/>
      <w:color w:val="000080"/>
    </w:rPr>
  </w:style>
  <w:style w:type="character" w:customStyle="1" w:styleId="ae">
    <w:name w:val="Гипертекстовая ссылка"/>
    <w:rsid w:val="0027318F"/>
    <w:rPr>
      <w:b/>
      <w:bCs/>
      <w:color w:val="008000"/>
      <w:u w:val="single"/>
    </w:rPr>
  </w:style>
  <w:style w:type="paragraph" w:customStyle="1" w:styleId="af">
    <w:name w:val="Заголовок статьи"/>
    <w:basedOn w:val="a3"/>
    <w:next w:val="a3"/>
    <w:rsid w:val="0027318F"/>
    <w:pPr>
      <w:autoSpaceDE w:val="0"/>
      <w:autoSpaceDN w:val="0"/>
      <w:adjustRightInd w:val="0"/>
      <w:ind w:left="1612" w:hanging="892"/>
      <w:jc w:val="both"/>
    </w:pPr>
    <w:rPr>
      <w:rFonts w:ascii="Arial" w:hAnsi="Arial"/>
    </w:rPr>
  </w:style>
  <w:style w:type="paragraph" w:customStyle="1" w:styleId="af0">
    <w:name w:val="Комментарий"/>
    <w:basedOn w:val="a3"/>
    <w:next w:val="a3"/>
    <w:rsid w:val="0027318F"/>
    <w:pPr>
      <w:autoSpaceDE w:val="0"/>
      <w:autoSpaceDN w:val="0"/>
      <w:adjustRightInd w:val="0"/>
      <w:ind w:left="170"/>
      <w:jc w:val="both"/>
    </w:pPr>
    <w:rPr>
      <w:rFonts w:ascii="Arial" w:hAnsi="Arial"/>
      <w:i/>
      <w:iCs/>
      <w:color w:val="800080"/>
    </w:rPr>
  </w:style>
  <w:style w:type="paragraph" w:customStyle="1" w:styleId="af1">
    <w:name w:val="Пункт_б/н"/>
    <w:basedOn w:val="a3"/>
    <w:rsid w:val="0093051F"/>
    <w:pPr>
      <w:spacing w:line="360" w:lineRule="auto"/>
      <w:ind w:left="1134"/>
      <w:jc w:val="both"/>
    </w:pPr>
    <w:rPr>
      <w:snapToGrid w:val="0"/>
      <w:sz w:val="28"/>
      <w:szCs w:val="28"/>
    </w:rPr>
  </w:style>
  <w:style w:type="paragraph" w:customStyle="1" w:styleId="22">
    <w:name w:val="Пункт_2_заглав"/>
    <w:basedOn w:val="21"/>
    <w:next w:val="21"/>
    <w:rsid w:val="0093051F"/>
    <w:pPr>
      <w:keepNext/>
      <w:tabs>
        <w:tab w:val="clear" w:pos="1134"/>
        <w:tab w:val="num" w:pos="360"/>
      </w:tabs>
      <w:suppressAutoHyphens/>
      <w:snapToGrid/>
      <w:spacing w:before="360" w:after="120"/>
      <w:outlineLvl w:val="1"/>
    </w:pPr>
    <w:rPr>
      <w:b/>
      <w:snapToGrid w:val="0"/>
    </w:rPr>
  </w:style>
  <w:style w:type="paragraph" w:styleId="af2">
    <w:name w:val="Balloon Text"/>
    <w:basedOn w:val="a3"/>
    <w:link w:val="af3"/>
    <w:semiHidden/>
    <w:rsid w:val="005D1D0E"/>
    <w:rPr>
      <w:rFonts w:ascii="Tahoma" w:hAnsi="Tahoma" w:cs="Tahoma"/>
      <w:sz w:val="16"/>
      <w:szCs w:val="16"/>
    </w:rPr>
  </w:style>
  <w:style w:type="paragraph" w:styleId="23">
    <w:name w:val="toc 2"/>
    <w:basedOn w:val="a3"/>
    <w:next w:val="a3"/>
    <w:autoRedefine/>
    <w:uiPriority w:val="39"/>
    <w:rsid w:val="007121AE"/>
    <w:pPr>
      <w:ind w:left="240"/>
    </w:pPr>
  </w:style>
  <w:style w:type="paragraph" w:styleId="13">
    <w:name w:val="toc 1"/>
    <w:basedOn w:val="a3"/>
    <w:next w:val="a3"/>
    <w:autoRedefine/>
    <w:uiPriority w:val="39"/>
    <w:rsid w:val="007121AE"/>
  </w:style>
  <w:style w:type="character" w:styleId="af4">
    <w:name w:val="annotation reference"/>
    <w:rsid w:val="0079447F"/>
    <w:rPr>
      <w:sz w:val="16"/>
      <w:szCs w:val="16"/>
    </w:rPr>
  </w:style>
  <w:style w:type="paragraph" w:styleId="af5">
    <w:name w:val="annotation text"/>
    <w:basedOn w:val="a3"/>
    <w:link w:val="af6"/>
    <w:rsid w:val="0079447F"/>
    <w:rPr>
      <w:sz w:val="20"/>
      <w:szCs w:val="20"/>
    </w:rPr>
  </w:style>
  <w:style w:type="character" w:customStyle="1" w:styleId="af6">
    <w:name w:val="Текст примечания Знак"/>
    <w:basedOn w:val="a4"/>
    <w:link w:val="af5"/>
    <w:rsid w:val="0079447F"/>
  </w:style>
  <w:style w:type="paragraph" w:styleId="af7">
    <w:name w:val="annotation subject"/>
    <w:basedOn w:val="af5"/>
    <w:next w:val="af5"/>
    <w:link w:val="af8"/>
    <w:rsid w:val="0079447F"/>
    <w:rPr>
      <w:b/>
      <w:bCs/>
    </w:rPr>
  </w:style>
  <w:style w:type="character" w:customStyle="1" w:styleId="af8">
    <w:name w:val="Тема примечания Знак"/>
    <w:link w:val="af7"/>
    <w:rsid w:val="0079447F"/>
    <w:rPr>
      <w:b/>
      <w:bCs/>
    </w:rPr>
  </w:style>
  <w:style w:type="character" w:styleId="af9">
    <w:name w:val="FollowedHyperlink"/>
    <w:rsid w:val="0079447F"/>
    <w:rPr>
      <w:color w:val="800080"/>
      <w:u w:val="single"/>
    </w:rPr>
  </w:style>
  <w:style w:type="paragraph" w:styleId="afa">
    <w:name w:val="Revision"/>
    <w:hidden/>
    <w:uiPriority w:val="99"/>
    <w:semiHidden/>
    <w:rsid w:val="000D25D3"/>
    <w:rPr>
      <w:sz w:val="24"/>
      <w:szCs w:val="24"/>
    </w:rPr>
  </w:style>
  <w:style w:type="paragraph" w:styleId="30">
    <w:name w:val="toc 3"/>
    <w:basedOn w:val="a3"/>
    <w:next w:val="a3"/>
    <w:autoRedefine/>
    <w:uiPriority w:val="39"/>
    <w:unhideWhenUsed/>
    <w:rsid w:val="00155D93"/>
    <w:pPr>
      <w:spacing w:after="100" w:line="276" w:lineRule="auto"/>
      <w:ind w:left="440"/>
    </w:pPr>
    <w:rPr>
      <w:rFonts w:ascii="Calibri" w:hAnsi="Calibri"/>
      <w:sz w:val="22"/>
      <w:szCs w:val="22"/>
    </w:rPr>
  </w:style>
  <w:style w:type="paragraph" w:styleId="42">
    <w:name w:val="toc 4"/>
    <w:basedOn w:val="a3"/>
    <w:next w:val="a3"/>
    <w:autoRedefine/>
    <w:uiPriority w:val="39"/>
    <w:unhideWhenUsed/>
    <w:rsid w:val="00155D93"/>
    <w:pPr>
      <w:spacing w:after="100" w:line="276" w:lineRule="auto"/>
      <w:ind w:left="660"/>
    </w:pPr>
    <w:rPr>
      <w:rFonts w:ascii="Calibri" w:hAnsi="Calibri"/>
      <w:sz w:val="22"/>
      <w:szCs w:val="22"/>
    </w:rPr>
  </w:style>
  <w:style w:type="paragraph" w:styleId="51">
    <w:name w:val="toc 5"/>
    <w:basedOn w:val="a3"/>
    <w:next w:val="a3"/>
    <w:autoRedefine/>
    <w:uiPriority w:val="39"/>
    <w:unhideWhenUsed/>
    <w:rsid w:val="00155D93"/>
    <w:pPr>
      <w:spacing w:after="100" w:line="276" w:lineRule="auto"/>
      <w:ind w:left="880"/>
    </w:pPr>
    <w:rPr>
      <w:rFonts w:ascii="Calibri" w:hAnsi="Calibri"/>
      <w:sz w:val="22"/>
      <w:szCs w:val="22"/>
    </w:rPr>
  </w:style>
  <w:style w:type="paragraph" w:styleId="61">
    <w:name w:val="toc 6"/>
    <w:basedOn w:val="a3"/>
    <w:next w:val="a3"/>
    <w:autoRedefine/>
    <w:uiPriority w:val="39"/>
    <w:unhideWhenUsed/>
    <w:rsid w:val="00155D93"/>
    <w:pPr>
      <w:spacing w:after="100" w:line="276" w:lineRule="auto"/>
      <w:ind w:left="1100"/>
    </w:pPr>
    <w:rPr>
      <w:rFonts w:ascii="Calibri" w:hAnsi="Calibri"/>
      <w:sz w:val="22"/>
      <w:szCs w:val="22"/>
    </w:rPr>
  </w:style>
  <w:style w:type="paragraph" w:styleId="71">
    <w:name w:val="toc 7"/>
    <w:basedOn w:val="a3"/>
    <w:next w:val="a3"/>
    <w:autoRedefine/>
    <w:uiPriority w:val="39"/>
    <w:unhideWhenUsed/>
    <w:rsid w:val="00155D93"/>
    <w:pPr>
      <w:spacing w:after="100" w:line="276" w:lineRule="auto"/>
      <w:ind w:left="1320"/>
    </w:pPr>
    <w:rPr>
      <w:rFonts w:ascii="Calibri" w:hAnsi="Calibri"/>
      <w:sz w:val="22"/>
      <w:szCs w:val="22"/>
    </w:rPr>
  </w:style>
  <w:style w:type="paragraph" w:styleId="81">
    <w:name w:val="toc 8"/>
    <w:basedOn w:val="a3"/>
    <w:next w:val="a3"/>
    <w:autoRedefine/>
    <w:uiPriority w:val="39"/>
    <w:unhideWhenUsed/>
    <w:rsid w:val="00155D93"/>
    <w:pPr>
      <w:spacing w:after="100" w:line="276" w:lineRule="auto"/>
      <w:ind w:left="1540"/>
    </w:pPr>
    <w:rPr>
      <w:rFonts w:ascii="Calibri" w:hAnsi="Calibri"/>
      <w:sz w:val="22"/>
      <w:szCs w:val="22"/>
    </w:rPr>
  </w:style>
  <w:style w:type="paragraph" w:styleId="91">
    <w:name w:val="toc 9"/>
    <w:basedOn w:val="a3"/>
    <w:next w:val="a3"/>
    <w:autoRedefine/>
    <w:uiPriority w:val="39"/>
    <w:unhideWhenUsed/>
    <w:rsid w:val="00155D93"/>
    <w:pPr>
      <w:spacing w:after="100" w:line="276" w:lineRule="auto"/>
      <w:ind w:left="1760"/>
    </w:pPr>
    <w:rPr>
      <w:rFonts w:ascii="Calibri" w:hAnsi="Calibri"/>
      <w:sz w:val="22"/>
      <w:szCs w:val="22"/>
    </w:rPr>
  </w:style>
  <w:style w:type="paragraph" w:customStyle="1" w:styleId="ConsPlusNormal">
    <w:name w:val="ConsPlusNormal"/>
    <w:rsid w:val="00146E64"/>
    <w:pPr>
      <w:autoSpaceDE w:val="0"/>
      <w:autoSpaceDN w:val="0"/>
      <w:adjustRightInd w:val="0"/>
    </w:pPr>
    <w:rPr>
      <w:rFonts w:ascii="Arial" w:hAnsi="Arial" w:cs="Arial"/>
    </w:rPr>
  </w:style>
  <w:style w:type="paragraph" w:styleId="afb">
    <w:name w:val="Normal (Web)"/>
    <w:basedOn w:val="a3"/>
    <w:uiPriority w:val="99"/>
    <w:rsid w:val="002332E5"/>
  </w:style>
  <w:style w:type="paragraph" w:styleId="afc">
    <w:name w:val="List Paragraph"/>
    <w:basedOn w:val="a3"/>
    <w:link w:val="afd"/>
    <w:uiPriority w:val="34"/>
    <w:qFormat/>
    <w:rsid w:val="00037B90"/>
    <w:pPr>
      <w:ind w:left="720" w:firstLine="709"/>
      <w:contextualSpacing/>
      <w:jc w:val="both"/>
    </w:pPr>
    <w:rPr>
      <w:rFonts w:eastAsia="Calibri"/>
      <w:sz w:val="28"/>
      <w:szCs w:val="22"/>
      <w:lang w:eastAsia="en-US"/>
    </w:rPr>
  </w:style>
  <w:style w:type="character" w:customStyle="1" w:styleId="40">
    <w:name w:val="Заголовок 4 Знак"/>
    <w:basedOn w:val="a4"/>
    <w:link w:val="4"/>
    <w:uiPriority w:val="99"/>
    <w:rsid w:val="00EF1E22"/>
    <w:rPr>
      <w:b/>
      <w:bCs/>
      <w:i/>
      <w:iCs/>
      <w:sz w:val="28"/>
      <w:szCs w:val="28"/>
    </w:rPr>
  </w:style>
  <w:style w:type="character" w:customStyle="1" w:styleId="50">
    <w:name w:val="Заголовок 5 Знак"/>
    <w:basedOn w:val="a4"/>
    <w:link w:val="5"/>
    <w:rsid w:val="00EF1E22"/>
    <w:rPr>
      <w:b/>
      <w:bCs/>
      <w:sz w:val="26"/>
      <w:szCs w:val="26"/>
    </w:rPr>
  </w:style>
  <w:style w:type="character" w:customStyle="1" w:styleId="60">
    <w:name w:val="Заголовок 6 Знак"/>
    <w:basedOn w:val="a4"/>
    <w:link w:val="6"/>
    <w:rsid w:val="00EF1E22"/>
    <w:rPr>
      <w:b/>
      <w:bCs/>
      <w:sz w:val="22"/>
      <w:szCs w:val="22"/>
    </w:rPr>
  </w:style>
  <w:style w:type="character" w:customStyle="1" w:styleId="70">
    <w:name w:val="Заголовок 7 Знак"/>
    <w:basedOn w:val="a4"/>
    <w:link w:val="7"/>
    <w:rsid w:val="00EF1E22"/>
    <w:rPr>
      <w:sz w:val="26"/>
      <w:szCs w:val="26"/>
    </w:rPr>
  </w:style>
  <w:style w:type="character" w:customStyle="1" w:styleId="80">
    <w:name w:val="Заголовок 8 Знак"/>
    <w:basedOn w:val="a4"/>
    <w:link w:val="8"/>
    <w:rsid w:val="00EF1E22"/>
    <w:rPr>
      <w:i/>
      <w:iCs/>
      <w:sz w:val="26"/>
      <w:szCs w:val="26"/>
    </w:rPr>
  </w:style>
  <w:style w:type="character" w:customStyle="1" w:styleId="90">
    <w:name w:val="Заголовок 9 Знак"/>
    <w:basedOn w:val="a4"/>
    <w:link w:val="9"/>
    <w:rsid w:val="00EF1E22"/>
    <w:rPr>
      <w:rFonts w:ascii="Arial" w:hAnsi="Arial" w:cs="Arial"/>
      <w:sz w:val="22"/>
      <w:szCs w:val="22"/>
    </w:rPr>
  </w:style>
  <w:style w:type="paragraph" w:customStyle="1" w:styleId="-4">
    <w:name w:val="Пункт-4"/>
    <w:basedOn w:val="a3"/>
    <w:link w:val="-40"/>
    <w:qFormat/>
    <w:rsid w:val="00EF1E22"/>
    <w:pPr>
      <w:numPr>
        <w:ilvl w:val="3"/>
        <w:numId w:val="10"/>
      </w:numPr>
      <w:tabs>
        <w:tab w:val="left" w:pos="851"/>
      </w:tabs>
      <w:jc w:val="both"/>
    </w:pPr>
  </w:style>
  <w:style w:type="character" w:customStyle="1" w:styleId="-40">
    <w:name w:val="Пункт-4 Знак"/>
    <w:link w:val="-4"/>
    <w:locked/>
    <w:rsid w:val="00EF1E22"/>
    <w:rPr>
      <w:sz w:val="24"/>
      <w:szCs w:val="24"/>
    </w:rPr>
  </w:style>
  <w:style w:type="paragraph" w:customStyle="1" w:styleId="-5">
    <w:name w:val="Пункт-5"/>
    <w:basedOn w:val="a3"/>
    <w:rsid w:val="00EF1E22"/>
    <w:pPr>
      <w:spacing w:after="240"/>
      <w:contextualSpacing/>
      <w:jc w:val="both"/>
    </w:pPr>
  </w:style>
  <w:style w:type="paragraph" w:customStyle="1" w:styleId="-3">
    <w:name w:val="Пункт-3"/>
    <w:basedOn w:val="a3"/>
    <w:link w:val="-30"/>
    <w:qFormat/>
    <w:rsid w:val="00EF1E22"/>
    <w:pPr>
      <w:numPr>
        <w:ilvl w:val="2"/>
        <w:numId w:val="14"/>
      </w:numPr>
      <w:jc w:val="both"/>
    </w:pPr>
    <w:rPr>
      <w:szCs w:val="28"/>
    </w:rPr>
  </w:style>
  <w:style w:type="character" w:customStyle="1" w:styleId="-30">
    <w:name w:val="Пункт-3 Знак"/>
    <w:link w:val="-3"/>
    <w:rsid w:val="00EF1E22"/>
    <w:rPr>
      <w:sz w:val="24"/>
      <w:szCs w:val="28"/>
    </w:rPr>
  </w:style>
  <w:style w:type="character" w:customStyle="1" w:styleId="afd">
    <w:name w:val="Абзац списка Знак"/>
    <w:basedOn w:val="a4"/>
    <w:link w:val="afc"/>
    <w:uiPriority w:val="34"/>
    <w:locked/>
    <w:rsid w:val="00EF1E22"/>
    <w:rPr>
      <w:rFonts w:eastAsia="Calibri"/>
      <w:sz w:val="28"/>
      <w:szCs w:val="22"/>
      <w:lang w:eastAsia="en-US"/>
    </w:rPr>
  </w:style>
  <w:style w:type="paragraph" w:customStyle="1" w:styleId="-31">
    <w:name w:val="Подзаголовок-3"/>
    <w:basedOn w:val="-3"/>
    <w:link w:val="-32"/>
    <w:qFormat/>
    <w:rsid w:val="00EF1E22"/>
    <w:pPr>
      <w:keepNext/>
      <w:outlineLvl w:val="2"/>
    </w:pPr>
    <w:rPr>
      <w:rFonts w:ascii="Arial" w:hAnsi="Arial"/>
      <w:b/>
      <w:i/>
      <w:caps/>
      <w:sz w:val="20"/>
    </w:rPr>
  </w:style>
  <w:style w:type="character" w:customStyle="1" w:styleId="-32">
    <w:name w:val="Подзаголовок-3 Знак"/>
    <w:link w:val="-31"/>
    <w:rsid w:val="00EF1E22"/>
    <w:rPr>
      <w:rFonts w:ascii="Arial" w:hAnsi="Arial"/>
      <w:b/>
      <w:i/>
      <w:caps/>
      <w:szCs w:val="28"/>
    </w:rPr>
  </w:style>
  <w:style w:type="paragraph" w:customStyle="1" w:styleId="S">
    <w:name w:val="S_Обычный"/>
    <w:basedOn w:val="a3"/>
    <w:link w:val="S0"/>
    <w:rsid w:val="00EF1E22"/>
    <w:pPr>
      <w:widowControl w:val="0"/>
      <w:jc w:val="both"/>
    </w:pPr>
  </w:style>
  <w:style w:type="character" w:customStyle="1" w:styleId="S0">
    <w:name w:val="S_Обычный Знак"/>
    <w:link w:val="S"/>
    <w:rsid w:val="00EF1E22"/>
    <w:rPr>
      <w:sz w:val="24"/>
      <w:szCs w:val="24"/>
    </w:rPr>
  </w:style>
  <w:style w:type="paragraph" w:customStyle="1" w:styleId="S1">
    <w:name w:val="S_Заголовок1_СписокН"/>
    <w:basedOn w:val="a3"/>
    <w:next w:val="S"/>
    <w:rsid w:val="00EF1E22"/>
    <w:pPr>
      <w:keepNext/>
      <w:pageBreakBefore/>
      <w:numPr>
        <w:numId w:val="21"/>
      </w:numPr>
      <w:jc w:val="both"/>
      <w:outlineLvl w:val="0"/>
    </w:pPr>
    <w:rPr>
      <w:rFonts w:ascii="Arial" w:hAnsi="Arial"/>
      <w:b/>
      <w:caps/>
      <w:sz w:val="32"/>
      <w:szCs w:val="32"/>
    </w:rPr>
  </w:style>
  <w:style w:type="paragraph" w:customStyle="1" w:styleId="S2">
    <w:name w:val="S_Заголовок2_СписокН"/>
    <w:basedOn w:val="a3"/>
    <w:next w:val="S"/>
    <w:rsid w:val="00EF1E22"/>
    <w:pPr>
      <w:keepNext/>
      <w:numPr>
        <w:ilvl w:val="1"/>
        <w:numId w:val="21"/>
      </w:numPr>
      <w:jc w:val="both"/>
      <w:outlineLvl w:val="1"/>
    </w:pPr>
    <w:rPr>
      <w:rFonts w:ascii="Arial" w:hAnsi="Arial"/>
      <w:b/>
      <w:caps/>
    </w:rPr>
  </w:style>
  <w:style w:type="paragraph" w:customStyle="1" w:styleId="S3">
    <w:name w:val="S_Заголовок3_СписокН"/>
    <w:basedOn w:val="a3"/>
    <w:next w:val="S"/>
    <w:rsid w:val="00EF1E22"/>
    <w:pPr>
      <w:keepNext/>
      <w:numPr>
        <w:ilvl w:val="2"/>
        <w:numId w:val="21"/>
      </w:numPr>
      <w:jc w:val="both"/>
    </w:pPr>
    <w:rPr>
      <w:rFonts w:ascii="Arial" w:hAnsi="Arial"/>
      <w:b/>
      <w:i/>
      <w:caps/>
      <w:sz w:val="20"/>
      <w:szCs w:val="20"/>
    </w:rPr>
  </w:style>
  <w:style w:type="character" w:customStyle="1" w:styleId="24">
    <w:name w:val="отступ 2"/>
    <w:basedOn w:val="a4"/>
    <w:rsid w:val="00EF1E22"/>
    <w:rPr>
      <w:rFonts w:cs="Times New Roman"/>
      <w:bCs/>
      <w:sz w:val="22"/>
    </w:rPr>
  </w:style>
  <w:style w:type="character" w:styleId="afe">
    <w:name w:val="Strong"/>
    <w:basedOn w:val="a4"/>
    <w:uiPriority w:val="22"/>
    <w:qFormat/>
    <w:rsid w:val="00451888"/>
    <w:rPr>
      <w:b/>
      <w:bCs/>
    </w:rPr>
  </w:style>
  <w:style w:type="paragraph" w:customStyle="1" w:styleId="TableParagraph">
    <w:name w:val="Table Paragraph"/>
    <w:basedOn w:val="a3"/>
    <w:uiPriority w:val="1"/>
    <w:qFormat/>
    <w:rsid w:val="00FC4BA0"/>
    <w:pPr>
      <w:widowControl w:val="0"/>
      <w:autoSpaceDE w:val="0"/>
      <w:autoSpaceDN w:val="0"/>
      <w:adjustRightInd w:val="0"/>
    </w:pPr>
  </w:style>
  <w:style w:type="character" w:customStyle="1" w:styleId="11">
    <w:name w:val="Заголовок 1 Знак"/>
    <w:basedOn w:val="a4"/>
    <w:link w:val="10"/>
    <w:rsid w:val="003F350C"/>
    <w:rPr>
      <w:rFonts w:ascii="Arial" w:hAnsi="Arial"/>
      <w:b/>
      <w:bCs/>
      <w:color w:val="000080"/>
      <w:sz w:val="24"/>
      <w:szCs w:val="24"/>
    </w:rPr>
  </w:style>
  <w:style w:type="character" w:customStyle="1" w:styleId="20">
    <w:name w:val="Заголовок 2 Знак"/>
    <w:basedOn w:val="a4"/>
    <w:link w:val="2"/>
    <w:rsid w:val="003F350C"/>
    <w:rPr>
      <w:rFonts w:ascii="Arial" w:hAnsi="Arial" w:cs="Arial"/>
      <w:b/>
      <w:bCs/>
      <w:i/>
      <w:iCs/>
      <w:sz w:val="28"/>
      <w:szCs w:val="28"/>
    </w:rPr>
  </w:style>
  <w:style w:type="character" w:customStyle="1" w:styleId="a8">
    <w:name w:val="Нижний колонтитул Знак"/>
    <w:basedOn w:val="a4"/>
    <w:link w:val="a7"/>
    <w:rsid w:val="003F350C"/>
    <w:rPr>
      <w:sz w:val="24"/>
      <w:szCs w:val="24"/>
    </w:rPr>
  </w:style>
  <w:style w:type="character" w:customStyle="1" w:styleId="ab">
    <w:name w:val="Верхний колонтитул Знак"/>
    <w:basedOn w:val="a4"/>
    <w:link w:val="aa"/>
    <w:rsid w:val="003F350C"/>
    <w:rPr>
      <w:sz w:val="24"/>
      <w:szCs w:val="24"/>
    </w:rPr>
  </w:style>
  <w:style w:type="character" w:customStyle="1" w:styleId="af3">
    <w:name w:val="Текст выноски Знак"/>
    <w:basedOn w:val="a4"/>
    <w:link w:val="af2"/>
    <w:semiHidden/>
    <w:rsid w:val="003F35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46371">
      <w:bodyDiv w:val="1"/>
      <w:marLeft w:val="0"/>
      <w:marRight w:val="0"/>
      <w:marTop w:val="0"/>
      <w:marBottom w:val="0"/>
      <w:divBdr>
        <w:top w:val="none" w:sz="0" w:space="0" w:color="auto"/>
        <w:left w:val="none" w:sz="0" w:space="0" w:color="auto"/>
        <w:bottom w:val="none" w:sz="0" w:space="0" w:color="auto"/>
        <w:right w:val="none" w:sz="0" w:space="0" w:color="auto"/>
      </w:divBdr>
    </w:div>
    <w:div w:id="372114563">
      <w:bodyDiv w:val="1"/>
      <w:marLeft w:val="0"/>
      <w:marRight w:val="0"/>
      <w:marTop w:val="0"/>
      <w:marBottom w:val="0"/>
      <w:divBdr>
        <w:top w:val="none" w:sz="0" w:space="0" w:color="auto"/>
        <w:left w:val="none" w:sz="0" w:space="0" w:color="auto"/>
        <w:bottom w:val="none" w:sz="0" w:space="0" w:color="auto"/>
        <w:right w:val="none" w:sz="0" w:space="0" w:color="auto"/>
      </w:divBdr>
      <w:divsChild>
        <w:div w:id="1845393423">
          <w:blockQuote w:val="1"/>
          <w:marLeft w:val="0"/>
          <w:marRight w:val="0"/>
          <w:marTop w:val="0"/>
          <w:marBottom w:val="0"/>
          <w:divBdr>
            <w:top w:val="none" w:sz="0" w:space="0" w:color="auto"/>
            <w:left w:val="none" w:sz="0" w:space="0" w:color="auto"/>
            <w:bottom w:val="none" w:sz="0" w:space="0" w:color="auto"/>
            <w:right w:val="none" w:sz="0" w:space="0" w:color="auto"/>
          </w:divBdr>
          <w:divsChild>
            <w:div w:id="17166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511932">
      <w:bodyDiv w:val="1"/>
      <w:marLeft w:val="0"/>
      <w:marRight w:val="0"/>
      <w:marTop w:val="0"/>
      <w:marBottom w:val="0"/>
      <w:divBdr>
        <w:top w:val="none" w:sz="0" w:space="0" w:color="auto"/>
        <w:left w:val="none" w:sz="0" w:space="0" w:color="auto"/>
        <w:bottom w:val="none" w:sz="0" w:space="0" w:color="auto"/>
        <w:right w:val="none" w:sz="0" w:space="0" w:color="auto"/>
      </w:divBdr>
    </w:div>
    <w:div w:id="706950247">
      <w:bodyDiv w:val="1"/>
      <w:marLeft w:val="0"/>
      <w:marRight w:val="0"/>
      <w:marTop w:val="0"/>
      <w:marBottom w:val="0"/>
      <w:divBdr>
        <w:top w:val="none" w:sz="0" w:space="0" w:color="auto"/>
        <w:left w:val="none" w:sz="0" w:space="0" w:color="auto"/>
        <w:bottom w:val="none" w:sz="0" w:space="0" w:color="auto"/>
        <w:right w:val="none" w:sz="0" w:space="0" w:color="auto"/>
      </w:divBdr>
    </w:div>
    <w:div w:id="714086525">
      <w:bodyDiv w:val="1"/>
      <w:marLeft w:val="0"/>
      <w:marRight w:val="0"/>
      <w:marTop w:val="0"/>
      <w:marBottom w:val="0"/>
      <w:divBdr>
        <w:top w:val="none" w:sz="0" w:space="0" w:color="auto"/>
        <w:left w:val="none" w:sz="0" w:space="0" w:color="auto"/>
        <w:bottom w:val="none" w:sz="0" w:space="0" w:color="auto"/>
        <w:right w:val="none" w:sz="0" w:space="0" w:color="auto"/>
      </w:divBdr>
    </w:div>
    <w:div w:id="908811042">
      <w:bodyDiv w:val="1"/>
      <w:marLeft w:val="0"/>
      <w:marRight w:val="0"/>
      <w:marTop w:val="0"/>
      <w:marBottom w:val="0"/>
      <w:divBdr>
        <w:top w:val="none" w:sz="0" w:space="0" w:color="auto"/>
        <w:left w:val="none" w:sz="0" w:space="0" w:color="auto"/>
        <w:bottom w:val="none" w:sz="0" w:space="0" w:color="auto"/>
        <w:right w:val="none" w:sz="0" w:space="0" w:color="auto"/>
      </w:divBdr>
    </w:div>
    <w:div w:id="1484201062">
      <w:bodyDiv w:val="1"/>
      <w:marLeft w:val="0"/>
      <w:marRight w:val="0"/>
      <w:marTop w:val="0"/>
      <w:marBottom w:val="0"/>
      <w:divBdr>
        <w:top w:val="none" w:sz="0" w:space="0" w:color="auto"/>
        <w:left w:val="none" w:sz="0" w:space="0" w:color="auto"/>
        <w:bottom w:val="none" w:sz="0" w:space="0" w:color="auto"/>
        <w:right w:val="none" w:sz="0" w:space="0" w:color="auto"/>
      </w:divBdr>
    </w:div>
    <w:div w:id="1555120893">
      <w:bodyDiv w:val="1"/>
      <w:marLeft w:val="0"/>
      <w:marRight w:val="0"/>
      <w:marTop w:val="0"/>
      <w:marBottom w:val="0"/>
      <w:divBdr>
        <w:top w:val="none" w:sz="0" w:space="0" w:color="auto"/>
        <w:left w:val="none" w:sz="0" w:space="0" w:color="auto"/>
        <w:bottom w:val="none" w:sz="0" w:space="0" w:color="auto"/>
        <w:right w:val="none" w:sz="0" w:space="0" w:color="auto"/>
      </w:divBdr>
      <w:divsChild>
        <w:div w:id="2058115541">
          <w:marLeft w:val="0"/>
          <w:marRight w:val="0"/>
          <w:marTop w:val="0"/>
          <w:marBottom w:val="0"/>
          <w:divBdr>
            <w:top w:val="none" w:sz="0" w:space="0" w:color="auto"/>
            <w:left w:val="none" w:sz="0" w:space="0" w:color="auto"/>
            <w:bottom w:val="none" w:sz="0" w:space="0" w:color="auto"/>
            <w:right w:val="none" w:sz="0" w:space="0" w:color="auto"/>
          </w:divBdr>
          <w:divsChild>
            <w:div w:id="554856776">
              <w:marLeft w:val="0"/>
              <w:marRight w:val="0"/>
              <w:marTop w:val="0"/>
              <w:marBottom w:val="0"/>
              <w:divBdr>
                <w:top w:val="none" w:sz="0" w:space="0" w:color="auto"/>
                <w:left w:val="none" w:sz="0" w:space="0" w:color="auto"/>
                <w:bottom w:val="none" w:sz="0" w:space="0" w:color="auto"/>
                <w:right w:val="none" w:sz="0" w:space="0" w:color="auto"/>
              </w:divBdr>
              <w:divsChild>
                <w:div w:id="153690312">
                  <w:marLeft w:val="0"/>
                  <w:marRight w:val="0"/>
                  <w:marTop w:val="0"/>
                  <w:marBottom w:val="0"/>
                  <w:divBdr>
                    <w:top w:val="none" w:sz="0" w:space="0" w:color="auto"/>
                    <w:left w:val="none" w:sz="0" w:space="0" w:color="auto"/>
                    <w:bottom w:val="none" w:sz="0" w:space="0" w:color="auto"/>
                    <w:right w:val="none" w:sz="0" w:space="0" w:color="auto"/>
                  </w:divBdr>
                </w:div>
              </w:divsChild>
            </w:div>
            <w:div w:id="147071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56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8F67EE4C23B5494E7420F2624CB9A94712A9BE9A4B3293D92C2C511ADDC3DB8E8FDF7891F723E91300D619524126A83909E37D806B7S5A9Q" TargetMode="External"/><Relationship Id="rId18" Type="http://schemas.openxmlformats.org/officeDocument/2006/relationships/hyperlink" Target="consultantplus://offline/ref=68F67EE4C23B5494E7420F2624CB9A94702399E8A8B0293D92C2C511ADDC3DB8FAFDAF851B76279B664227C028S1AAQ" TargetMode="External"/><Relationship Id="rId26" Type="http://schemas.openxmlformats.org/officeDocument/2006/relationships/hyperlink" Target="consultantplus://offline/ref=8AA1E24CD8449701B001C977B408AE5F1EAA6624FFF551043DBA79BAA952A2471A7C156904FCF03416B1E35A80CFm3T" TargetMode="External"/><Relationship Id="rId39" Type="http://schemas.openxmlformats.org/officeDocument/2006/relationships/footer" Target="footer1.xml"/><Relationship Id="rId21" Type="http://schemas.openxmlformats.org/officeDocument/2006/relationships/hyperlink" Target="consultantplus://offline/main?base=ROS;n=112770;fld=134;dst=101017" TargetMode="External"/><Relationship Id="rId34" Type="http://schemas.openxmlformats.org/officeDocument/2006/relationships/hyperlink" Target="consultantplus://offline/ref=29ACCB5E27319094C65DFA8ED107D8D02A5E314E613C96004D251B40626F716D1686BBD0AEE02D56C74F1E79BE68B8DA7A62A5DDE6D437C4c918S"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8F67EE4C23B5494E7420F2624CB9A94702399E8AFB0293D92C2C511ADDC3DB8E8FDF7891B703998605771916D47619D978228D818B451C4SCA5Q" TargetMode="External"/><Relationship Id="rId20" Type="http://schemas.openxmlformats.org/officeDocument/2006/relationships/hyperlink" Target="http://www.zakupki.gov.ru" TargetMode="External"/><Relationship Id="rId29" Type="http://schemas.openxmlformats.org/officeDocument/2006/relationships/hyperlink" Target="consultantplus://offline/ref=862E025FFE27FF4DF43794B885E042A43AE37578DC3B289DB0C9CEF781B4D262E10E4768F372DFB6EC72D29DBBV1DAO"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8F67EE4C23B5494E7420F2624CB9A94702399EAAAB3293D92C2C511ADDC3DB8FAFDAF851B76279B664227C028S1AAQ" TargetMode="External"/><Relationship Id="rId24" Type="http://schemas.openxmlformats.org/officeDocument/2006/relationships/hyperlink" Target="consultantplus://offline/main?base=ROS;n=116659;fld=134;dst=100163" TargetMode="External"/><Relationship Id="rId32" Type="http://schemas.openxmlformats.org/officeDocument/2006/relationships/hyperlink" Target="consultantplus://offline/ref=29ACCB5E27319094C65DFA8ED107D8D02A5E314E613C96004D251B40626F716D1686BBD0AEE02D56C74F1E79BE68B8DA7A62A5DDE6D437C4c918S" TargetMode="External"/><Relationship Id="rId37" Type="http://schemas.openxmlformats.org/officeDocument/2006/relationships/hyperlink" Target="consultantplus://offline/ref=29ACCB5E27319094C65DFA8ED107D8D02A5E314E613C96004D251B40626F716D1686BBD0AEE02D56C74F1E79BE68B8DA7A62A5DDE6D437C4c918S"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68F67EE4C23B5494E7420F2624CB9A94702399E8A8B0293D92C2C511ADDC3DB8FAFDAF851B76279B664227C028S1AAQ" TargetMode="External"/><Relationship Id="rId23" Type="http://schemas.openxmlformats.org/officeDocument/2006/relationships/hyperlink" Target="consultantplus://offline/main?base=ROS;n=116964;fld=134;dst=100095" TargetMode="External"/><Relationship Id="rId28" Type="http://schemas.openxmlformats.org/officeDocument/2006/relationships/hyperlink" Target="consultantplus://offline/ref=7356A44DB74E676C293259C8DB89236ECDF5D024FECDDF9BF5996F0CC2371F770BBF28FA854021714CB76F7DB510F7154A25D32CBA381962ABN0I" TargetMode="External"/><Relationship Id="rId36" Type="http://schemas.openxmlformats.org/officeDocument/2006/relationships/hyperlink" Target="consultantplus://offline/ref=29ACCB5E27319094C65DFA8ED107D8D02A5E314E613C96004D251B40626F716D1686BBD0AEE02D56C74F1E79BE68B8DA7A62A5DDE6D437C4c918S" TargetMode="External"/><Relationship Id="rId10" Type="http://schemas.openxmlformats.org/officeDocument/2006/relationships/hyperlink" Target="consultantplus://offline/ref=68F67EE4C23B5494E7420F2624CB9A94712A94EFA5BA293D92C2C511ADDC3DB8FAFDAF851B76279B664227C028S1AAQ" TargetMode="External"/><Relationship Id="rId19" Type="http://schemas.openxmlformats.org/officeDocument/2006/relationships/hyperlink" Target="consultantplus://offline/ref=2AB3F3F71EBCE4DE4241C268B302EEAF7FE2AC46733A56379141DCDF14DAE96731B1BA6D275E9222BB10CC3CDBK8bFL" TargetMode="External"/><Relationship Id="rId31" Type="http://schemas.openxmlformats.org/officeDocument/2006/relationships/hyperlink" Target="https://tender.pik.ru/" TargetMode="External"/><Relationship Id="rId4" Type="http://schemas.openxmlformats.org/officeDocument/2006/relationships/settings" Target="settings.xml"/><Relationship Id="rId9" Type="http://schemas.openxmlformats.org/officeDocument/2006/relationships/hyperlink" Target="consultantplus://offline/main?base=ROS;n=112770;fld=134" TargetMode="External"/><Relationship Id="rId14" Type="http://schemas.openxmlformats.org/officeDocument/2006/relationships/hyperlink" Target="consultantplus://offline/ref=68F67EE4C23B5494E7420F2624CB9A9470239EECADB7293D92C2C511ADDC3DB8FAFDAF851B76279B664227C028S1AAQ"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7356A44DB74E676C293259C8DB89236ECDF5D024FECDDF9BF5996F0CC2371F770BBF28FA854021714CB76F7DB510F7154A25D32CBA381962ABN0I" TargetMode="External"/><Relationship Id="rId30" Type="http://schemas.openxmlformats.org/officeDocument/2006/relationships/hyperlink" Target="consultantplus://offline/ref=BD16D68B185EC58F06773EA1C16A9DCCF835F02FC5D1701B7A4FAC1E34E8C71ECC14AE39EA539E1A6D8E2BAE65AFE121104DA1D43Fe1ECK" TargetMode="External"/><Relationship Id="rId35" Type="http://schemas.openxmlformats.org/officeDocument/2006/relationships/hyperlink" Target="consultantplus://offline/ref=29ACCB5E27319094C65DFA8ED107D8D02A5E314E613C96004D251B40626F716D1686BBD0AEE02D56C74F1E79BE68B8DA7A62A5DDE6D437C4c918S" TargetMode="External"/><Relationship Id="rId8" Type="http://schemas.openxmlformats.org/officeDocument/2006/relationships/hyperlink" Target="consultantplus://offline/main?base=ROS;n=2875;fld=134" TargetMode="External"/><Relationship Id="rId3" Type="http://schemas.openxmlformats.org/officeDocument/2006/relationships/styles" Target="styles.xml"/><Relationship Id="rId12" Type="http://schemas.openxmlformats.org/officeDocument/2006/relationships/hyperlink" Target="consultantplus://offline/ref=68F67EE4C23B5494E7420F2624CB9A94712A9BEEA8B2293D92C2C511ADDC3DB8E8FDF7891B7039996C5771916D47619D978228D818B451C4SCA5Q" TargetMode="External"/><Relationship Id="rId17" Type="http://schemas.openxmlformats.org/officeDocument/2006/relationships/hyperlink" Target="consultantplus://offline/ref=68F67EE4C23B5494E7420F2624CB9A9470239CEFA9B0293D92C2C511ADDC3DB8E8FDF7891B703892605771916D47619D978228D818B451C4SCA5Q" TargetMode="External"/><Relationship Id="rId25" Type="http://schemas.openxmlformats.org/officeDocument/2006/relationships/hyperlink" Target="consultantplus://offline/ref=9BF6A335BE0D469E43280EFEFF848217A7ECF9E1DFD69C7724317A19A5E6A420688AF9A7055CF0526E40AB78E0ECDB137AAED392D122D469f8s2O" TargetMode="External"/><Relationship Id="rId33" Type="http://schemas.openxmlformats.org/officeDocument/2006/relationships/hyperlink" Target="consultantplus://offline/ref=29ACCB5E27319094C65DFA8ED107D8D02A5E314E613C96004D251B40626F716D1686BBD0AEE02D56C74F1E79BE68B8DA7A62A5DDE6D437C4c918S" TargetMode="External"/><Relationship Id="rId38" Type="http://schemas.openxmlformats.org/officeDocument/2006/relationships/hyperlink" Target="consultantplus://offline/ref=0430DF0C0F96A3DEE49AE016C23E7A08DF2F74F10DD9170BBD64346027E5FA662824EC3B16B7D9DA3B9F66878AK6U5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DC6FE-B28E-472B-8425-AD9563C3D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119</Pages>
  <Words>53210</Words>
  <Characters>303298</Characters>
  <Application>Microsoft Office Word</Application>
  <DocSecurity>0</DocSecurity>
  <Lines>2527</Lines>
  <Paragraphs>711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355797</CharactersWithSpaces>
  <SharedDoc>false</SharedDoc>
  <HLinks>
    <vt:vector size="1446" baseType="variant">
      <vt:variant>
        <vt:i4>7274549</vt:i4>
      </vt:variant>
      <vt:variant>
        <vt:i4>1221</vt:i4>
      </vt:variant>
      <vt:variant>
        <vt:i4>0</vt:i4>
      </vt:variant>
      <vt:variant>
        <vt:i4>5</vt:i4>
      </vt:variant>
      <vt:variant>
        <vt:lpwstr>http://www.zakupki.gov.ru/</vt:lpwstr>
      </vt:variant>
      <vt:variant>
        <vt:lpwstr/>
      </vt:variant>
      <vt:variant>
        <vt:i4>7274549</vt:i4>
      </vt:variant>
      <vt:variant>
        <vt:i4>1218</vt:i4>
      </vt:variant>
      <vt:variant>
        <vt:i4>0</vt:i4>
      </vt:variant>
      <vt:variant>
        <vt:i4>5</vt:i4>
      </vt:variant>
      <vt:variant>
        <vt:lpwstr>http://www.zakupki.gov.ru/</vt:lpwstr>
      </vt:variant>
      <vt:variant>
        <vt:lpwstr/>
      </vt:variant>
      <vt:variant>
        <vt:i4>7274549</vt:i4>
      </vt:variant>
      <vt:variant>
        <vt:i4>1215</vt:i4>
      </vt:variant>
      <vt:variant>
        <vt:i4>0</vt:i4>
      </vt:variant>
      <vt:variant>
        <vt:i4>5</vt:i4>
      </vt:variant>
      <vt:variant>
        <vt:lpwstr>http://www.zakupki.gov.ru/</vt:lpwstr>
      </vt:variant>
      <vt:variant>
        <vt:lpwstr/>
      </vt:variant>
      <vt:variant>
        <vt:i4>7274549</vt:i4>
      </vt:variant>
      <vt:variant>
        <vt:i4>1212</vt:i4>
      </vt:variant>
      <vt:variant>
        <vt:i4>0</vt:i4>
      </vt:variant>
      <vt:variant>
        <vt:i4>5</vt:i4>
      </vt:variant>
      <vt:variant>
        <vt:lpwstr>http://www.zakupki.gov.ru/</vt:lpwstr>
      </vt:variant>
      <vt:variant>
        <vt:lpwstr/>
      </vt:variant>
      <vt:variant>
        <vt:i4>7274549</vt:i4>
      </vt:variant>
      <vt:variant>
        <vt:i4>1209</vt:i4>
      </vt:variant>
      <vt:variant>
        <vt:i4>0</vt:i4>
      </vt:variant>
      <vt:variant>
        <vt:i4>5</vt:i4>
      </vt:variant>
      <vt:variant>
        <vt:lpwstr>http://www.zakupki.gov.ru/</vt:lpwstr>
      </vt:variant>
      <vt:variant>
        <vt:lpwstr/>
      </vt:variant>
      <vt:variant>
        <vt:i4>7274549</vt:i4>
      </vt:variant>
      <vt:variant>
        <vt:i4>1206</vt:i4>
      </vt:variant>
      <vt:variant>
        <vt:i4>0</vt:i4>
      </vt:variant>
      <vt:variant>
        <vt:i4>5</vt:i4>
      </vt:variant>
      <vt:variant>
        <vt:lpwstr>http://www.zakupki.gov.ru/</vt:lpwstr>
      </vt:variant>
      <vt:variant>
        <vt:lpwstr/>
      </vt:variant>
      <vt:variant>
        <vt:i4>7274549</vt:i4>
      </vt:variant>
      <vt:variant>
        <vt:i4>1203</vt:i4>
      </vt:variant>
      <vt:variant>
        <vt:i4>0</vt:i4>
      </vt:variant>
      <vt:variant>
        <vt:i4>5</vt:i4>
      </vt:variant>
      <vt:variant>
        <vt:lpwstr>http://www.zakupki.gov.ru/</vt:lpwstr>
      </vt:variant>
      <vt:variant>
        <vt:lpwstr/>
      </vt:variant>
      <vt:variant>
        <vt:i4>7274549</vt:i4>
      </vt:variant>
      <vt:variant>
        <vt:i4>1200</vt:i4>
      </vt:variant>
      <vt:variant>
        <vt:i4>0</vt:i4>
      </vt:variant>
      <vt:variant>
        <vt:i4>5</vt:i4>
      </vt:variant>
      <vt:variant>
        <vt:lpwstr>http://www.zakupki.gov.ru/</vt:lpwstr>
      </vt:variant>
      <vt:variant>
        <vt:lpwstr/>
      </vt:variant>
      <vt:variant>
        <vt:i4>7274549</vt:i4>
      </vt:variant>
      <vt:variant>
        <vt:i4>1197</vt:i4>
      </vt:variant>
      <vt:variant>
        <vt:i4>0</vt:i4>
      </vt:variant>
      <vt:variant>
        <vt:i4>5</vt:i4>
      </vt:variant>
      <vt:variant>
        <vt:lpwstr>http://www.zakupki.gov.ru/</vt:lpwstr>
      </vt:variant>
      <vt:variant>
        <vt:lpwstr/>
      </vt:variant>
      <vt:variant>
        <vt:i4>7274549</vt:i4>
      </vt:variant>
      <vt:variant>
        <vt:i4>1194</vt:i4>
      </vt:variant>
      <vt:variant>
        <vt:i4>0</vt:i4>
      </vt:variant>
      <vt:variant>
        <vt:i4>5</vt:i4>
      </vt:variant>
      <vt:variant>
        <vt:lpwstr>http://www.zakupki.gov.ru/</vt:lpwstr>
      </vt:variant>
      <vt:variant>
        <vt:lpwstr/>
      </vt:variant>
      <vt:variant>
        <vt:i4>7274549</vt:i4>
      </vt:variant>
      <vt:variant>
        <vt:i4>1191</vt:i4>
      </vt:variant>
      <vt:variant>
        <vt:i4>0</vt:i4>
      </vt:variant>
      <vt:variant>
        <vt:i4>5</vt:i4>
      </vt:variant>
      <vt:variant>
        <vt:lpwstr>http://www.zakupki.gov.ru/</vt:lpwstr>
      </vt:variant>
      <vt:variant>
        <vt:lpwstr/>
      </vt:variant>
      <vt:variant>
        <vt:i4>7274549</vt:i4>
      </vt:variant>
      <vt:variant>
        <vt:i4>1188</vt:i4>
      </vt:variant>
      <vt:variant>
        <vt:i4>0</vt:i4>
      </vt:variant>
      <vt:variant>
        <vt:i4>5</vt:i4>
      </vt:variant>
      <vt:variant>
        <vt:lpwstr>http://www.zakupki.gov.ru/</vt:lpwstr>
      </vt:variant>
      <vt:variant>
        <vt:lpwstr/>
      </vt:variant>
      <vt:variant>
        <vt:i4>7274549</vt:i4>
      </vt:variant>
      <vt:variant>
        <vt:i4>1185</vt:i4>
      </vt:variant>
      <vt:variant>
        <vt:i4>0</vt:i4>
      </vt:variant>
      <vt:variant>
        <vt:i4>5</vt:i4>
      </vt:variant>
      <vt:variant>
        <vt:lpwstr>http://www.zakupki.gov.ru/</vt:lpwstr>
      </vt:variant>
      <vt:variant>
        <vt:lpwstr/>
      </vt:variant>
      <vt:variant>
        <vt:i4>7274549</vt:i4>
      </vt:variant>
      <vt:variant>
        <vt:i4>1182</vt:i4>
      </vt:variant>
      <vt:variant>
        <vt:i4>0</vt:i4>
      </vt:variant>
      <vt:variant>
        <vt:i4>5</vt:i4>
      </vt:variant>
      <vt:variant>
        <vt:lpwstr>http://www.zakupki.gov.ru/</vt:lpwstr>
      </vt:variant>
      <vt:variant>
        <vt:lpwstr/>
      </vt:variant>
      <vt:variant>
        <vt:i4>7274549</vt:i4>
      </vt:variant>
      <vt:variant>
        <vt:i4>1179</vt:i4>
      </vt:variant>
      <vt:variant>
        <vt:i4>0</vt:i4>
      </vt:variant>
      <vt:variant>
        <vt:i4>5</vt:i4>
      </vt:variant>
      <vt:variant>
        <vt:lpwstr>http://www.zakupki.gov.ru/</vt:lpwstr>
      </vt:variant>
      <vt:variant>
        <vt:lpwstr/>
      </vt:variant>
      <vt:variant>
        <vt:i4>7274549</vt:i4>
      </vt:variant>
      <vt:variant>
        <vt:i4>1176</vt:i4>
      </vt:variant>
      <vt:variant>
        <vt:i4>0</vt:i4>
      </vt:variant>
      <vt:variant>
        <vt:i4>5</vt:i4>
      </vt:variant>
      <vt:variant>
        <vt:lpwstr>http://www.zakupki.gov.ru/</vt:lpwstr>
      </vt:variant>
      <vt:variant>
        <vt:lpwstr/>
      </vt:variant>
      <vt:variant>
        <vt:i4>7274549</vt:i4>
      </vt:variant>
      <vt:variant>
        <vt:i4>1173</vt:i4>
      </vt:variant>
      <vt:variant>
        <vt:i4>0</vt:i4>
      </vt:variant>
      <vt:variant>
        <vt:i4>5</vt:i4>
      </vt:variant>
      <vt:variant>
        <vt:lpwstr>http://www.zakupki.gov.ru/</vt:lpwstr>
      </vt:variant>
      <vt:variant>
        <vt:lpwstr/>
      </vt:variant>
      <vt:variant>
        <vt:i4>7274549</vt:i4>
      </vt:variant>
      <vt:variant>
        <vt:i4>1170</vt:i4>
      </vt:variant>
      <vt:variant>
        <vt:i4>0</vt:i4>
      </vt:variant>
      <vt:variant>
        <vt:i4>5</vt:i4>
      </vt:variant>
      <vt:variant>
        <vt:lpwstr>http://www.zakupki.gov.ru/</vt:lpwstr>
      </vt:variant>
      <vt:variant>
        <vt:lpwstr/>
      </vt:variant>
      <vt:variant>
        <vt:i4>7274549</vt:i4>
      </vt:variant>
      <vt:variant>
        <vt:i4>1167</vt:i4>
      </vt:variant>
      <vt:variant>
        <vt:i4>0</vt:i4>
      </vt:variant>
      <vt:variant>
        <vt:i4>5</vt:i4>
      </vt:variant>
      <vt:variant>
        <vt:lpwstr>http://www.zakupki.gov.ru/</vt:lpwstr>
      </vt:variant>
      <vt:variant>
        <vt:lpwstr/>
      </vt:variant>
      <vt:variant>
        <vt:i4>7274549</vt:i4>
      </vt:variant>
      <vt:variant>
        <vt:i4>1164</vt:i4>
      </vt:variant>
      <vt:variant>
        <vt:i4>0</vt:i4>
      </vt:variant>
      <vt:variant>
        <vt:i4>5</vt:i4>
      </vt:variant>
      <vt:variant>
        <vt:lpwstr>http://www.zakupki.gov.ru/</vt:lpwstr>
      </vt:variant>
      <vt:variant>
        <vt:lpwstr/>
      </vt:variant>
      <vt:variant>
        <vt:i4>7274549</vt:i4>
      </vt:variant>
      <vt:variant>
        <vt:i4>1161</vt:i4>
      </vt:variant>
      <vt:variant>
        <vt:i4>0</vt:i4>
      </vt:variant>
      <vt:variant>
        <vt:i4>5</vt:i4>
      </vt:variant>
      <vt:variant>
        <vt:lpwstr>http://www.zakupki.gov.ru/</vt:lpwstr>
      </vt:variant>
      <vt:variant>
        <vt:lpwstr/>
      </vt:variant>
      <vt:variant>
        <vt:i4>7274549</vt:i4>
      </vt:variant>
      <vt:variant>
        <vt:i4>1158</vt:i4>
      </vt:variant>
      <vt:variant>
        <vt:i4>0</vt:i4>
      </vt:variant>
      <vt:variant>
        <vt:i4>5</vt:i4>
      </vt:variant>
      <vt:variant>
        <vt:lpwstr>http://www.zakupki.gov.ru/</vt:lpwstr>
      </vt:variant>
      <vt:variant>
        <vt:lpwstr/>
      </vt:variant>
      <vt:variant>
        <vt:i4>7274549</vt:i4>
      </vt:variant>
      <vt:variant>
        <vt:i4>1155</vt:i4>
      </vt:variant>
      <vt:variant>
        <vt:i4>0</vt:i4>
      </vt:variant>
      <vt:variant>
        <vt:i4>5</vt:i4>
      </vt:variant>
      <vt:variant>
        <vt:lpwstr>http://www.zakupki.gov.ru/</vt:lpwstr>
      </vt:variant>
      <vt:variant>
        <vt:lpwstr/>
      </vt:variant>
      <vt:variant>
        <vt:i4>7274549</vt:i4>
      </vt:variant>
      <vt:variant>
        <vt:i4>1152</vt:i4>
      </vt:variant>
      <vt:variant>
        <vt:i4>0</vt:i4>
      </vt:variant>
      <vt:variant>
        <vt:i4>5</vt:i4>
      </vt:variant>
      <vt:variant>
        <vt:lpwstr>http://www.zakupki.gov.ru/</vt:lpwstr>
      </vt:variant>
      <vt:variant>
        <vt:lpwstr/>
      </vt:variant>
      <vt:variant>
        <vt:i4>7274549</vt:i4>
      </vt:variant>
      <vt:variant>
        <vt:i4>1149</vt:i4>
      </vt:variant>
      <vt:variant>
        <vt:i4>0</vt:i4>
      </vt:variant>
      <vt:variant>
        <vt:i4>5</vt:i4>
      </vt:variant>
      <vt:variant>
        <vt:lpwstr>http://www.zakupki.gov.ru/</vt:lpwstr>
      </vt:variant>
      <vt:variant>
        <vt:lpwstr/>
      </vt:variant>
      <vt:variant>
        <vt:i4>7274549</vt:i4>
      </vt:variant>
      <vt:variant>
        <vt:i4>1146</vt:i4>
      </vt:variant>
      <vt:variant>
        <vt:i4>0</vt:i4>
      </vt:variant>
      <vt:variant>
        <vt:i4>5</vt:i4>
      </vt:variant>
      <vt:variant>
        <vt:lpwstr>http://www.zakupki.gov.ru/</vt:lpwstr>
      </vt:variant>
      <vt:variant>
        <vt:lpwstr/>
      </vt:variant>
      <vt:variant>
        <vt:i4>7274549</vt:i4>
      </vt:variant>
      <vt:variant>
        <vt:i4>1143</vt:i4>
      </vt:variant>
      <vt:variant>
        <vt:i4>0</vt:i4>
      </vt:variant>
      <vt:variant>
        <vt:i4>5</vt:i4>
      </vt:variant>
      <vt:variant>
        <vt:lpwstr>http://www.zakupki.gov.ru/</vt:lpwstr>
      </vt:variant>
      <vt:variant>
        <vt:lpwstr/>
      </vt:variant>
      <vt:variant>
        <vt:i4>7274549</vt:i4>
      </vt:variant>
      <vt:variant>
        <vt:i4>1140</vt:i4>
      </vt:variant>
      <vt:variant>
        <vt:i4>0</vt:i4>
      </vt:variant>
      <vt:variant>
        <vt:i4>5</vt:i4>
      </vt:variant>
      <vt:variant>
        <vt:lpwstr>http://www.zakupki.gov.ru/</vt:lpwstr>
      </vt:variant>
      <vt:variant>
        <vt:lpwstr/>
      </vt:variant>
      <vt:variant>
        <vt:i4>7274549</vt:i4>
      </vt:variant>
      <vt:variant>
        <vt:i4>1137</vt:i4>
      </vt:variant>
      <vt:variant>
        <vt:i4>0</vt:i4>
      </vt:variant>
      <vt:variant>
        <vt:i4>5</vt:i4>
      </vt:variant>
      <vt:variant>
        <vt:lpwstr>http://www.zakupki.gov.ru/</vt:lpwstr>
      </vt:variant>
      <vt:variant>
        <vt:lpwstr/>
      </vt:variant>
      <vt:variant>
        <vt:i4>7274549</vt:i4>
      </vt:variant>
      <vt:variant>
        <vt:i4>1134</vt:i4>
      </vt:variant>
      <vt:variant>
        <vt:i4>0</vt:i4>
      </vt:variant>
      <vt:variant>
        <vt:i4>5</vt:i4>
      </vt:variant>
      <vt:variant>
        <vt:lpwstr>http://www.zakupki.gov.ru/</vt:lpwstr>
      </vt:variant>
      <vt:variant>
        <vt:lpwstr/>
      </vt:variant>
      <vt:variant>
        <vt:i4>7274549</vt:i4>
      </vt:variant>
      <vt:variant>
        <vt:i4>1131</vt:i4>
      </vt:variant>
      <vt:variant>
        <vt:i4>0</vt:i4>
      </vt:variant>
      <vt:variant>
        <vt:i4>5</vt:i4>
      </vt:variant>
      <vt:variant>
        <vt:lpwstr>http://www.zakupki.gov.ru/</vt:lpwstr>
      </vt:variant>
      <vt:variant>
        <vt:lpwstr/>
      </vt:variant>
      <vt:variant>
        <vt:i4>7274549</vt:i4>
      </vt:variant>
      <vt:variant>
        <vt:i4>1128</vt:i4>
      </vt:variant>
      <vt:variant>
        <vt:i4>0</vt:i4>
      </vt:variant>
      <vt:variant>
        <vt:i4>5</vt:i4>
      </vt:variant>
      <vt:variant>
        <vt:lpwstr>http://www.zakupki.gov.ru/</vt:lpwstr>
      </vt:variant>
      <vt:variant>
        <vt:lpwstr/>
      </vt:variant>
      <vt:variant>
        <vt:i4>7274549</vt:i4>
      </vt:variant>
      <vt:variant>
        <vt:i4>1125</vt:i4>
      </vt:variant>
      <vt:variant>
        <vt:i4>0</vt:i4>
      </vt:variant>
      <vt:variant>
        <vt:i4>5</vt:i4>
      </vt:variant>
      <vt:variant>
        <vt:lpwstr>http://www.zakupki.gov.ru/</vt:lpwstr>
      </vt:variant>
      <vt:variant>
        <vt:lpwstr/>
      </vt:variant>
      <vt:variant>
        <vt:i4>7274549</vt:i4>
      </vt:variant>
      <vt:variant>
        <vt:i4>1122</vt:i4>
      </vt:variant>
      <vt:variant>
        <vt:i4>0</vt:i4>
      </vt:variant>
      <vt:variant>
        <vt:i4>5</vt:i4>
      </vt:variant>
      <vt:variant>
        <vt:lpwstr>http://www.zakupki.gov.ru/</vt:lpwstr>
      </vt:variant>
      <vt:variant>
        <vt:lpwstr/>
      </vt:variant>
      <vt:variant>
        <vt:i4>7274549</vt:i4>
      </vt:variant>
      <vt:variant>
        <vt:i4>1119</vt:i4>
      </vt:variant>
      <vt:variant>
        <vt:i4>0</vt:i4>
      </vt:variant>
      <vt:variant>
        <vt:i4>5</vt:i4>
      </vt:variant>
      <vt:variant>
        <vt:lpwstr>http://www.zakupki.gov.ru/</vt:lpwstr>
      </vt:variant>
      <vt:variant>
        <vt:lpwstr/>
      </vt:variant>
      <vt:variant>
        <vt:i4>7274549</vt:i4>
      </vt:variant>
      <vt:variant>
        <vt:i4>1116</vt:i4>
      </vt:variant>
      <vt:variant>
        <vt:i4>0</vt:i4>
      </vt:variant>
      <vt:variant>
        <vt:i4>5</vt:i4>
      </vt:variant>
      <vt:variant>
        <vt:lpwstr>http://www.zakupki.gov.ru/</vt:lpwstr>
      </vt:variant>
      <vt:variant>
        <vt:lpwstr/>
      </vt:variant>
      <vt:variant>
        <vt:i4>7274549</vt:i4>
      </vt:variant>
      <vt:variant>
        <vt:i4>1113</vt:i4>
      </vt:variant>
      <vt:variant>
        <vt:i4>0</vt:i4>
      </vt:variant>
      <vt:variant>
        <vt:i4>5</vt:i4>
      </vt:variant>
      <vt:variant>
        <vt:lpwstr>http://www.zakupki.gov.ru/</vt:lpwstr>
      </vt:variant>
      <vt:variant>
        <vt:lpwstr/>
      </vt:variant>
      <vt:variant>
        <vt:i4>7274549</vt:i4>
      </vt:variant>
      <vt:variant>
        <vt:i4>1110</vt:i4>
      </vt:variant>
      <vt:variant>
        <vt:i4>0</vt:i4>
      </vt:variant>
      <vt:variant>
        <vt:i4>5</vt:i4>
      </vt:variant>
      <vt:variant>
        <vt:lpwstr>http://www.zakupki.gov.ru/</vt:lpwstr>
      </vt:variant>
      <vt:variant>
        <vt:lpwstr/>
      </vt:variant>
      <vt:variant>
        <vt:i4>7274549</vt:i4>
      </vt:variant>
      <vt:variant>
        <vt:i4>1107</vt:i4>
      </vt:variant>
      <vt:variant>
        <vt:i4>0</vt:i4>
      </vt:variant>
      <vt:variant>
        <vt:i4>5</vt:i4>
      </vt:variant>
      <vt:variant>
        <vt:lpwstr>http://www.zakupki.gov.ru/</vt:lpwstr>
      </vt:variant>
      <vt:variant>
        <vt:lpwstr/>
      </vt:variant>
      <vt:variant>
        <vt:i4>7274549</vt:i4>
      </vt:variant>
      <vt:variant>
        <vt:i4>1104</vt:i4>
      </vt:variant>
      <vt:variant>
        <vt:i4>0</vt:i4>
      </vt:variant>
      <vt:variant>
        <vt:i4>5</vt:i4>
      </vt:variant>
      <vt:variant>
        <vt:lpwstr>http://www.zakupki.gov.ru/</vt:lpwstr>
      </vt:variant>
      <vt:variant>
        <vt:lpwstr/>
      </vt:variant>
      <vt:variant>
        <vt:i4>7274549</vt:i4>
      </vt:variant>
      <vt:variant>
        <vt:i4>1101</vt:i4>
      </vt:variant>
      <vt:variant>
        <vt:i4>0</vt:i4>
      </vt:variant>
      <vt:variant>
        <vt:i4>5</vt:i4>
      </vt:variant>
      <vt:variant>
        <vt:lpwstr>http://www.zakupki.gov.ru/</vt:lpwstr>
      </vt:variant>
      <vt:variant>
        <vt:lpwstr/>
      </vt:variant>
      <vt:variant>
        <vt:i4>7274549</vt:i4>
      </vt:variant>
      <vt:variant>
        <vt:i4>1098</vt:i4>
      </vt:variant>
      <vt:variant>
        <vt:i4>0</vt:i4>
      </vt:variant>
      <vt:variant>
        <vt:i4>5</vt:i4>
      </vt:variant>
      <vt:variant>
        <vt:lpwstr>http://www.zakupki.gov.ru/</vt:lpwstr>
      </vt:variant>
      <vt:variant>
        <vt:lpwstr/>
      </vt:variant>
      <vt:variant>
        <vt:i4>7274549</vt:i4>
      </vt:variant>
      <vt:variant>
        <vt:i4>1095</vt:i4>
      </vt:variant>
      <vt:variant>
        <vt:i4>0</vt:i4>
      </vt:variant>
      <vt:variant>
        <vt:i4>5</vt:i4>
      </vt:variant>
      <vt:variant>
        <vt:lpwstr>http://www.zakupki.gov.ru/</vt:lpwstr>
      </vt:variant>
      <vt:variant>
        <vt:lpwstr/>
      </vt:variant>
      <vt:variant>
        <vt:i4>7274549</vt:i4>
      </vt:variant>
      <vt:variant>
        <vt:i4>1092</vt:i4>
      </vt:variant>
      <vt:variant>
        <vt:i4>0</vt:i4>
      </vt:variant>
      <vt:variant>
        <vt:i4>5</vt:i4>
      </vt:variant>
      <vt:variant>
        <vt:lpwstr>http://www.zakupki.gov.ru/</vt:lpwstr>
      </vt:variant>
      <vt:variant>
        <vt:lpwstr/>
      </vt:variant>
      <vt:variant>
        <vt:i4>7274549</vt:i4>
      </vt:variant>
      <vt:variant>
        <vt:i4>1089</vt:i4>
      </vt:variant>
      <vt:variant>
        <vt:i4>0</vt:i4>
      </vt:variant>
      <vt:variant>
        <vt:i4>5</vt:i4>
      </vt:variant>
      <vt:variant>
        <vt:lpwstr>http://www.zakupki.gov.ru/</vt:lpwstr>
      </vt:variant>
      <vt:variant>
        <vt:lpwstr/>
      </vt:variant>
      <vt:variant>
        <vt:i4>7274549</vt:i4>
      </vt:variant>
      <vt:variant>
        <vt:i4>1086</vt:i4>
      </vt:variant>
      <vt:variant>
        <vt:i4>0</vt:i4>
      </vt:variant>
      <vt:variant>
        <vt:i4>5</vt:i4>
      </vt:variant>
      <vt:variant>
        <vt:lpwstr>http://www.zakupki.gov.ru/</vt:lpwstr>
      </vt:variant>
      <vt:variant>
        <vt:lpwstr/>
      </vt:variant>
      <vt:variant>
        <vt:i4>7274549</vt:i4>
      </vt:variant>
      <vt:variant>
        <vt:i4>1083</vt:i4>
      </vt:variant>
      <vt:variant>
        <vt:i4>0</vt:i4>
      </vt:variant>
      <vt:variant>
        <vt:i4>5</vt:i4>
      </vt:variant>
      <vt:variant>
        <vt:lpwstr>http://www.zakupki.gov.ru/</vt:lpwstr>
      </vt:variant>
      <vt:variant>
        <vt:lpwstr/>
      </vt:variant>
      <vt:variant>
        <vt:i4>7274549</vt:i4>
      </vt:variant>
      <vt:variant>
        <vt:i4>1080</vt:i4>
      </vt:variant>
      <vt:variant>
        <vt:i4>0</vt:i4>
      </vt:variant>
      <vt:variant>
        <vt:i4>5</vt:i4>
      </vt:variant>
      <vt:variant>
        <vt:lpwstr>http://www.zakupki.gov.ru/</vt:lpwstr>
      </vt:variant>
      <vt:variant>
        <vt:lpwstr/>
      </vt:variant>
      <vt:variant>
        <vt:i4>7274549</vt:i4>
      </vt:variant>
      <vt:variant>
        <vt:i4>1077</vt:i4>
      </vt:variant>
      <vt:variant>
        <vt:i4>0</vt:i4>
      </vt:variant>
      <vt:variant>
        <vt:i4>5</vt:i4>
      </vt:variant>
      <vt:variant>
        <vt:lpwstr>http://www.zakupki.gov.ru/</vt:lpwstr>
      </vt:variant>
      <vt:variant>
        <vt:lpwstr/>
      </vt:variant>
      <vt:variant>
        <vt:i4>7274549</vt:i4>
      </vt:variant>
      <vt:variant>
        <vt:i4>1074</vt:i4>
      </vt:variant>
      <vt:variant>
        <vt:i4>0</vt:i4>
      </vt:variant>
      <vt:variant>
        <vt:i4>5</vt:i4>
      </vt:variant>
      <vt:variant>
        <vt:lpwstr>http://www.zakupki.gov.ru/</vt:lpwstr>
      </vt:variant>
      <vt:variant>
        <vt:lpwstr/>
      </vt:variant>
      <vt:variant>
        <vt:i4>7274549</vt:i4>
      </vt:variant>
      <vt:variant>
        <vt:i4>1071</vt:i4>
      </vt:variant>
      <vt:variant>
        <vt:i4>0</vt:i4>
      </vt:variant>
      <vt:variant>
        <vt:i4>5</vt:i4>
      </vt:variant>
      <vt:variant>
        <vt:lpwstr>http://www.zakupki.gov.ru/</vt:lpwstr>
      </vt:variant>
      <vt:variant>
        <vt:lpwstr/>
      </vt:variant>
      <vt:variant>
        <vt:i4>7274549</vt:i4>
      </vt:variant>
      <vt:variant>
        <vt:i4>1068</vt:i4>
      </vt:variant>
      <vt:variant>
        <vt:i4>0</vt:i4>
      </vt:variant>
      <vt:variant>
        <vt:i4>5</vt:i4>
      </vt:variant>
      <vt:variant>
        <vt:lpwstr>http://www.zakupki.gov.ru/</vt:lpwstr>
      </vt:variant>
      <vt:variant>
        <vt:lpwstr/>
      </vt:variant>
      <vt:variant>
        <vt:i4>7274549</vt:i4>
      </vt:variant>
      <vt:variant>
        <vt:i4>1065</vt:i4>
      </vt:variant>
      <vt:variant>
        <vt:i4>0</vt:i4>
      </vt:variant>
      <vt:variant>
        <vt:i4>5</vt:i4>
      </vt:variant>
      <vt:variant>
        <vt:lpwstr>http://www.zakupki.gov.ru/</vt:lpwstr>
      </vt:variant>
      <vt:variant>
        <vt:lpwstr/>
      </vt:variant>
      <vt:variant>
        <vt:i4>7274549</vt:i4>
      </vt:variant>
      <vt:variant>
        <vt:i4>1062</vt:i4>
      </vt:variant>
      <vt:variant>
        <vt:i4>0</vt:i4>
      </vt:variant>
      <vt:variant>
        <vt:i4>5</vt:i4>
      </vt:variant>
      <vt:variant>
        <vt:lpwstr>http://www.zakupki.gov.ru/</vt:lpwstr>
      </vt:variant>
      <vt:variant>
        <vt:lpwstr/>
      </vt:variant>
      <vt:variant>
        <vt:i4>7274549</vt:i4>
      </vt:variant>
      <vt:variant>
        <vt:i4>1059</vt:i4>
      </vt:variant>
      <vt:variant>
        <vt:i4>0</vt:i4>
      </vt:variant>
      <vt:variant>
        <vt:i4>5</vt:i4>
      </vt:variant>
      <vt:variant>
        <vt:lpwstr>http://www.zakupki.gov.ru/</vt:lpwstr>
      </vt:variant>
      <vt:variant>
        <vt:lpwstr/>
      </vt:variant>
      <vt:variant>
        <vt:i4>7274549</vt:i4>
      </vt:variant>
      <vt:variant>
        <vt:i4>1056</vt:i4>
      </vt:variant>
      <vt:variant>
        <vt:i4>0</vt:i4>
      </vt:variant>
      <vt:variant>
        <vt:i4>5</vt:i4>
      </vt:variant>
      <vt:variant>
        <vt:lpwstr>http://www.zakupki.gov.ru/</vt:lpwstr>
      </vt:variant>
      <vt:variant>
        <vt:lpwstr/>
      </vt:variant>
      <vt:variant>
        <vt:i4>7274549</vt:i4>
      </vt:variant>
      <vt:variant>
        <vt:i4>1053</vt:i4>
      </vt:variant>
      <vt:variant>
        <vt:i4>0</vt:i4>
      </vt:variant>
      <vt:variant>
        <vt:i4>5</vt:i4>
      </vt:variant>
      <vt:variant>
        <vt:lpwstr>http://www.zakupki.gov.ru/</vt:lpwstr>
      </vt:variant>
      <vt:variant>
        <vt:lpwstr/>
      </vt:variant>
      <vt:variant>
        <vt:i4>7274549</vt:i4>
      </vt:variant>
      <vt:variant>
        <vt:i4>1050</vt:i4>
      </vt:variant>
      <vt:variant>
        <vt:i4>0</vt:i4>
      </vt:variant>
      <vt:variant>
        <vt:i4>5</vt:i4>
      </vt:variant>
      <vt:variant>
        <vt:lpwstr>http://www.zakupki.gov.ru/</vt:lpwstr>
      </vt:variant>
      <vt:variant>
        <vt:lpwstr/>
      </vt:variant>
      <vt:variant>
        <vt:i4>7274549</vt:i4>
      </vt:variant>
      <vt:variant>
        <vt:i4>1047</vt:i4>
      </vt:variant>
      <vt:variant>
        <vt:i4>0</vt:i4>
      </vt:variant>
      <vt:variant>
        <vt:i4>5</vt:i4>
      </vt:variant>
      <vt:variant>
        <vt:lpwstr>http://www.zakupki.gov.ru/</vt:lpwstr>
      </vt:variant>
      <vt:variant>
        <vt:lpwstr/>
      </vt:variant>
      <vt:variant>
        <vt:i4>7274549</vt:i4>
      </vt:variant>
      <vt:variant>
        <vt:i4>1044</vt:i4>
      </vt:variant>
      <vt:variant>
        <vt:i4>0</vt:i4>
      </vt:variant>
      <vt:variant>
        <vt:i4>5</vt:i4>
      </vt:variant>
      <vt:variant>
        <vt:lpwstr>http://www.zakupki.gov.ru/</vt:lpwstr>
      </vt:variant>
      <vt:variant>
        <vt:lpwstr/>
      </vt:variant>
      <vt:variant>
        <vt:i4>7274549</vt:i4>
      </vt:variant>
      <vt:variant>
        <vt:i4>1041</vt:i4>
      </vt:variant>
      <vt:variant>
        <vt:i4>0</vt:i4>
      </vt:variant>
      <vt:variant>
        <vt:i4>5</vt:i4>
      </vt:variant>
      <vt:variant>
        <vt:lpwstr>http://www.zakupki.gov.ru/</vt:lpwstr>
      </vt:variant>
      <vt:variant>
        <vt:lpwstr/>
      </vt:variant>
      <vt:variant>
        <vt:i4>7274549</vt:i4>
      </vt:variant>
      <vt:variant>
        <vt:i4>1038</vt:i4>
      </vt:variant>
      <vt:variant>
        <vt:i4>0</vt:i4>
      </vt:variant>
      <vt:variant>
        <vt:i4>5</vt:i4>
      </vt:variant>
      <vt:variant>
        <vt:lpwstr>http://www.zakupki.gov.ru/</vt:lpwstr>
      </vt:variant>
      <vt:variant>
        <vt:lpwstr/>
      </vt:variant>
      <vt:variant>
        <vt:i4>7274549</vt:i4>
      </vt:variant>
      <vt:variant>
        <vt:i4>1035</vt:i4>
      </vt:variant>
      <vt:variant>
        <vt:i4>0</vt:i4>
      </vt:variant>
      <vt:variant>
        <vt:i4>5</vt:i4>
      </vt:variant>
      <vt:variant>
        <vt:lpwstr>http://www.zakupki.gov.ru/</vt:lpwstr>
      </vt:variant>
      <vt:variant>
        <vt:lpwstr/>
      </vt:variant>
      <vt:variant>
        <vt:i4>7274549</vt:i4>
      </vt:variant>
      <vt:variant>
        <vt:i4>1032</vt:i4>
      </vt:variant>
      <vt:variant>
        <vt:i4>0</vt:i4>
      </vt:variant>
      <vt:variant>
        <vt:i4>5</vt:i4>
      </vt:variant>
      <vt:variant>
        <vt:lpwstr>http://www.zakupki.gov.ru/</vt:lpwstr>
      </vt:variant>
      <vt:variant>
        <vt:lpwstr/>
      </vt:variant>
      <vt:variant>
        <vt:i4>2883693</vt:i4>
      </vt:variant>
      <vt:variant>
        <vt:i4>1029</vt:i4>
      </vt:variant>
      <vt:variant>
        <vt:i4>0</vt:i4>
      </vt:variant>
      <vt:variant>
        <vt:i4>5</vt:i4>
      </vt:variant>
      <vt:variant>
        <vt:lpwstr>consultantplus://offline/main?base=ROS;n=116659;fld=134;dst=100163</vt:lpwstr>
      </vt:variant>
      <vt:variant>
        <vt:lpwstr/>
      </vt:variant>
      <vt:variant>
        <vt:i4>2621536</vt:i4>
      </vt:variant>
      <vt:variant>
        <vt:i4>1026</vt:i4>
      </vt:variant>
      <vt:variant>
        <vt:i4>0</vt:i4>
      </vt:variant>
      <vt:variant>
        <vt:i4>5</vt:i4>
      </vt:variant>
      <vt:variant>
        <vt:lpwstr>consultantplus://offline/main?base=ROS;n=116964;fld=134;dst=100095</vt:lpwstr>
      </vt:variant>
      <vt:variant>
        <vt:lpwstr/>
      </vt:variant>
      <vt:variant>
        <vt:i4>7274549</vt:i4>
      </vt:variant>
      <vt:variant>
        <vt:i4>1023</vt:i4>
      </vt:variant>
      <vt:variant>
        <vt:i4>0</vt:i4>
      </vt:variant>
      <vt:variant>
        <vt:i4>5</vt:i4>
      </vt:variant>
      <vt:variant>
        <vt:lpwstr>http://www.zakupki.gov.ru/</vt:lpwstr>
      </vt:variant>
      <vt:variant>
        <vt:lpwstr/>
      </vt:variant>
      <vt:variant>
        <vt:i4>3866666</vt:i4>
      </vt:variant>
      <vt:variant>
        <vt:i4>1020</vt:i4>
      </vt:variant>
      <vt:variant>
        <vt:i4>0</vt:i4>
      </vt:variant>
      <vt:variant>
        <vt:i4>5</vt:i4>
      </vt:variant>
      <vt:variant>
        <vt:lpwstr>http://www.energoservis-pik.ru/</vt:lpwstr>
      </vt:variant>
      <vt:variant>
        <vt:lpwstr/>
      </vt:variant>
      <vt:variant>
        <vt:i4>7274549</vt:i4>
      </vt:variant>
      <vt:variant>
        <vt:i4>1017</vt:i4>
      </vt:variant>
      <vt:variant>
        <vt:i4>0</vt:i4>
      </vt:variant>
      <vt:variant>
        <vt:i4>5</vt:i4>
      </vt:variant>
      <vt:variant>
        <vt:lpwstr>http://www.zakupki.gov.ru/</vt:lpwstr>
      </vt:variant>
      <vt:variant>
        <vt:lpwstr/>
      </vt:variant>
      <vt:variant>
        <vt:i4>3080291</vt:i4>
      </vt:variant>
      <vt:variant>
        <vt:i4>1014</vt:i4>
      </vt:variant>
      <vt:variant>
        <vt:i4>0</vt:i4>
      </vt:variant>
      <vt:variant>
        <vt:i4>5</vt:i4>
      </vt:variant>
      <vt:variant>
        <vt:lpwstr>consultantplus://offline/main?base=ROS;n=112770;fld=134;dst=101017</vt:lpwstr>
      </vt:variant>
      <vt:variant>
        <vt:lpwstr/>
      </vt:variant>
      <vt:variant>
        <vt:i4>2556005</vt:i4>
      </vt:variant>
      <vt:variant>
        <vt:i4>1011</vt:i4>
      </vt:variant>
      <vt:variant>
        <vt:i4>0</vt:i4>
      </vt:variant>
      <vt:variant>
        <vt:i4>5</vt:i4>
      </vt:variant>
      <vt:variant>
        <vt:lpwstr>consultantplus://offline/main?base=ROS;n=116644;fld=134;dst=100038</vt:lpwstr>
      </vt:variant>
      <vt:variant>
        <vt:lpwstr/>
      </vt:variant>
      <vt:variant>
        <vt:i4>7012478</vt:i4>
      </vt:variant>
      <vt:variant>
        <vt:i4>1008</vt:i4>
      </vt:variant>
      <vt:variant>
        <vt:i4>0</vt:i4>
      </vt:variant>
      <vt:variant>
        <vt:i4>5</vt:i4>
      </vt:variant>
      <vt:variant>
        <vt:lpwstr>consultantplus://offline/main?base=ROS;n=116659;fld=134</vt:lpwstr>
      </vt:variant>
      <vt:variant>
        <vt:lpwstr/>
      </vt:variant>
      <vt:variant>
        <vt:i4>6488178</vt:i4>
      </vt:variant>
      <vt:variant>
        <vt:i4>1005</vt:i4>
      </vt:variant>
      <vt:variant>
        <vt:i4>0</vt:i4>
      </vt:variant>
      <vt:variant>
        <vt:i4>5</vt:i4>
      </vt:variant>
      <vt:variant>
        <vt:lpwstr>consultantplus://offline/main?base=ROS;n=103082;fld=134</vt:lpwstr>
      </vt:variant>
      <vt:variant>
        <vt:lpwstr/>
      </vt:variant>
      <vt:variant>
        <vt:i4>7143542</vt:i4>
      </vt:variant>
      <vt:variant>
        <vt:i4>1002</vt:i4>
      </vt:variant>
      <vt:variant>
        <vt:i4>0</vt:i4>
      </vt:variant>
      <vt:variant>
        <vt:i4>5</vt:i4>
      </vt:variant>
      <vt:variant>
        <vt:lpwstr>consultantplus://offline/main?base=ROS;n=112770;fld=134</vt:lpwstr>
      </vt:variant>
      <vt:variant>
        <vt:lpwstr/>
      </vt:variant>
      <vt:variant>
        <vt:i4>6029389</vt:i4>
      </vt:variant>
      <vt:variant>
        <vt:i4>999</vt:i4>
      </vt:variant>
      <vt:variant>
        <vt:i4>0</vt:i4>
      </vt:variant>
      <vt:variant>
        <vt:i4>5</vt:i4>
      </vt:variant>
      <vt:variant>
        <vt:lpwstr>consultantplus://offline/main?base=ROS;n=2875;fld=134</vt:lpwstr>
      </vt:variant>
      <vt:variant>
        <vt:lpwstr/>
      </vt:variant>
      <vt:variant>
        <vt:i4>1245238</vt:i4>
      </vt:variant>
      <vt:variant>
        <vt:i4>992</vt:i4>
      </vt:variant>
      <vt:variant>
        <vt:i4>0</vt:i4>
      </vt:variant>
      <vt:variant>
        <vt:i4>5</vt:i4>
      </vt:variant>
      <vt:variant>
        <vt:lpwstr/>
      </vt:variant>
      <vt:variant>
        <vt:lpwstr>_Toc410376503</vt:lpwstr>
      </vt:variant>
      <vt:variant>
        <vt:i4>1245238</vt:i4>
      </vt:variant>
      <vt:variant>
        <vt:i4>986</vt:i4>
      </vt:variant>
      <vt:variant>
        <vt:i4>0</vt:i4>
      </vt:variant>
      <vt:variant>
        <vt:i4>5</vt:i4>
      </vt:variant>
      <vt:variant>
        <vt:lpwstr/>
      </vt:variant>
      <vt:variant>
        <vt:lpwstr>_Toc410376502</vt:lpwstr>
      </vt:variant>
      <vt:variant>
        <vt:i4>1245238</vt:i4>
      </vt:variant>
      <vt:variant>
        <vt:i4>980</vt:i4>
      </vt:variant>
      <vt:variant>
        <vt:i4>0</vt:i4>
      </vt:variant>
      <vt:variant>
        <vt:i4>5</vt:i4>
      </vt:variant>
      <vt:variant>
        <vt:lpwstr/>
      </vt:variant>
      <vt:variant>
        <vt:lpwstr>_Toc410376501</vt:lpwstr>
      </vt:variant>
      <vt:variant>
        <vt:i4>1245238</vt:i4>
      </vt:variant>
      <vt:variant>
        <vt:i4>974</vt:i4>
      </vt:variant>
      <vt:variant>
        <vt:i4>0</vt:i4>
      </vt:variant>
      <vt:variant>
        <vt:i4>5</vt:i4>
      </vt:variant>
      <vt:variant>
        <vt:lpwstr/>
      </vt:variant>
      <vt:variant>
        <vt:lpwstr>_Toc410376500</vt:lpwstr>
      </vt:variant>
      <vt:variant>
        <vt:i4>1703991</vt:i4>
      </vt:variant>
      <vt:variant>
        <vt:i4>968</vt:i4>
      </vt:variant>
      <vt:variant>
        <vt:i4>0</vt:i4>
      </vt:variant>
      <vt:variant>
        <vt:i4>5</vt:i4>
      </vt:variant>
      <vt:variant>
        <vt:lpwstr/>
      </vt:variant>
      <vt:variant>
        <vt:lpwstr>_Toc410376499</vt:lpwstr>
      </vt:variant>
      <vt:variant>
        <vt:i4>1703991</vt:i4>
      </vt:variant>
      <vt:variant>
        <vt:i4>962</vt:i4>
      </vt:variant>
      <vt:variant>
        <vt:i4>0</vt:i4>
      </vt:variant>
      <vt:variant>
        <vt:i4>5</vt:i4>
      </vt:variant>
      <vt:variant>
        <vt:lpwstr/>
      </vt:variant>
      <vt:variant>
        <vt:lpwstr>_Toc410376498</vt:lpwstr>
      </vt:variant>
      <vt:variant>
        <vt:i4>1703991</vt:i4>
      </vt:variant>
      <vt:variant>
        <vt:i4>956</vt:i4>
      </vt:variant>
      <vt:variant>
        <vt:i4>0</vt:i4>
      </vt:variant>
      <vt:variant>
        <vt:i4>5</vt:i4>
      </vt:variant>
      <vt:variant>
        <vt:lpwstr/>
      </vt:variant>
      <vt:variant>
        <vt:lpwstr>_Toc410376497</vt:lpwstr>
      </vt:variant>
      <vt:variant>
        <vt:i4>1703991</vt:i4>
      </vt:variant>
      <vt:variant>
        <vt:i4>950</vt:i4>
      </vt:variant>
      <vt:variant>
        <vt:i4>0</vt:i4>
      </vt:variant>
      <vt:variant>
        <vt:i4>5</vt:i4>
      </vt:variant>
      <vt:variant>
        <vt:lpwstr/>
      </vt:variant>
      <vt:variant>
        <vt:lpwstr>_Toc410376496</vt:lpwstr>
      </vt:variant>
      <vt:variant>
        <vt:i4>1703991</vt:i4>
      </vt:variant>
      <vt:variant>
        <vt:i4>944</vt:i4>
      </vt:variant>
      <vt:variant>
        <vt:i4>0</vt:i4>
      </vt:variant>
      <vt:variant>
        <vt:i4>5</vt:i4>
      </vt:variant>
      <vt:variant>
        <vt:lpwstr/>
      </vt:variant>
      <vt:variant>
        <vt:lpwstr>_Toc410376495</vt:lpwstr>
      </vt:variant>
      <vt:variant>
        <vt:i4>1703991</vt:i4>
      </vt:variant>
      <vt:variant>
        <vt:i4>938</vt:i4>
      </vt:variant>
      <vt:variant>
        <vt:i4>0</vt:i4>
      </vt:variant>
      <vt:variant>
        <vt:i4>5</vt:i4>
      </vt:variant>
      <vt:variant>
        <vt:lpwstr/>
      </vt:variant>
      <vt:variant>
        <vt:lpwstr>_Toc410376494</vt:lpwstr>
      </vt:variant>
      <vt:variant>
        <vt:i4>1703991</vt:i4>
      </vt:variant>
      <vt:variant>
        <vt:i4>932</vt:i4>
      </vt:variant>
      <vt:variant>
        <vt:i4>0</vt:i4>
      </vt:variant>
      <vt:variant>
        <vt:i4>5</vt:i4>
      </vt:variant>
      <vt:variant>
        <vt:lpwstr/>
      </vt:variant>
      <vt:variant>
        <vt:lpwstr>_Toc410376493</vt:lpwstr>
      </vt:variant>
      <vt:variant>
        <vt:i4>1703991</vt:i4>
      </vt:variant>
      <vt:variant>
        <vt:i4>926</vt:i4>
      </vt:variant>
      <vt:variant>
        <vt:i4>0</vt:i4>
      </vt:variant>
      <vt:variant>
        <vt:i4>5</vt:i4>
      </vt:variant>
      <vt:variant>
        <vt:lpwstr/>
      </vt:variant>
      <vt:variant>
        <vt:lpwstr>_Toc410376492</vt:lpwstr>
      </vt:variant>
      <vt:variant>
        <vt:i4>1703991</vt:i4>
      </vt:variant>
      <vt:variant>
        <vt:i4>920</vt:i4>
      </vt:variant>
      <vt:variant>
        <vt:i4>0</vt:i4>
      </vt:variant>
      <vt:variant>
        <vt:i4>5</vt:i4>
      </vt:variant>
      <vt:variant>
        <vt:lpwstr/>
      </vt:variant>
      <vt:variant>
        <vt:lpwstr>_Toc410376491</vt:lpwstr>
      </vt:variant>
      <vt:variant>
        <vt:i4>1703991</vt:i4>
      </vt:variant>
      <vt:variant>
        <vt:i4>914</vt:i4>
      </vt:variant>
      <vt:variant>
        <vt:i4>0</vt:i4>
      </vt:variant>
      <vt:variant>
        <vt:i4>5</vt:i4>
      </vt:variant>
      <vt:variant>
        <vt:lpwstr/>
      </vt:variant>
      <vt:variant>
        <vt:lpwstr>_Toc410376490</vt:lpwstr>
      </vt:variant>
      <vt:variant>
        <vt:i4>1769527</vt:i4>
      </vt:variant>
      <vt:variant>
        <vt:i4>908</vt:i4>
      </vt:variant>
      <vt:variant>
        <vt:i4>0</vt:i4>
      </vt:variant>
      <vt:variant>
        <vt:i4>5</vt:i4>
      </vt:variant>
      <vt:variant>
        <vt:lpwstr/>
      </vt:variant>
      <vt:variant>
        <vt:lpwstr>_Toc410376489</vt:lpwstr>
      </vt:variant>
      <vt:variant>
        <vt:i4>1769527</vt:i4>
      </vt:variant>
      <vt:variant>
        <vt:i4>902</vt:i4>
      </vt:variant>
      <vt:variant>
        <vt:i4>0</vt:i4>
      </vt:variant>
      <vt:variant>
        <vt:i4>5</vt:i4>
      </vt:variant>
      <vt:variant>
        <vt:lpwstr/>
      </vt:variant>
      <vt:variant>
        <vt:lpwstr>_Toc410376488</vt:lpwstr>
      </vt:variant>
      <vt:variant>
        <vt:i4>1769527</vt:i4>
      </vt:variant>
      <vt:variant>
        <vt:i4>896</vt:i4>
      </vt:variant>
      <vt:variant>
        <vt:i4>0</vt:i4>
      </vt:variant>
      <vt:variant>
        <vt:i4>5</vt:i4>
      </vt:variant>
      <vt:variant>
        <vt:lpwstr/>
      </vt:variant>
      <vt:variant>
        <vt:lpwstr>_Toc410376487</vt:lpwstr>
      </vt:variant>
      <vt:variant>
        <vt:i4>1769527</vt:i4>
      </vt:variant>
      <vt:variant>
        <vt:i4>890</vt:i4>
      </vt:variant>
      <vt:variant>
        <vt:i4>0</vt:i4>
      </vt:variant>
      <vt:variant>
        <vt:i4>5</vt:i4>
      </vt:variant>
      <vt:variant>
        <vt:lpwstr/>
      </vt:variant>
      <vt:variant>
        <vt:lpwstr>_Toc410376486</vt:lpwstr>
      </vt:variant>
      <vt:variant>
        <vt:i4>1769527</vt:i4>
      </vt:variant>
      <vt:variant>
        <vt:i4>884</vt:i4>
      </vt:variant>
      <vt:variant>
        <vt:i4>0</vt:i4>
      </vt:variant>
      <vt:variant>
        <vt:i4>5</vt:i4>
      </vt:variant>
      <vt:variant>
        <vt:lpwstr/>
      </vt:variant>
      <vt:variant>
        <vt:lpwstr>_Toc410376485</vt:lpwstr>
      </vt:variant>
      <vt:variant>
        <vt:i4>1769527</vt:i4>
      </vt:variant>
      <vt:variant>
        <vt:i4>878</vt:i4>
      </vt:variant>
      <vt:variant>
        <vt:i4>0</vt:i4>
      </vt:variant>
      <vt:variant>
        <vt:i4>5</vt:i4>
      </vt:variant>
      <vt:variant>
        <vt:lpwstr/>
      </vt:variant>
      <vt:variant>
        <vt:lpwstr>_Toc410376484</vt:lpwstr>
      </vt:variant>
      <vt:variant>
        <vt:i4>1769527</vt:i4>
      </vt:variant>
      <vt:variant>
        <vt:i4>872</vt:i4>
      </vt:variant>
      <vt:variant>
        <vt:i4>0</vt:i4>
      </vt:variant>
      <vt:variant>
        <vt:i4>5</vt:i4>
      </vt:variant>
      <vt:variant>
        <vt:lpwstr/>
      </vt:variant>
      <vt:variant>
        <vt:lpwstr>_Toc410376483</vt:lpwstr>
      </vt:variant>
      <vt:variant>
        <vt:i4>1769527</vt:i4>
      </vt:variant>
      <vt:variant>
        <vt:i4>866</vt:i4>
      </vt:variant>
      <vt:variant>
        <vt:i4>0</vt:i4>
      </vt:variant>
      <vt:variant>
        <vt:i4>5</vt:i4>
      </vt:variant>
      <vt:variant>
        <vt:lpwstr/>
      </vt:variant>
      <vt:variant>
        <vt:lpwstr>_Toc410376482</vt:lpwstr>
      </vt:variant>
      <vt:variant>
        <vt:i4>1769527</vt:i4>
      </vt:variant>
      <vt:variant>
        <vt:i4>860</vt:i4>
      </vt:variant>
      <vt:variant>
        <vt:i4>0</vt:i4>
      </vt:variant>
      <vt:variant>
        <vt:i4>5</vt:i4>
      </vt:variant>
      <vt:variant>
        <vt:lpwstr/>
      </vt:variant>
      <vt:variant>
        <vt:lpwstr>_Toc410376481</vt:lpwstr>
      </vt:variant>
      <vt:variant>
        <vt:i4>1769527</vt:i4>
      </vt:variant>
      <vt:variant>
        <vt:i4>854</vt:i4>
      </vt:variant>
      <vt:variant>
        <vt:i4>0</vt:i4>
      </vt:variant>
      <vt:variant>
        <vt:i4>5</vt:i4>
      </vt:variant>
      <vt:variant>
        <vt:lpwstr/>
      </vt:variant>
      <vt:variant>
        <vt:lpwstr>_Toc410376480</vt:lpwstr>
      </vt:variant>
      <vt:variant>
        <vt:i4>1310775</vt:i4>
      </vt:variant>
      <vt:variant>
        <vt:i4>848</vt:i4>
      </vt:variant>
      <vt:variant>
        <vt:i4>0</vt:i4>
      </vt:variant>
      <vt:variant>
        <vt:i4>5</vt:i4>
      </vt:variant>
      <vt:variant>
        <vt:lpwstr/>
      </vt:variant>
      <vt:variant>
        <vt:lpwstr>_Toc410376479</vt:lpwstr>
      </vt:variant>
      <vt:variant>
        <vt:i4>1310775</vt:i4>
      </vt:variant>
      <vt:variant>
        <vt:i4>842</vt:i4>
      </vt:variant>
      <vt:variant>
        <vt:i4>0</vt:i4>
      </vt:variant>
      <vt:variant>
        <vt:i4>5</vt:i4>
      </vt:variant>
      <vt:variant>
        <vt:lpwstr/>
      </vt:variant>
      <vt:variant>
        <vt:lpwstr>_Toc410376478</vt:lpwstr>
      </vt:variant>
      <vt:variant>
        <vt:i4>1310775</vt:i4>
      </vt:variant>
      <vt:variant>
        <vt:i4>836</vt:i4>
      </vt:variant>
      <vt:variant>
        <vt:i4>0</vt:i4>
      </vt:variant>
      <vt:variant>
        <vt:i4>5</vt:i4>
      </vt:variant>
      <vt:variant>
        <vt:lpwstr/>
      </vt:variant>
      <vt:variant>
        <vt:lpwstr>_Toc410376477</vt:lpwstr>
      </vt:variant>
      <vt:variant>
        <vt:i4>1310775</vt:i4>
      </vt:variant>
      <vt:variant>
        <vt:i4>830</vt:i4>
      </vt:variant>
      <vt:variant>
        <vt:i4>0</vt:i4>
      </vt:variant>
      <vt:variant>
        <vt:i4>5</vt:i4>
      </vt:variant>
      <vt:variant>
        <vt:lpwstr/>
      </vt:variant>
      <vt:variant>
        <vt:lpwstr>_Toc410376476</vt:lpwstr>
      </vt:variant>
      <vt:variant>
        <vt:i4>1310775</vt:i4>
      </vt:variant>
      <vt:variant>
        <vt:i4>824</vt:i4>
      </vt:variant>
      <vt:variant>
        <vt:i4>0</vt:i4>
      </vt:variant>
      <vt:variant>
        <vt:i4>5</vt:i4>
      </vt:variant>
      <vt:variant>
        <vt:lpwstr/>
      </vt:variant>
      <vt:variant>
        <vt:lpwstr>_Toc410376475</vt:lpwstr>
      </vt:variant>
      <vt:variant>
        <vt:i4>1310775</vt:i4>
      </vt:variant>
      <vt:variant>
        <vt:i4>818</vt:i4>
      </vt:variant>
      <vt:variant>
        <vt:i4>0</vt:i4>
      </vt:variant>
      <vt:variant>
        <vt:i4>5</vt:i4>
      </vt:variant>
      <vt:variant>
        <vt:lpwstr/>
      </vt:variant>
      <vt:variant>
        <vt:lpwstr>_Toc410376474</vt:lpwstr>
      </vt:variant>
      <vt:variant>
        <vt:i4>1310775</vt:i4>
      </vt:variant>
      <vt:variant>
        <vt:i4>812</vt:i4>
      </vt:variant>
      <vt:variant>
        <vt:i4>0</vt:i4>
      </vt:variant>
      <vt:variant>
        <vt:i4>5</vt:i4>
      </vt:variant>
      <vt:variant>
        <vt:lpwstr/>
      </vt:variant>
      <vt:variant>
        <vt:lpwstr>_Toc410376473</vt:lpwstr>
      </vt:variant>
      <vt:variant>
        <vt:i4>1310775</vt:i4>
      </vt:variant>
      <vt:variant>
        <vt:i4>806</vt:i4>
      </vt:variant>
      <vt:variant>
        <vt:i4>0</vt:i4>
      </vt:variant>
      <vt:variant>
        <vt:i4>5</vt:i4>
      </vt:variant>
      <vt:variant>
        <vt:lpwstr/>
      </vt:variant>
      <vt:variant>
        <vt:lpwstr>_Toc410376472</vt:lpwstr>
      </vt:variant>
      <vt:variant>
        <vt:i4>1310775</vt:i4>
      </vt:variant>
      <vt:variant>
        <vt:i4>800</vt:i4>
      </vt:variant>
      <vt:variant>
        <vt:i4>0</vt:i4>
      </vt:variant>
      <vt:variant>
        <vt:i4>5</vt:i4>
      </vt:variant>
      <vt:variant>
        <vt:lpwstr/>
      </vt:variant>
      <vt:variant>
        <vt:lpwstr>_Toc410376471</vt:lpwstr>
      </vt:variant>
      <vt:variant>
        <vt:i4>1310775</vt:i4>
      </vt:variant>
      <vt:variant>
        <vt:i4>794</vt:i4>
      </vt:variant>
      <vt:variant>
        <vt:i4>0</vt:i4>
      </vt:variant>
      <vt:variant>
        <vt:i4>5</vt:i4>
      </vt:variant>
      <vt:variant>
        <vt:lpwstr/>
      </vt:variant>
      <vt:variant>
        <vt:lpwstr>_Toc410376470</vt:lpwstr>
      </vt:variant>
      <vt:variant>
        <vt:i4>1376311</vt:i4>
      </vt:variant>
      <vt:variant>
        <vt:i4>788</vt:i4>
      </vt:variant>
      <vt:variant>
        <vt:i4>0</vt:i4>
      </vt:variant>
      <vt:variant>
        <vt:i4>5</vt:i4>
      </vt:variant>
      <vt:variant>
        <vt:lpwstr/>
      </vt:variant>
      <vt:variant>
        <vt:lpwstr>_Toc410376469</vt:lpwstr>
      </vt:variant>
      <vt:variant>
        <vt:i4>1376311</vt:i4>
      </vt:variant>
      <vt:variant>
        <vt:i4>782</vt:i4>
      </vt:variant>
      <vt:variant>
        <vt:i4>0</vt:i4>
      </vt:variant>
      <vt:variant>
        <vt:i4>5</vt:i4>
      </vt:variant>
      <vt:variant>
        <vt:lpwstr/>
      </vt:variant>
      <vt:variant>
        <vt:lpwstr>_Toc410376468</vt:lpwstr>
      </vt:variant>
      <vt:variant>
        <vt:i4>1376311</vt:i4>
      </vt:variant>
      <vt:variant>
        <vt:i4>776</vt:i4>
      </vt:variant>
      <vt:variant>
        <vt:i4>0</vt:i4>
      </vt:variant>
      <vt:variant>
        <vt:i4>5</vt:i4>
      </vt:variant>
      <vt:variant>
        <vt:lpwstr/>
      </vt:variant>
      <vt:variant>
        <vt:lpwstr>_Toc410376467</vt:lpwstr>
      </vt:variant>
      <vt:variant>
        <vt:i4>1376311</vt:i4>
      </vt:variant>
      <vt:variant>
        <vt:i4>770</vt:i4>
      </vt:variant>
      <vt:variant>
        <vt:i4>0</vt:i4>
      </vt:variant>
      <vt:variant>
        <vt:i4>5</vt:i4>
      </vt:variant>
      <vt:variant>
        <vt:lpwstr/>
      </vt:variant>
      <vt:variant>
        <vt:lpwstr>_Toc410376466</vt:lpwstr>
      </vt:variant>
      <vt:variant>
        <vt:i4>1376311</vt:i4>
      </vt:variant>
      <vt:variant>
        <vt:i4>764</vt:i4>
      </vt:variant>
      <vt:variant>
        <vt:i4>0</vt:i4>
      </vt:variant>
      <vt:variant>
        <vt:i4>5</vt:i4>
      </vt:variant>
      <vt:variant>
        <vt:lpwstr/>
      </vt:variant>
      <vt:variant>
        <vt:lpwstr>_Toc410376465</vt:lpwstr>
      </vt:variant>
      <vt:variant>
        <vt:i4>1376311</vt:i4>
      </vt:variant>
      <vt:variant>
        <vt:i4>758</vt:i4>
      </vt:variant>
      <vt:variant>
        <vt:i4>0</vt:i4>
      </vt:variant>
      <vt:variant>
        <vt:i4>5</vt:i4>
      </vt:variant>
      <vt:variant>
        <vt:lpwstr/>
      </vt:variant>
      <vt:variant>
        <vt:lpwstr>_Toc410376464</vt:lpwstr>
      </vt:variant>
      <vt:variant>
        <vt:i4>1376311</vt:i4>
      </vt:variant>
      <vt:variant>
        <vt:i4>752</vt:i4>
      </vt:variant>
      <vt:variant>
        <vt:i4>0</vt:i4>
      </vt:variant>
      <vt:variant>
        <vt:i4>5</vt:i4>
      </vt:variant>
      <vt:variant>
        <vt:lpwstr/>
      </vt:variant>
      <vt:variant>
        <vt:lpwstr>_Toc410376463</vt:lpwstr>
      </vt:variant>
      <vt:variant>
        <vt:i4>1376311</vt:i4>
      </vt:variant>
      <vt:variant>
        <vt:i4>746</vt:i4>
      </vt:variant>
      <vt:variant>
        <vt:i4>0</vt:i4>
      </vt:variant>
      <vt:variant>
        <vt:i4>5</vt:i4>
      </vt:variant>
      <vt:variant>
        <vt:lpwstr/>
      </vt:variant>
      <vt:variant>
        <vt:lpwstr>_Toc410376462</vt:lpwstr>
      </vt:variant>
      <vt:variant>
        <vt:i4>1376311</vt:i4>
      </vt:variant>
      <vt:variant>
        <vt:i4>740</vt:i4>
      </vt:variant>
      <vt:variant>
        <vt:i4>0</vt:i4>
      </vt:variant>
      <vt:variant>
        <vt:i4>5</vt:i4>
      </vt:variant>
      <vt:variant>
        <vt:lpwstr/>
      </vt:variant>
      <vt:variant>
        <vt:lpwstr>_Toc410376461</vt:lpwstr>
      </vt:variant>
      <vt:variant>
        <vt:i4>1376311</vt:i4>
      </vt:variant>
      <vt:variant>
        <vt:i4>734</vt:i4>
      </vt:variant>
      <vt:variant>
        <vt:i4>0</vt:i4>
      </vt:variant>
      <vt:variant>
        <vt:i4>5</vt:i4>
      </vt:variant>
      <vt:variant>
        <vt:lpwstr/>
      </vt:variant>
      <vt:variant>
        <vt:lpwstr>_Toc410376460</vt:lpwstr>
      </vt:variant>
      <vt:variant>
        <vt:i4>1441847</vt:i4>
      </vt:variant>
      <vt:variant>
        <vt:i4>728</vt:i4>
      </vt:variant>
      <vt:variant>
        <vt:i4>0</vt:i4>
      </vt:variant>
      <vt:variant>
        <vt:i4>5</vt:i4>
      </vt:variant>
      <vt:variant>
        <vt:lpwstr/>
      </vt:variant>
      <vt:variant>
        <vt:lpwstr>_Toc410376459</vt:lpwstr>
      </vt:variant>
      <vt:variant>
        <vt:i4>1441847</vt:i4>
      </vt:variant>
      <vt:variant>
        <vt:i4>722</vt:i4>
      </vt:variant>
      <vt:variant>
        <vt:i4>0</vt:i4>
      </vt:variant>
      <vt:variant>
        <vt:i4>5</vt:i4>
      </vt:variant>
      <vt:variant>
        <vt:lpwstr/>
      </vt:variant>
      <vt:variant>
        <vt:lpwstr>_Toc410376458</vt:lpwstr>
      </vt:variant>
      <vt:variant>
        <vt:i4>1441847</vt:i4>
      </vt:variant>
      <vt:variant>
        <vt:i4>716</vt:i4>
      </vt:variant>
      <vt:variant>
        <vt:i4>0</vt:i4>
      </vt:variant>
      <vt:variant>
        <vt:i4>5</vt:i4>
      </vt:variant>
      <vt:variant>
        <vt:lpwstr/>
      </vt:variant>
      <vt:variant>
        <vt:lpwstr>_Toc410376457</vt:lpwstr>
      </vt:variant>
      <vt:variant>
        <vt:i4>1441847</vt:i4>
      </vt:variant>
      <vt:variant>
        <vt:i4>710</vt:i4>
      </vt:variant>
      <vt:variant>
        <vt:i4>0</vt:i4>
      </vt:variant>
      <vt:variant>
        <vt:i4>5</vt:i4>
      </vt:variant>
      <vt:variant>
        <vt:lpwstr/>
      </vt:variant>
      <vt:variant>
        <vt:lpwstr>_Toc410376456</vt:lpwstr>
      </vt:variant>
      <vt:variant>
        <vt:i4>1441847</vt:i4>
      </vt:variant>
      <vt:variant>
        <vt:i4>704</vt:i4>
      </vt:variant>
      <vt:variant>
        <vt:i4>0</vt:i4>
      </vt:variant>
      <vt:variant>
        <vt:i4>5</vt:i4>
      </vt:variant>
      <vt:variant>
        <vt:lpwstr/>
      </vt:variant>
      <vt:variant>
        <vt:lpwstr>_Toc410376455</vt:lpwstr>
      </vt:variant>
      <vt:variant>
        <vt:i4>1441847</vt:i4>
      </vt:variant>
      <vt:variant>
        <vt:i4>698</vt:i4>
      </vt:variant>
      <vt:variant>
        <vt:i4>0</vt:i4>
      </vt:variant>
      <vt:variant>
        <vt:i4>5</vt:i4>
      </vt:variant>
      <vt:variant>
        <vt:lpwstr/>
      </vt:variant>
      <vt:variant>
        <vt:lpwstr>_Toc410376454</vt:lpwstr>
      </vt:variant>
      <vt:variant>
        <vt:i4>1441847</vt:i4>
      </vt:variant>
      <vt:variant>
        <vt:i4>692</vt:i4>
      </vt:variant>
      <vt:variant>
        <vt:i4>0</vt:i4>
      </vt:variant>
      <vt:variant>
        <vt:i4>5</vt:i4>
      </vt:variant>
      <vt:variant>
        <vt:lpwstr/>
      </vt:variant>
      <vt:variant>
        <vt:lpwstr>_Toc410376453</vt:lpwstr>
      </vt:variant>
      <vt:variant>
        <vt:i4>1441847</vt:i4>
      </vt:variant>
      <vt:variant>
        <vt:i4>686</vt:i4>
      </vt:variant>
      <vt:variant>
        <vt:i4>0</vt:i4>
      </vt:variant>
      <vt:variant>
        <vt:i4>5</vt:i4>
      </vt:variant>
      <vt:variant>
        <vt:lpwstr/>
      </vt:variant>
      <vt:variant>
        <vt:lpwstr>_Toc410376452</vt:lpwstr>
      </vt:variant>
      <vt:variant>
        <vt:i4>1441847</vt:i4>
      </vt:variant>
      <vt:variant>
        <vt:i4>680</vt:i4>
      </vt:variant>
      <vt:variant>
        <vt:i4>0</vt:i4>
      </vt:variant>
      <vt:variant>
        <vt:i4>5</vt:i4>
      </vt:variant>
      <vt:variant>
        <vt:lpwstr/>
      </vt:variant>
      <vt:variant>
        <vt:lpwstr>_Toc410376451</vt:lpwstr>
      </vt:variant>
      <vt:variant>
        <vt:i4>1441847</vt:i4>
      </vt:variant>
      <vt:variant>
        <vt:i4>674</vt:i4>
      </vt:variant>
      <vt:variant>
        <vt:i4>0</vt:i4>
      </vt:variant>
      <vt:variant>
        <vt:i4>5</vt:i4>
      </vt:variant>
      <vt:variant>
        <vt:lpwstr/>
      </vt:variant>
      <vt:variant>
        <vt:lpwstr>_Toc410376450</vt:lpwstr>
      </vt:variant>
      <vt:variant>
        <vt:i4>1507383</vt:i4>
      </vt:variant>
      <vt:variant>
        <vt:i4>668</vt:i4>
      </vt:variant>
      <vt:variant>
        <vt:i4>0</vt:i4>
      </vt:variant>
      <vt:variant>
        <vt:i4>5</vt:i4>
      </vt:variant>
      <vt:variant>
        <vt:lpwstr/>
      </vt:variant>
      <vt:variant>
        <vt:lpwstr>_Toc410376449</vt:lpwstr>
      </vt:variant>
      <vt:variant>
        <vt:i4>1507383</vt:i4>
      </vt:variant>
      <vt:variant>
        <vt:i4>662</vt:i4>
      </vt:variant>
      <vt:variant>
        <vt:i4>0</vt:i4>
      </vt:variant>
      <vt:variant>
        <vt:i4>5</vt:i4>
      </vt:variant>
      <vt:variant>
        <vt:lpwstr/>
      </vt:variant>
      <vt:variant>
        <vt:lpwstr>_Toc410376448</vt:lpwstr>
      </vt:variant>
      <vt:variant>
        <vt:i4>1507383</vt:i4>
      </vt:variant>
      <vt:variant>
        <vt:i4>656</vt:i4>
      </vt:variant>
      <vt:variant>
        <vt:i4>0</vt:i4>
      </vt:variant>
      <vt:variant>
        <vt:i4>5</vt:i4>
      </vt:variant>
      <vt:variant>
        <vt:lpwstr/>
      </vt:variant>
      <vt:variant>
        <vt:lpwstr>_Toc410376447</vt:lpwstr>
      </vt:variant>
      <vt:variant>
        <vt:i4>1507383</vt:i4>
      </vt:variant>
      <vt:variant>
        <vt:i4>650</vt:i4>
      </vt:variant>
      <vt:variant>
        <vt:i4>0</vt:i4>
      </vt:variant>
      <vt:variant>
        <vt:i4>5</vt:i4>
      </vt:variant>
      <vt:variant>
        <vt:lpwstr/>
      </vt:variant>
      <vt:variant>
        <vt:lpwstr>_Toc410376446</vt:lpwstr>
      </vt:variant>
      <vt:variant>
        <vt:i4>1507383</vt:i4>
      </vt:variant>
      <vt:variant>
        <vt:i4>644</vt:i4>
      </vt:variant>
      <vt:variant>
        <vt:i4>0</vt:i4>
      </vt:variant>
      <vt:variant>
        <vt:i4>5</vt:i4>
      </vt:variant>
      <vt:variant>
        <vt:lpwstr/>
      </vt:variant>
      <vt:variant>
        <vt:lpwstr>_Toc410376445</vt:lpwstr>
      </vt:variant>
      <vt:variant>
        <vt:i4>1507383</vt:i4>
      </vt:variant>
      <vt:variant>
        <vt:i4>638</vt:i4>
      </vt:variant>
      <vt:variant>
        <vt:i4>0</vt:i4>
      </vt:variant>
      <vt:variant>
        <vt:i4>5</vt:i4>
      </vt:variant>
      <vt:variant>
        <vt:lpwstr/>
      </vt:variant>
      <vt:variant>
        <vt:lpwstr>_Toc410376444</vt:lpwstr>
      </vt:variant>
      <vt:variant>
        <vt:i4>1507383</vt:i4>
      </vt:variant>
      <vt:variant>
        <vt:i4>632</vt:i4>
      </vt:variant>
      <vt:variant>
        <vt:i4>0</vt:i4>
      </vt:variant>
      <vt:variant>
        <vt:i4>5</vt:i4>
      </vt:variant>
      <vt:variant>
        <vt:lpwstr/>
      </vt:variant>
      <vt:variant>
        <vt:lpwstr>_Toc410376443</vt:lpwstr>
      </vt:variant>
      <vt:variant>
        <vt:i4>1507383</vt:i4>
      </vt:variant>
      <vt:variant>
        <vt:i4>626</vt:i4>
      </vt:variant>
      <vt:variant>
        <vt:i4>0</vt:i4>
      </vt:variant>
      <vt:variant>
        <vt:i4>5</vt:i4>
      </vt:variant>
      <vt:variant>
        <vt:lpwstr/>
      </vt:variant>
      <vt:variant>
        <vt:lpwstr>_Toc410376442</vt:lpwstr>
      </vt:variant>
      <vt:variant>
        <vt:i4>1507383</vt:i4>
      </vt:variant>
      <vt:variant>
        <vt:i4>620</vt:i4>
      </vt:variant>
      <vt:variant>
        <vt:i4>0</vt:i4>
      </vt:variant>
      <vt:variant>
        <vt:i4>5</vt:i4>
      </vt:variant>
      <vt:variant>
        <vt:lpwstr/>
      </vt:variant>
      <vt:variant>
        <vt:lpwstr>_Toc410376441</vt:lpwstr>
      </vt:variant>
      <vt:variant>
        <vt:i4>1507383</vt:i4>
      </vt:variant>
      <vt:variant>
        <vt:i4>614</vt:i4>
      </vt:variant>
      <vt:variant>
        <vt:i4>0</vt:i4>
      </vt:variant>
      <vt:variant>
        <vt:i4>5</vt:i4>
      </vt:variant>
      <vt:variant>
        <vt:lpwstr/>
      </vt:variant>
      <vt:variant>
        <vt:lpwstr>_Toc410376440</vt:lpwstr>
      </vt:variant>
      <vt:variant>
        <vt:i4>1048631</vt:i4>
      </vt:variant>
      <vt:variant>
        <vt:i4>608</vt:i4>
      </vt:variant>
      <vt:variant>
        <vt:i4>0</vt:i4>
      </vt:variant>
      <vt:variant>
        <vt:i4>5</vt:i4>
      </vt:variant>
      <vt:variant>
        <vt:lpwstr/>
      </vt:variant>
      <vt:variant>
        <vt:lpwstr>_Toc410376439</vt:lpwstr>
      </vt:variant>
      <vt:variant>
        <vt:i4>1048631</vt:i4>
      </vt:variant>
      <vt:variant>
        <vt:i4>602</vt:i4>
      </vt:variant>
      <vt:variant>
        <vt:i4>0</vt:i4>
      </vt:variant>
      <vt:variant>
        <vt:i4>5</vt:i4>
      </vt:variant>
      <vt:variant>
        <vt:lpwstr/>
      </vt:variant>
      <vt:variant>
        <vt:lpwstr>_Toc410376438</vt:lpwstr>
      </vt:variant>
      <vt:variant>
        <vt:i4>1048631</vt:i4>
      </vt:variant>
      <vt:variant>
        <vt:i4>596</vt:i4>
      </vt:variant>
      <vt:variant>
        <vt:i4>0</vt:i4>
      </vt:variant>
      <vt:variant>
        <vt:i4>5</vt:i4>
      </vt:variant>
      <vt:variant>
        <vt:lpwstr/>
      </vt:variant>
      <vt:variant>
        <vt:lpwstr>_Toc410376437</vt:lpwstr>
      </vt:variant>
      <vt:variant>
        <vt:i4>1048631</vt:i4>
      </vt:variant>
      <vt:variant>
        <vt:i4>590</vt:i4>
      </vt:variant>
      <vt:variant>
        <vt:i4>0</vt:i4>
      </vt:variant>
      <vt:variant>
        <vt:i4>5</vt:i4>
      </vt:variant>
      <vt:variant>
        <vt:lpwstr/>
      </vt:variant>
      <vt:variant>
        <vt:lpwstr>_Toc410376436</vt:lpwstr>
      </vt:variant>
      <vt:variant>
        <vt:i4>1048631</vt:i4>
      </vt:variant>
      <vt:variant>
        <vt:i4>584</vt:i4>
      </vt:variant>
      <vt:variant>
        <vt:i4>0</vt:i4>
      </vt:variant>
      <vt:variant>
        <vt:i4>5</vt:i4>
      </vt:variant>
      <vt:variant>
        <vt:lpwstr/>
      </vt:variant>
      <vt:variant>
        <vt:lpwstr>_Toc410376435</vt:lpwstr>
      </vt:variant>
      <vt:variant>
        <vt:i4>1048631</vt:i4>
      </vt:variant>
      <vt:variant>
        <vt:i4>578</vt:i4>
      </vt:variant>
      <vt:variant>
        <vt:i4>0</vt:i4>
      </vt:variant>
      <vt:variant>
        <vt:i4>5</vt:i4>
      </vt:variant>
      <vt:variant>
        <vt:lpwstr/>
      </vt:variant>
      <vt:variant>
        <vt:lpwstr>_Toc410376434</vt:lpwstr>
      </vt:variant>
      <vt:variant>
        <vt:i4>1048631</vt:i4>
      </vt:variant>
      <vt:variant>
        <vt:i4>572</vt:i4>
      </vt:variant>
      <vt:variant>
        <vt:i4>0</vt:i4>
      </vt:variant>
      <vt:variant>
        <vt:i4>5</vt:i4>
      </vt:variant>
      <vt:variant>
        <vt:lpwstr/>
      </vt:variant>
      <vt:variant>
        <vt:lpwstr>_Toc410376433</vt:lpwstr>
      </vt:variant>
      <vt:variant>
        <vt:i4>1048631</vt:i4>
      </vt:variant>
      <vt:variant>
        <vt:i4>566</vt:i4>
      </vt:variant>
      <vt:variant>
        <vt:i4>0</vt:i4>
      </vt:variant>
      <vt:variant>
        <vt:i4>5</vt:i4>
      </vt:variant>
      <vt:variant>
        <vt:lpwstr/>
      </vt:variant>
      <vt:variant>
        <vt:lpwstr>_Toc410376432</vt:lpwstr>
      </vt:variant>
      <vt:variant>
        <vt:i4>1048631</vt:i4>
      </vt:variant>
      <vt:variant>
        <vt:i4>560</vt:i4>
      </vt:variant>
      <vt:variant>
        <vt:i4>0</vt:i4>
      </vt:variant>
      <vt:variant>
        <vt:i4>5</vt:i4>
      </vt:variant>
      <vt:variant>
        <vt:lpwstr/>
      </vt:variant>
      <vt:variant>
        <vt:lpwstr>_Toc410376431</vt:lpwstr>
      </vt:variant>
      <vt:variant>
        <vt:i4>1048631</vt:i4>
      </vt:variant>
      <vt:variant>
        <vt:i4>554</vt:i4>
      </vt:variant>
      <vt:variant>
        <vt:i4>0</vt:i4>
      </vt:variant>
      <vt:variant>
        <vt:i4>5</vt:i4>
      </vt:variant>
      <vt:variant>
        <vt:lpwstr/>
      </vt:variant>
      <vt:variant>
        <vt:lpwstr>_Toc410376430</vt:lpwstr>
      </vt:variant>
      <vt:variant>
        <vt:i4>1114167</vt:i4>
      </vt:variant>
      <vt:variant>
        <vt:i4>548</vt:i4>
      </vt:variant>
      <vt:variant>
        <vt:i4>0</vt:i4>
      </vt:variant>
      <vt:variant>
        <vt:i4>5</vt:i4>
      </vt:variant>
      <vt:variant>
        <vt:lpwstr/>
      </vt:variant>
      <vt:variant>
        <vt:lpwstr>_Toc410376429</vt:lpwstr>
      </vt:variant>
      <vt:variant>
        <vt:i4>1114167</vt:i4>
      </vt:variant>
      <vt:variant>
        <vt:i4>542</vt:i4>
      </vt:variant>
      <vt:variant>
        <vt:i4>0</vt:i4>
      </vt:variant>
      <vt:variant>
        <vt:i4>5</vt:i4>
      </vt:variant>
      <vt:variant>
        <vt:lpwstr/>
      </vt:variant>
      <vt:variant>
        <vt:lpwstr>_Toc410376428</vt:lpwstr>
      </vt:variant>
      <vt:variant>
        <vt:i4>1114167</vt:i4>
      </vt:variant>
      <vt:variant>
        <vt:i4>536</vt:i4>
      </vt:variant>
      <vt:variant>
        <vt:i4>0</vt:i4>
      </vt:variant>
      <vt:variant>
        <vt:i4>5</vt:i4>
      </vt:variant>
      <vt:variant>
        <vt:lpwstr/>
      </vt:variant>
      <vt:variant>
        <vt:lpwstr>_Toc410376427</vt:lpwstr>
      </vt:variant>
      <vt:variant>
        <vt:i4>1114167</vt:i4>
      </vt:variant>
      <vt:variant>
        <vt:i4>530</vt:i4>
      </vt:variant>
      <vt:variant>
        <vt:i4>0</vt:i4>
      </vt:variant>
      <vt:variant>
        <vt:i4>5</vt:i4>
      </vt:variant>
      <vt:variant>
        <vt:lpwstr/>
      </vt:variant>
      <vt:variant>
        <vt:lpwstr>_Toc410376426</vt:lpwstr>
      </vt:variant>
      <vt:variant>
        <vt:i4>1114167</vt:i4>
      </vt:variant>
      <vt:variant>
        <vt:i4>524</vt:i4>
      </vt:variant>
      <vt:variant>
        <vt:i4>0</vt:i4>
      </vt:variant>
      <vt:variant>
        <vt:i4>5</vt:i4>
      </vt:variant>
      <vt:variant>
        <vt:lpwstr/>
      </vt:variant>
      <vt:variant>
        <vt:lpwstr>_Toc410376425</vt:lpwstr>
      </vt:variant>
      <vt:variant>
        <vt:i4>1114167</vt:i4>
      </vt:variant>
      <vt:variant>
        <vt:i4>518</vt:i4>
      </vt:variant>
      <vt:variant>
        <vt:i4>0</vt:i4>
      </vt:variant>
      <vt:variant>
        <vt:i4>5</vt:i4>
      </vt:variant>
      <vt:variant>
        <vt:lpwstr/>
      </vt:variant>
      <vt:variant>
        <vt:lpwstr>_Toc410376424</vt:lpwstr>
      </vt:variant>
      <vt:variant>
        <vt:i4>1114167</vt:i4>
      </vt:variant>
      <vt:variant>
        <vt:i4>512</vt:i4>
      </vt:variant>
      <vt:variant>
        <vt:i4>0</vt:i4>
      </vt:variant>
      <vt:variant>
        <vt:i4>5</vt:i4>
      </vt:variant>
      <vt:variant>
        <vt:lpwstr/>
      </vt:variant>
      <vt:variant>
        <vt:lpwstr>_Toc410376423</vt:lpwstr>
      </vt:variant>
      <vt:variant>
        <vt:i4>1114167</vt:i4>
      </vt:variant>
      <vt:variant>
        <vt:i4>506</vt:i4>
      </vt:variant>
      <vt:variant>
        <vt:i4>0</vt:i4>
      </vt:variant>
      <vt:variant>
        <vt:i4>5</vt:i4>
      </vt:variant>
      <vt:variant>
        <vt:lpwstr/>
      </vt:variant>
      <vt:variant>
        <vt:lpwstr>_Toc410376422</vt:lpwstr>
      </vt:variant>
      <vt:variant>
        <vt:i4>1114167</vt:i4>
      </vt:variant>
      <vt:variant>
        <vt:i4>500</vt:i4>
      </vt:variant>
      <vt:variant>
        <vt:i4>0</vt:i4>
      </vt:variant>
      <vt:variant>
        <vt:i4>5</vt:i4>
      </vt:variant>
      <vt:variant>
        <vt:lpwstr/>
      </vt:variant>
      <vt:variant>
        <vt:lpwstr>_Toc410376421</vt:lpwstr>
      </vt:variant>
      <vt:variant>
        <vt:i4>1114167</vt:i4>
      </vt:variant>
      <vt:variant>
        <vt:i4>494</vt:i4>
      </vt:variant>
      <vt:variant>
        <vt:i4>0</vt:i4>
      </vt:variant>
      <vt:variant>
        <vt:i4>5</vt:i4>
      </vt:variant>
      <vt:variant>
        <vt:lpwstr/>
      </vt:variant>
      <vt:variant>
        <vt:lpwstr>_Toc410376420</vt:lpwstr>
      </vt:variant>
      <vt:variant>
        <vt:i4>1179703</vt:i4>
      </vt:variant>
      <vt:variant>
        <vt:i4>488</vt:i4>
      </vt:variant>
      <vt:variant>
        <vt:i4>0</vt:i4>
      </vt:variant>
      <vt:variant>
        <vt:i4>5</vt:i4>
      </vt:variant>
      <vt:variant>
        <vt:lpwstr/>
      </vt:variant>
      <vt:variant>
        <vt:lpwstr>_Toc410376419</vt:lpwstr>
      </vt:variant>
      <vt:variant>
        <vt:i4>1179703</vt:i4>
      </vt:variant>
      <vt:variant>
        <vt:i4>482</vt:i4>
      </vt:variant>
      <vt:variant>
        <vt:i4>0</vt:i4>
      </vt:variant>
      <vt:variant>
        <vt:i4>5</vt:i4>
      </vt:variant>
      <vt:variant>
        <vt:lpwstr/>
      </vt:variant>
      <vt:variant>
        <vt:lpwstr>_Toc410376418</vt:lpwstr>
      </vt:variant>
      <vt:variant>
        <vt:i4>1179703</vt:i4>
      </vt:variant>
      <vt:variant>
        <vt:i4>476</vt:i4>
      </vt:variant>
      <vt:variant>
        <vt:i4>0</vt:i4>
      </vt:variant>
      <vt:variant>
        <vt:i4>5</vt:i4>
      </vt:variant>
      <vt:variant>
        <vt:lpwstr/>
      </vt:variant>
      <vt:variant>
        <vt:lpwstr>_Toc410376417</vt:lpwstr>
      </vt:variant>
      <vt:variant>
        <vt:i4>1179703</vt:i4>
      </vt:variant>
      <vt:variant>
        <vt:i4>470</vt:i4>
      </vt:variant>
      <vt:variant>
        <vt:i4>0</vt:i4>
      </vt:variant>
      <vt:variant>
        <vt:i4>5</vt:i4>
      </vt:variant>
      <vt:variant>
        <vt:lpwstr/>
      </vt:variant>
      <vt:variant>
        <vt:lpwstr>_Toc410376416</vt:lpwstr>
      </vt:variant>
      <vt:variant>
        <vt:i4>1179703</vt:i4>
      </vt:variant>
      <vt:variant>
        <vt:i4>464</vt:i4>
      </vt:variant>
      <vt:variant>
        <vt:i4>0</vt:i4>
      </vt:variant>
      <vt:variant>
        <vt:i4>5</vt:i4>
      </vt:variant>
      <vt:variant>
        <vt:lpwstr/>
      </vt:variant>
      <vt:variant>
        <vt:lpwstr>_Toc410376415</vt:lpwstr>
      </vt:variant>
      <vt:variant>
        <vt:i4>1179703</vt:i4>
      </vt:variant>
      <vt:variant>
        <vt:i4>458</vt:i4>
      </vt:variant>
      <vt:variant>
        <vt:i4>0</vt:i4>
      </vt:variant>
      <vt:variant>
        <vt:i4>5</vt:i4>
      </vt:variant>
      <vt:variant>
        <vt:lpwstr/>
      </vt:variant>
      <vt:variant>
        <vt:lpwstr>_Toc410376414</vt:lpwstr>
      </vt:variant>
      <vt:variant>
        <vt:i4>1179703</vt:i4>
      </vt:variant>
      <vt:variant>
        <vt:i4>452</vt:i4>
      </vt:variant>
      <vt:variant>
        <vt:i4>0</vt:i4>
      </vt:variant>
      <vt:variant>
        <vt:i4>5</vt:i4>
      </vt:variant>
      <vt:variant>
        <vt:lpwstr/>
      </vt:variant>
      <vt:variant>
        <vt:lpwstr>_Toc410376413</vt:lpwstr>
      </vt:variant>
      <vt:variant>
        <vt:i4>1179703</vt:i4>
      </vt:variant>
      <vt:variant>
        <vt:i4>446</vt:i4>
      </vt:variant>
      <vt:variant>
        <vt:i4>0</vt:i4>
      </vt:variant>
      <vt:variant>
        <vt:i4>5</vt:i4>
      </vt:variant>
      <vt:variant>
        <vt:lpwstr/>
      </vt:variant>
      <vt:variant>
        <vt:lpwstr>_Toc410376412</vt:lpwstr>
      </vt:variant>
      <vt:variant>
        <vt:i4>1179703</vt:i4>
      </vt:variant>
      <vt:variant>
        <vt:i4>440</vt:i4>
      </vt:variant>
      <vt:variant>
        <vt:i4>0</vt:i4>
      </vt:variant>
      <vt:variant>
        <vt:i4>5</vt:i4>
      </vt:variant>
      <vt:variant>
        <vt:lpwstr/>
      </vt:variant>
      <vt:variant>
        <vt:lpwstr>_Toc410376411</vt:lpwstr>
      </vt:variant>
      <vt:variant>
        <vt:i4>1179703</vt:i4>
      </vt:variant>
      <vt:variant>
        <vt:i4>434</vt:i4>
      </vt:variant>
      <vt:variant>
        <vt:i4>0</vt:i4>
      </vt:variant>
      <vt:variant>
        <vt:i4>5</vt:i4>
      </vt:variant>
      <vt:variant>
        <vt:lpwstr/>
      </vt:variant>
      <vt:variant>
        <vt:lpwstr>_Toc410376410</vt:lpwstr>
      </vt:variant>
      <vt:variant>
        <vt:i4>1245239</vt:i4>
      </vt:variant>
      <vt:variant>
        <vt:i4>428</vt:i4>
      </vt:variant>
      <vt:variant>
        <vt:i4>0</vt:i4>
      </vt:variant>
      <vt:variant>
        <vt:i4>5</vt:i4>
      </vt:variant>
      <vt:variant>
        <vt:lpwstr/>
      </vt:variant>
      <vt:variant>
        <vt:lpwstr>_Toc410376409</vt:lpwstr>
      </vt:variant>
      <vt:variant>
        <vt:i4>1245239</vt:i4>
      </vt:variant>
      <vt:variant>
        <vt:i4>422</vt:i4>
      </vt:variant>
      <vt:variant>
        <vt:i4>0</vt:i4>
      </vt:variant>
      <vt:variant>
        <vt:i4>5</vt:i4>
      </vt:variant>
      <vt:variant>
        <vt:lpwstr/>
      </vt:variant>
      <vt:variant>
        <vt:lpwstr>_Toc410376408</vt:lpwstr>
      </vt:variant>
      <vt:variant>
        <vt:i4>1245239</vt:i4>
      </vt:variant>
      <vt:variant>
        <vt:i4>416</vt:i4>
      </vt:variant>
      <vt:variant>
        <vt:i4>0</vt:i4>
      </vt:variant>
      <vt:variant>
        <vt:i4>5</vt:i4>
      </vt:variant>
      <vt:variant>
        <vt:lpwstr/>
      </vt:variant>
      <vt:variant>
        <vt:lpwstr>_Toc410376407</vt:lpwstr>
      </vt:variant>
      <vt:variant>
        <vt:i4>1245239</vt:i4>
      </vt:variant>
      <vt:variant>
        <vt:i4>410</vt:i4>
      </vt:variant>
      <vt:variant>
        <vt:i4>0</vt:i4>
      </vt:variant>
      <vt:variant>
        <vt:i4>5</vt:i4>
      </vt:variant>
      <vt:variant>
        <vt:lpwstr/>
      </vt:variant>
      <vt:variant>
        <vt:lpwstr>_Toc410376406</vt:lpwstr>
      </vt:variant>
      <vt:variant>
        <vt:i4>1245239</vt:i4>
      </vt:variant>
      <vt:variant>
        <vt:i4>404</vt:i4>
      </vt:variant>
      <vt:variant>
        <vt:i4>0</vt:i4>
      </vt:variant>
      <vt:variant>
        <vt:i4>5</vt:i4>
      </vt:variant>
      <vt:variant>
        <vt:lpwstr/>
      </vt:variant>
      <vt:variant>
        <vt:lpwstr>_Toc410376405</vt:lpwstr>
      </vt:variant>
      <vt:variant>
        <vt:i4>1245239</vt:i4>
      </vt:variant>
      <vt:variant>
        <vt:i4>398</vt:i4>
      </vt:variant>
      <vt:variant>
        <vt:i4>0</vt:i4>
      </vt:variant>
      <vt:variant>
        <vt:i4>5</vt:i4>
      </vt:variant>
      <vt:variant>
        <vt:lpwstr/>
      </vt:variant>
      <vt:variant>
        <vt:lpwstr>_Toc410376404</vt:lpwstr>
      </vt:variant>
      <vt:variant>
        <vt:i4>1245239</vt:i4>
      </vt:variant>
      <vt:variant>
        <vt:i4>392</vt:i4>
      </vt:variant>
      <vt:variant>
        <vt:i4>0</vt:i4>
      </vt:variant>
      <vt:variant>
        <vt:i4>5</vt:i4>
      </vt:variant>
      <vt:variant>
        <vt:lpwstr/>
      </vt:variant>
      <vt:variant>
        <vt:lpwstr>_Toc410376403</vt:lpwstr>
      </vt:variant>
      <vt:variant>
        <vt:i4>1245239</vt:i4>
      </vt:variant>
      <vt:variant>
        <vt:i4>386</vt:i4>
      </vt:variant>
      <vt:variant>
        <vt:i4>0</vt:i4>
      </vt:variant>
      <vt:variant>
        <vt:i4>5</vt:i4>
      </vt:variant>
      <vt:variant>
        <vt:lpwstr/>
      </vt:variant>
      <vt:variant>
        <vt:lpwstr>_Toc410376402</vt:lpwstr>
      </vt:variant>
      <vt:variant>
        <vt:i4>1245239</vt:i4>
      </vt:variant>
      <vt:variant>
        <vt:i4>380</vt:i4>
      </vt:variant>
      <vt:variant>
        <vt:i4>0</vt:i4>
      </vt:variant>
      <vt:variant>
        <vt:i4>5</vt:i4>
      </vt:variant>
      <vt:variant>
        <vt:lpwstr/>
      </vt:variant>
      <vt:variant>
        <vt:lpwstr>_Toc410376401</vt:lpwstr>
      </vt:variant>
      <vt:variant>
        <vt:i4>1245239</vt:i4>
      </vt:variant>
      <vt:variant>
        <vt:i4>374</vt:i4>
      </vt:variant>
      <vt:variant>
        <vt:i4>0</vt:i4>
      </vt:variant>
      <vt:variant>
        <vt:i4>5</vt:i4>
      </vt:variant>
      <vt:variant>
        <vt:lpwstr/>
      </vt:variant>
      <vt:variant>
        <vt:lpwstr>_Toc410376400</vt:lpwstr>
      </vt:variant>
      <vt:variant>
        <vt:i4>1703984</vt:i4>
      </vt:variant>
      <vt:variant>
        <vt:i4>368</vt:i4>
      </vt:variant>
      <vt:variant>
        <vt:i4>0</vt:i4>
      </vt:variant>
      <vt:variant>
        <vt:i4>5</vt:i4>
      </vt:variant>
      <vt:variant>
        <vt:lpwstr/>
      </vt:variant>
      <vt:variant>
        <vt:lpwstr>_Toc410376399</vt:lpwstr>
      </vt:variant>
      <vt:variant>
        <vt:i4>1703984</vt:i4>
      </vt:variant>
      <vt:variant>
        <vt:i4>362</vt:i4>
      </vt:variant>
      <vt:variant>
        <vt:i4>0</vt:i4>
      </vt:variant>
      <vt:variant>
        <vt:i4>5</vt:i4>
      </vt:variant>
      <vt:variant>
        <vt:lpwstr/>
      </vt:variant>
      <vt:variant>
        <vt:lpwstr>_Toc410376398</vt:lpwstr>
      </vt:variant>
      <vt:variant>
        <vt:i4>1703984</vt:i4>
      </vt:variant>
      <vt:variant>
        <vt:i4>356</vt:i4>
      </vt:variant>
      <vt:variant>
        <vt:i4>0</vt:i4>
      </vt:variant>
      <vt:variant>
        <vt:i4>5</vt:i4>
      </vt:variant>
      <vt:variant>
        <vt:lpwstr/>
      </vt:variant>
      <vt:variant>
        <vt:lpwstr>_Toc410376397</vt:lpwstr>
      </vt:variant>
      <vt:variant>
        <vt:i4>1703984</vt:i4>
      </vt:variant>
      <vt:variant>
        <vt:i4>350</vt:i4>
      </vt:variant>
      <vt:variant>
        <vt:i4>0</vt:i4>
      </vt:variant>
      <vt:variant>
        <vt:i4>5</vt:i4>
      </vt:variant>
      <vt:variant>
        <vt:lpwstr/>
      </vt:variant>
      <vt:variant>
        <vt:lpwstr>_Toc410376396</vt:lpwstr>
      </vt:variant>
      <vt:variant>
        <vt:i4>1703984</vt:i4>
      </vt:variant>
      <vt:variant>
        <vt:i4>344</vt:i4>
      </vt:variant>
      <vt:variant>
        <vt:i4>0</vt:i4>
      </vt:variant>
      <vt:variant>
        <vt:i4>5</vt:i4>
      </vt:variant>
      <vt:variant>
        <vt:lpwstr/>
      </vt:variant>
      <vt:variant>
        <vt:lpwstr>_Toc410376395</vt:lpwstr>
      </vt:variant>
      <vt:variant>
        <vt:i4>1703984</vt:i4>
      </vt:variant>
      <vt:variant>
        <vt:i4>338</vt:i4>
      </vt:variant>
      <vt:variant>
        <vt:i4>0</vt:i4>
      </vt:variant>
      <vt:variant>
        <vt:i4>5</vt:i4>
      </vt:variant>
      <vt:variant>
        <vt:lpwstr/>
      </vt:variant>
      <vt:variant>
        <vt:lpwstr>_Toc410376394</vt:lpwstr>
      </vt:variant>
      <vt:variant>
        <vt:i4>1703984</vt:i4>
      </vt:variant>
      <vt:variant>
        <vt:i4>332</vt:i4>
      </vt:variant>
      <vt:variant>
        <vt:i4>0</vt:i4>
      </vt:variant>
      <vt:variant>
        <vt:i4>5</vt:i4>
      </vt:variant>
      <vt:variant>
        <vt:lpwstr/>
      </vt:variant>
      <vt:variant>
        <vt:lpwstr>_Toc410376393</vt:lpwstr>
      </vt:variant>
      <vt:variant>
        <vt:i4>1703984</vt:i4>
      </vt:variant>
      <vt:variant>
        <vt:i4>326</vt:i4>
      </vt:variant>
      <vt:variant>
        <vt:i4>0</vt:i4>
      </vt:variant>
      <vt:variant>
        <vt:i4>5</vt:i4>
      </vt:variant>
      <vt:variant>
        <vt:lpwstr/>
      </vt:variant>
      <vt:variant>
        <vt:lpwstr>_Toc410376392</vt:lpwstr>
      </vt:variant>
      <vt:variant>
        <vt:i4>1703984</vt:i4>
      </vt:variant>
      <vt:variant>
        <vt:i4>320</vt:i4>
      </vt:variant>
      <vt:variant>
        <vt:i4>0</vt:i4>
      </vt:variant>
      <vt:variant>
        <vt:i4>5</vt:i4>
      </vt:variant>
      <vt:variant>
        <vt:lpwstr/>
      </vt:variant>
      <vt:variant>
        <vt:lpwstr>_Toc410376391</vt:lpwstr>
      </vt:variant>
      <vt:variant>
        <vt:i4>1703984</vt:i4>
      </vt:variant>
      <vt:variant>
        <vt:i4>314</vt:i4>
      </vt:variant>
      <vt:variant>
        <vt:i4>0</vt:i4>
      </vt:variant>
      <vt:variant>
        <vt:i4>5</vt:i4>
      </vt:variant>
      <vt:variant>
        <vt:lpwstr/>
      </vt:variant>
      <vt:variant>
        <vt:lpwstr>_Toc410376390</vt:lpwstr>
      </vt:variant>
      <vt:variant>
        <vt:i4>1769520</vt:i4>
      </vt:variant>
      <vt:variant>
        <vt:i4>308</vt:i4>
      </vt:variant>
      <vt:variant>
        <vt:i4>0</vt:i4>
      </vt:variant>
      <vt:variant>
        <vt:i4>5</vt:i4>
      </vt:variant>
      <vt:variant>
        <vt:lpwstr/>
      </vt:variant>
      <vt:variant>
        <vt:lpwstr>_Toc410376389</vt:lpwstr>
      </vt:variant>
      <vt:variant>
        <vt:i4>1769520</vt:i4>
      </vt:variant>
      <vt:variant>
        <vt:i4>302</vt:i4>
      </vt:variant>
      <vt:variant>
        <vt:i4>0</vt:i4>
      </vt:variant>
      <vt:variant>
        <vt:i4>5</vt:i4>
      </vt:variant>
      <vt:variant>
        <vt:lpwstr/>
      </vt:variant>
      <vt:variant>
        <vt:lpwstr>_Toc410376388</vt:lpwstr>
      </vt:variant>
      <vt:variant>
        <vt:i4>1769520</vt:i4>
      </vt:variant>
      <vt:variant>
        <vt:i4>296</vt:i4>
      </vt:variant>
      <vt:variant>
        <vt:i4>0</vt:i4>
      </vt:variant>
      <vt:variant>
        <vt:i4>5</vt:i4>
      </vt:variant>
      <vt:variant>
        <vt:lpwstr/>
      </vt:variant>
      <vt:variant>
        <vt:lpwstr>_Toc410376387</vt:lpwstr>
      </vt:variant>
      <vt:variant>
        <vt:i4>1769520</vt:i4>
      </vt:variant>
      <vt:variant>
        <vt:i4>290</vt:i4>
      </vt:variant>
      <vt:variant>
        <vt:i4>0</vt:i4>
      </vt:variant>
      <vt:variant>
        <vt:i4>5</vt:i4>
      </vt:variant>
      <vt:variant>
        <vt:lpwstr/>
      </vt:variant>
      <vt:variant>
        <vt:lpwstr>_Toc410376386</vt:lpwstr>
      </vt:variant>
      <vt:variant>
        <vt:i4>1769520</vt:i4>
      </vt:variant>
      <vt:variant>
        <vt:i4>284</vt:i4>
      </vt:variant>
      <vt:variant>
        <vt:i4>0</vt:i4>
      </vt:variant>
      <vt:variant>
        <vt:i4>5</vt:i4>
      </vt:variant>
      <vt:variant>
        <vt:lpwstr/>
      </vt:variant>
      <vt:variant>
        <vt:lpwstr>_Toc410376385</vt:lpwstr>
      </vt:variant>
      <vt:variant>
        <vt:i4>1769520</vt:i4>
      </vt:variant>
      <vt:variant>
        <vt:i4>278</vt:i4>
      </vt:variant>
      <vt:variant>
        <vt:i4>0</vt:i4>
      </vt:variant>
      <vt:variant>
        <vt:i4>5</vt:i4>
      </vt:variant>
      <vt:variant>
        <vt:lpwstr/>
      </vt:variant>
      <vt:variant>
        <vt:lpwstr>_Toc410376384</vt:lpwstr>
      </vt:variant>
      <vt:variant>
        <vt:i4>1769520</vt:i4>
      </vt:variant>
      <vt:variant>
        <vt:i4>272</vt:i4>
      </vt:variant>
      <vt:variant>
        <vt:i4>0</vt:i4>
      </vt:variant>
      <vt:variant>
        <vt:i4>5</vt:i4>
      </vt:variant>
      <vt:variant>
        <vt:lpwstr/>
      </vt:variant>
      <vt:variant>
        <vt:lpwstr>_Toc410376383</vt:lpwstr>
      </vt:variant>
      <vt:variant>
        <vt:i4>1769520</vt:i4>
      </vt:variant>
      <vt:variant>
        <vt:i4>266</vt:i4>
      </vt:variant>
      <vt:variant>
        <vt:i4>0</vt:i4>
      </vt:variant>
      <vt:variant>
        <vt:i4>5</vt:i4>
      </vt:variant>
      <vt:variant>
        <vt:lpwstr/>
      </vt:variant>
      <vt:variant>
        <vt:lpwstr>_Toc410376382</vt:lpwstr>
      </vt:variant>
      <vt:variant>
        <vt:i4>1769520</vt:i4>
      </vt:variant>
      <vt:variant>
        <vt:i4>260</vt:i4>
      </vt:variant>
      <vt:variant>
        <vt:i4>0</vt:i4>
      </vt:variant>
      <vt:variant>
        <vt:i4>5</vt:i4>
      </vt:variant>
      <vt:variant>
        <vt:lpwstr/>
      </vt:variant>
      <vt:variant>
        <vt:lpwstr>_Toc410376381</vt:lpwstr>
      </vt:variant>
      <vt:variant>
        <vt:i4>1769520</vt:i4>
      </vt:variant>
      <vt:variant>
        <vt:i4>254</vt:i4>
      </vt:variant>
      <vt:variant>
        <vt:i4>0</vt:i4>
      </vt:variant>
      <vt:variant>
        <vt:i4>5</vt:i4>
      </vt:variant>
      <vt:variant>
        <vt:lpwstr/>
      </vt:variant>
      <vt:variant>
        <vt:lpwstr>_Toc410376380</vt:lpwstr>
      </vt:variant>
      <vt:variant>
        <vt:i4>1310768</vt:i4>
      </vt:variant>
      <vt:variant>
        <vt:i4>248</vt:i4>
      </vt:variant>
      <vt:variant>
        <vt:i4>0</vt:i4>
      </vt:variant>
      <vt:variant>
        <vt:i4>5</vt:i4>
      </vt:variant>
      <vt:variant>
        <vt:lpwstr/>
      </vt:variant>
      <vt:variant>
        <vt:lpwstr>_Toc410376379</vt:lpwstr>
      </vt:variant>
      <vt:variant>
        <vt:i4>1310768</vt:i4>
      </vt:variant>
      <vt:variant>
        <vt:i4>242</vt:i4>
      </vt:variant>
      <vt:variant>
        <vt:i4>0</vt:i4>
      </vt:variant>
      <vt:variant>
        <vt:i4>5</vt:i4>
      </vt:variant>
      <vt:variant>
        <vt:lpwstr/>
      </vt:variant>
      <vt:variant>
        <vt:lpwstr>_Toc410376378</vt:lpwstr>
      </vt:variant>
      <vt:variant>
        <vt:i4>1310768</vt:i4>
      </vt:variant>
      <vt:variant>
        <vt:i4>236</vt:i4>
      </vt:variant>
      <vt:variant>
        <vt:i4>0</vt:i4>
      </vt:variant>
      <vt:variant>
        <vt:i4>5</vt:i4>
      </vt:variant>
      <vt:variant>
        <vt:lpwstr/>
      </vt:variant>
      <vt:variant>
        <vt:lpwstr>_Toc410376377</vt:lpwstr>
      </vt:variant>
      <vt:variant>
        <vt:i4>1310768</vt:i4>
      </vt:variant>
      <vt:variant>
        <vt:i4>230</vt:i4>
      </vt:variant>
      <vt:variant>
        <vt:i4>0</vt:i4>
      </vt:variant>
      <vt:variant>
        <vt:i4>5</vt:i4>
      </vt:variant>
      <vt:variant>
        <vt:lpwstr/>
      </vt:variant>
      <vt:variant>
        <vt:lpwstr>_Toc410376376</vt:lpwstr>
      </vt:variant>
      <vt:variant>
        <vt:i4>1310768</vt:i4>
      </vt:variant>
      <vt:variant>
        <vt:i4>224</vt:i4>
      </vt:variant>
      <vt:variant>
        <vt:i4>0</vt:i4>
      </vt:variant>
      <vt:variant>
        <vt:i4>5</vt:i4>
      </vt:variant>
      <vt:variant>
        <vt:lpwstr/>
      </vt:variant>
      <vt:variant>
        <vt:lpwstr>_Toc410376375</vt:lpwstr>
      </vt:variant>
      <vt:variant>
        <vt:i4>1310768</vt:i4>
      </vt:variant>
      <vt:variant>
        <vt:i4>218</vt:i4>
      </vt:variant>
      <vt:variant>
        <vt:i4>0</vt:i4>
      </vt:variant>
      <vt:variant>
        <vt:i4>5</vt:i4>
      </vt:variant>
      <vt:variant>
        <vt:lpwstr/>
      </vt:variant>
      <vt:variant>
        <vt:lpwstr>_Toc410376374</vt:lpwstr>
      </vt:variant>
      <vt:variant>
        <vt:i4>1310768</vt:i4>
      </vt:variant>
      <vt:variant>
        <vt:i4>212</vt:i4>
      </vt:variant>
      <vt:variant>
        <vt:i4>0</vt:i4>
      </vt:variant>
      <vt:variant>
        <vt:i4>5</vt:i4>
      </vt:variant>
      <vt:variant>
        <vt:lpwstr/>
      </vt:variant>
      <vt:variant>
        <vt:lpwstr>_Toc410376373</vt:lpwstr>
      </vt:variant>
      <vt:variant>
        <vt:i4>1310768</vt:i4>
      </vt:variant>
      <vt:variant>
        <vt:i4>206</vt:i4>
      </vt:variant>
      <vt:variant>
        <vt:i4>0</vt:i4>
      </vt:variant>
      <vt:variant>
        <vt:i4>5</vt:i4>
      </vt:variant>
      <vt:variant>
        <vt:lpwstr/>
      </vt:variant>
      <vt:variant>
        <vt:lpwstr>_Toc410376372</vt:lpwstr>
      </vt:variant>
      <vt:variant>
        <vt:i4>1310768</vt:i4>
      </vt:variant>
      <vt:variant>
        <vt:i4>200</vt:i4>
      </vt:variant>
      <vt:variant>
        <vt:i4>0</vt:i4>
      </vt:variant>
      <vt:variant>
        <vt:i4>5</vt:i4>
      </vt:variant>
      <vt:variant>
        <vt:lpwstr/>
      </vt:variant>
      <vt:variant>
        <vt:lpwstr>_Toc410376371</vt:lpwstr>
      </vt:variant>
      <vt:variant>
        <vt:i4>1310768</vt:i4>
      </vt:variant>
      <vt:variant>
        <vt:i4>194</vt:i4>
      </vt:variant>
      <vt:variant>
        <vt:i4>0</vt:i4>
      </vt:variant>
      <vt:variant>
        <vt:i4>5</vt:i4>
      </vt:variant>
      <vt:variant>
        <vt:lpwstr/>
      </vt:variant>
      <vt:variant>
        <vt:lpwstr>_Toc410376370</vt:lpwstr>
      </vt:variant>
      <vt:variant>
        <vt:i4>1376304</vt:i4>
      </vt:variant>
      <vt:variant>
        <vt:i4>188</vt:i4>
      </vt:variant>
      <vt:variant>
        <vt:i4>0</vt:i4>
      </vt:variant>
      <vt:variant>
        <vt:i4>5</vt:i4>
      </vt:variant>
      <vt:variant>
        <vt:lpwstr/>
      </vt:variant>
      <vt:variant>
        <vt:lpwstr>_Toc410376369</vt:lpwstr>
      </vt:variant>
      <vt:variant>
        <vt:i4>1376304</vt:i4>
      </vt:variant>
      <vt:variant>
        <vt:i4>182</vt:i4>
      </vt:variant>
      <vt:variant>
        <vt:i4>0</vt:i4>
      </vt:variant>
      <vt:variant>
        <vt:i4>5</vt:i4>
      </vt:variant>
      <vt:variant>
        <vt:lpwstr/>
      </vt:variant>
      <vt:variant>
        <vt:lpwstr>_Toc410376368</vt:lpwstr>
      </vt:variant>
      <vt:variant>
        <vt:i4>1376304</vt:i4>
      </vt:variant>
      <vt:variant>
        <vt:i4>176</vt:i4>
      </vt:variant>
      <vt:variant>
        <vt:i4>0</vt:i4>
      </vt:variant>
      <vt:variant>
        <vt:i4>5</vt:i4>
      </vt:variant>
      <vt:variant>
        <vt:lpwstr/>
      </vt:variant>
      <vt:variant>
        <vt:lpwstr>_Toc410376367</vt:lpwstr>
      </vt:variant>
      <vt:variant>
        <vt:i4>1376304</vt:i4>
      </vt:variant>
      <vt:variant>
        <vt:i4>170</vt:i4>
      </vt:variant>
      <vt:variant>
        <vt:i4>0</vt:i4>
      </vt:variant>
      <vt:variant>
        <vt:i4>5</vt:i4>
      </vt:variant>
      <vt:variant>
        <vt:lpwstr/>
      </vt:variant>
      <vt:variant>
        <vt:lpwstr>_Toc410376366</vt:lpwstr>
      </vt:variant>
      <vt:variant>
        <vt:i4>1376304</vt:i4>
      </vt:variant>
      <vt:variant>
        <vt:i4>164</vt:i4>
      </vt:variant>
      <vt:variant>
        <vt:i4>0</vt:i4>
      </vt:variant>
      <vt:variant>
        <vt:i4>5</vt:i4>
      </vt:variant>
      <vt:variant>
        <vt:lpwstr/>
      </vt:variant>
      <vt:variant>
        <vt:lpwstr>_Toc410376365</vt:lpwstr>
      </vt:variant>
      <vt:variant>
        <vt:i4>1376304</vt:i4>
      </vt:variant>
      <vt:variant>
        <vt:i4>158</vt:i4>
      </vt:variant>
      <vt:variant>
        <vt:i4>0</vt:i4>
      </vt:variant>
      <vt:variant>
        <vt:i4>5</vt:i4>
      </vt:variant>
      <vt:variant>
        <vt:lpwstr/>
      </vt:variant>
      <vt:variant>
        <vt:lpwstr>_Toc410376364</vt:lpwstr>
      </vt:variant>
      <vt:variant>
        <vt:i4>1376304</vt:i4>
      </vt:variant>
      <vt:variant>
        <vt:i4>152</vt:i4>
      </vt:variant>
      <vt:variant>
        <vt:i4>0</vt:i4>
      </vt:variant>
      <vt:variant>
        <vt:i4>5</vt:i4>
      </vt:variant>
      <vt:variant>
        <vt:lpwstr/>
      </vt:variant>
      <vt:variant>
        <vt:lpwstr>_Toc410376363</vt:lpwstr>
      </vt:variant>
      <vt:variant>
        <vt:i4>1376304</vt:i4>
      </vt:variant>
      <vt:variant>
        <vt:i4>146</vt:i4>
      </vt:variant>
      <vt:variant>
        <vt:i4>0</vt:i4>
      </vt:variant>
      <vt:variant>
        <vt:i4>5</vt:i4>
      </vt:variant>
      <vt:variant>
        <vt:lpwstr/>
      </vt:variant>
      <vt:variant>
        <vt:lpwstr>_Toc410376362</vt:lpwstr>
      </vt:variant>
      <vt:variant>
        <vt:i4>1376304</vt:i4>
      </vt:variant>
      <vt:variant>
        <vt:i4>140</vt:i4>
      </vt:variant>
      <vt:variant>
        <vt:i4>0</vt:i4>
      </vt:variant>
      <vt:variant>
        <vt:i4>5</vt:i4>
      </vt:variant>
      <vt:variant>
        <vt:lpwstr/>
      </vt:variant>
      <vt:variant>
        <vt:lpwstr>_Toc410376361</vt:lpwstr>
      </vt:variant>
      <vt:variant>
        <vt:i4>1376304</vt:i4>
      </vt:variant>
      <vt:variant>
        <vt:i4>134</vt:i4>
      </vt:variant>
      <vt:variant>
        <vt:i4>0</vt:i4>
      </vt:variant>
      <vt:variant>
        <vt:i4>5</vt:i4>
      </vt:variant>
      <vt:variant>
        <vt:lpwstr/>
      </vt:variant>
      <vt:variant>
        <vt:lpwstr>_Toc410376360</vt:lpwstr>
      </vt:variant>
      <vt:variant>
        <vt:i4>1441840</vt:i4>
      </vt:variant>
      <vt:variant>
        <vt:i4>128</vt:i4>
      </vt:variant>
      <vt:variant>
        <vt:i4>0</vt:i4>
      </vt:variant>
      <vt:variant>
        <vt:i4>5</vt:i4>
      </vt:variant>
      <vt:variant>
        <vt:lpwstr/>
      </vt:variant>
      <vt:variant>
        <vt:lpwstr>_Toc410376359</vt:lpwstr>
      </vt:variant>
      <vt:variant>
        <vt:i4>1441840</vt:i4>
      </vt:variant>
      <vt:variant>
        <vt:i4>122</vt:i4>
      </vt:variant>
      <vt:variant>
        <vt:i4>0</vt:i4>
      </vt:variant>
      <vt:variant>
        <vt:i4>5</vt:i4>
      </vt:variant>
      <vt:variant>
        <vt:lpwstr/>
      </vt:variant>
      <vt:variant>
        <vt:lpwstr>_Toc410376358</vt:lpwstr>
      </vt:variant>
      <vt:variant>
        <vt:i4>1441840</vt:i4>
      </vt:variant>
      <vt:variant>
        <vt:i4>116</vt:i4>
      </vt:variant>
      <vt:variant>
        <vt:i4>0</vt:i4>
      </vt:variant>
      <vt:variant>
        <vt:i4>5</vt:i4>
      </vt:variant>
      <vt:variant>
        <vt:lpwstr/>
      </vt:variant>
      <vt:variant>
        <vt:lpwstr>_Toc410376357</vt:lpwstr>
      </vt:variant>
      <vt:variant>
        <vt:i4>1441840</vt:i4>
      </vt:variant>
      <vt:variant>
        <vt:i4>110</vt:i4>
      </vt:variant>
      <vt:variant>
        <vt:i4>0</vt:i4>
      </vt:variant>
      <vt:variant>
        <vt:i4>5</vt:i4>
      </vt:variant>
      <vt:variant>
        <vt:lpwstr/>
      </vt:variant>
      <vt:variant>
        <vt:lpwstr>_Toc410376356</vt:lpwstr>
      </vt:variant>
      <vt:variant>
        <vt:i4>1441840</vt:i4>
      </vt:variant>
      <vt:variant>
        <vt:i4>104</vt:i4>
      </vt:variant>
      <vt:variant>
        <vt:i4>0</vt:i4>
      </vt:variant>
      <vt:variant>
        <vt:i4>5</vt:i4>
      </vt:variant>
      <vt:variant>
        <vt:lpwstr/>
      </vt:variant>
      <vt:variant>
        <vt:lpwstr>_Toc410376355</vt:lpwstr>
      </vt:variant>
      <vt:variant>
        <vt:i4>1441840</vt:i4>
      </vt:variant>
      <vt:variant>
        <vt:i4>98</vt:i4>
      </vt:variant>
      <vt:variant>
        <vt:i4>0</vt:i4>
      </vt:variant>
      <vt:variant>
        <vt:i4>5</vt:i4>
      </vt:variant>
      <vt:variant>
        <vt:lpwstr/>
      </vt:variant>
      <vt:variant>
        <vt:lpwstr>_Toc410376354</vt:lpwstr>
      </vt:variant>
      <vt:variant>
        <vt:i4>1441840</vt:i4>
      </vt:variant>
      <vt:variant>
        <vt:i4>92</vt:i4>
      </vt:variant>
      <vt:variant>
        <vt:i4>0</vt:i4>
      </vt:variant>
      <vt:variant>
        <vt:i4>5</vt:i4>
      </vt:variant>
      <vt:variant>
        <vt:lpwstr/>
      </vt:variant>
      <vt:variant>
        <vt:lpwstr>_Toc410376353</vt:lpwstr>
      </vt:variant>
      <vt:variant>
        <vt:i4>1441840</vt:i4>
      </vt:variant>
      <vt:variant>
        <vt:i4>86</vt:i4>
      </vt:variant>
      <vt:variant>
        <vt:i4>0</vt:i4>
      </vt:variant>
      <vt:variant>
        <vt:i4>5</vt:i4>
      </vt:variant>
      <vt:variant>
        <vt:lpwstr/>
      </vt:variant>
      <vt:variant>
        <vt:lpwstr>_Toc410376352</vt:lpwstr>
      </vt:variant>
      <vt:variant>
        <vt:i4>1441840</vt:i4>
      </vt:variant>
      <vt:variant>
        <vt:i4>80</vt:i4>
      </vt:variant>
      <vt:variant>
        <vt:i4>0</vt:i4>
      </vt:variant>
      <vt:variant>
        <vt:i4>5</vt:i4>
      </vt:variant>
      <vt:variant>
        <vt:lpwstr/>
      </vt:variant>
      <vt:variant>
        <vt:lpwstr>_Toc410376351</vt:lpwstr>
      </vt:variant>
      <vt:variant>
        <vt:i4>1441840</vt:i4>
      </vt:variant>
      <vt:variant>
        <vt:i4>74</vt:i4>
      </vt:variant>
      <vt:variant>
        <vt:i4>0</vt:i4>
      </vt:variant>
      <vt:variant>
        <vt:i4>5</vt:i4>
      </vt:variant>
      <vt:variant>
        <vt:lpwstr/>
      </vt:variant>
      <vt:variant>
        <vt:lpwstr>_Toc410376350</vt:lpwstr>
      </vt:variant>
      <vt:variant>
        <vt:i4>1507376</vt:i4>
      </vt:variant>
      <vt:variant>
        <vt:i4>68</vt:i4>
      </vt:variant>
      <vt:variant>
        <vt:i4>0</vt:i4>
      </vt:variant>
      <vt:variant>
        <vt:i4>5</vt:i4>
      </vt:variant>
      <vt:variant>
        <vt:lpwstr/>
      </vt:variant>
      <vt:variant>
        <vt:lpwstr>_Toc410376349</vt:lpwstr>
      </vt:variant>
      <vt:variant>
        <vt:i4>1507376</vt:i4>
      </vt:variant>
      <vt:variant>
        <vt:i4>62</vt:i4>
      </vt:variant>
      <vt:variant>
        <vt:i4>0</vt:i4>
      </vt:variant>
      <vt:variant>
        <vt:i4>5</vt:i4>
      </vt:variant>
      <vt:variant>
        <vt:lpwstr/>
      </vt:variant>
      <vt:variant>
        <vt:lpwstr>_Toc410376348</vt:lpwstr>
      </vt:variant>
      <vt:variant>
        <vt:i4>1507376</vt:i4>
      </vt:variant>
      <vt:variant>
        <vt:i4>56</vt:i4>
      </vt:variant>
      <vt:variant>
        <vt:i4>0</vt:i4>
      </vt:variant>
      <vt:variant>
        <vt:i4>5</vt:i4>
      </vt:variant>
      <vt:variant>
        <vt:lpwstr/>
      </vt:variant>
      <vt:variant>
        <vt:lpwstr>_Toc410376347</vt:lpwstr>
      </vt:variant>
      <vt:variant>
        <vt:i4>1507376</vt:i4>
      </vt:variant>
      <vt:variant>
        <vt:i4>50</vt:i4>
      </vt:variant>
      <vt:variant>
        <vt:i4>0</vt:i4>
      </vt:variant>
      <vt:variant>
        <vt:i4>5</vt:i4>
      </vt:variant>
      <vt:variant>
        <vt:lpwstr/>
      </vt:variant>
      <vt:variant>
        <vt:lpwstr>_Toc410376346</vt:lpwstr>
      </vt:variant>
      <vt:variant>
        <vt:i4>1507376</vt:i4>
      </vt:variant>
      <vt:variant>
        <vt:i4>44</vt:i4>
      </vt:variant>
      <vt:variant>
        <vt:i4>0</vt:i4>
      </vt:variant>
      <vt:variant>
        <vt:i4>5</vt:i4>
      </vt:variant>
      <vt:variant>
        <vt:lpwstr/>
      </vt:variant>
      <vt:variant>
        <vt:lpwstr>_Toc410376345</vt:lpwstr>
      </vt:variant>
      <vt:variant>
        <vt:i4>1507376</vt:i4>
      </vt:variant>
      <vt:variant>
        <vt:i4>38</vt:i4>
      </vt:variant>
      <vt:variant>
        <vt:i4>0</vt:i4>
      </vt:variant>
      <vt:variant>
        <vt:i4>5</vt:i4>
      </vt:variant>
      <vt:variant>
        <vt:lpwstr/>
      </vt:variant>
      <vt:variant>
        <vt:lpwstr>_Toc410376344</vt:lpwstr>
      </vt:variant>
      <vt:variant>
        <vt:i4>1507376</vt:i4>
      </vt:variant>
      <vt:variant>
        <vt:i4>32</vt:i4>
      </vt:variant>
      <vt:variant>
        <vt:i4>0</vt:i4>
      </vt:variant>
      <vt:variant>
        <vt:i4>5</vt:i4>
      </vt:variant>
      <vt:variant>
        <vt:lpwstr/>
      </vt:variant>
      <vt:variant>
        <vt:lpwstr>_Toc410376343</vt:lpwstr>
      </vt:variant>
      <vt:variant>
        <vt:i4>1507376</vt:i4>
      </vt:variant>
      <vt:variant>
        <vt:i4>26</vt:i4>
      </vt:variant>
      <vt:variant>
        <vt:i4>0</vt:i4>
      </vt:variant>
      <vt:variant>
        <vt:i4>5</vt:i4>
      </vt:variant>
      <vt:variant>
        <vt:lpwstr/>
      </vt:variant>
      <vt:variant>
        <vt:lpwstr>_Toc410376342</vt:lpwstr>
      </vt:variant>
      <vt:variant>
        <vt:i4>1507376</vt:i4>
      </vt:variant>
      <vt:variant>
        <vt:i4>20</vt:i4>
      </vt:variant>
      <vt:variant>
        <vt:i4>0</vt:i4>
      </vt:variant>
      <vt:variant>
        <vt:i4>5</vt:i4>
      </vt:variant>
      <vt:variant>
        <vt:lpwstr/>
      </vt:variant>
      <vt:variant>
        <vt:lpwstr>_Toc410376341</vt:lpwstr>
      </vt:variant>
      <vt:variant>
        <vt:i4>1507376</vt:i4>
      </vt:variant>
      <vt:variant>
        <vt:i4>14</vt:i4>
      </vt:variant>
      <vt:variant>
        <vt:i4>0</vt:i4>
      </vt:variant>
      <vt:variant>
        <vt:i4>5</vt:i4>
      </vt:variant>
      <vt:variant>
        <vt:lpwstr/>
      </vt:variant>
      <vt:variant>
        <vt:lpwstr>_Toc410376340</vt:lpwstr>
      </vt:variant>
      <vt:variant>
        <vt:i4>1048624</vt:i4>
      </vt:variant>
      <vt:variant>
        <vt:i4>8</vt:i4>
      </vt:variant>
      <vt:variant>
        <vt:i4>0</vt:i4>
      </vt:variant>
      <vt:variant>
        <vt:i4>5</vt:i4>
      </vt:variant>
      <vt:variant>
        <vt:lpwstr/>
      </vt:variant>
      <vt:variant>
        <vt:lpwstr>_Toc410376339</vt:lpwstr>
      </vt:variant>
      <vt:variant>
        <vt:i4>1048624</vt:i4>
      </vt:variant>
      <vt:variant>
        <vt:i4>2</vt:i4>
      </vt:variant>
      <vt:variant>
        <vt:i4>0</vt:i4>
      </vt:variant>
      <vt:variant>
        <vt:i4>5</vt:i4>
      </vt:variant>
      <vt:variant>
        <vt:lpwstr/>
      </vt:variant>
      <vt:variant>
        <vt:lpwstr>_Toc410376338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Богатырева Ольга Владимировна</cp:lastModifiedBy>
  <cp:revision>11</cp:revision>
  <cp:lastPrinted>2018-12-15T16:35:00Z</cp:lastPrinted>
  <dcterms:created xsi:type="dcterms:W3CDTF">2018-12-26T08:40:00Z</dcterms:created>
  <dcterms:modified xsi:type="dcterms:W3CDTF">2018-12-28T08:45:00Z</dcterms:modified>
</cp:coreProperties>
</file>